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B2" w:rsidRDefault="003F7D19" w:rsidP="000D23B2">
      <w:pPr>
        <w:jc w:val="center"/>
        <w:rPr>
          <w:sz w:val="28"/>
          <w:szCs w:val="28"/>
        </w:rPr>
      </w:pPr>
      <w:r w:rsidRPr="003F7D19">
        <w:rPr>
          <w:b/>
          <w:color w:val="548DD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05pt;height:66.15pt" adj=",10800" strokecolor="#002060">
            <v:fill r:id="rId5" o:title=""/>
            <v:shadow on="t" opacity="52429f"/>
            <v:textpath style="font-family:&quot;Arial Black&quot;;font-size:24pt;font-style:italic;v-text-kern:t" trim="t" fitpath="t" string="Памятка для родителей &#10;по созданию эмоционального благополучия ребенка в семье&#10;"/>
          </v:shape>
        </w:pict>
      </w:r>
    </w:p>
    <w:p w:rsidR="000D23B2" w:rsidRDefault="000D23B2" w:rsidP="000D23B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является одним из базисных качеств жизни человека. Его фундамент закладывается в детском возрасте и, следовательно, зависит от окружающих ребенка взрослых, их отношений и реакций на его поведение.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Оно выражается в следующих чертах поведения и чувств ребенка: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наличии чувства доверия к миру;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проявлять гуманные чувства;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сопереживать и чувствовать состояние другого;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наличии положительных эмоций и чувства юмора;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и потребности в телесном контакте;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чувстве удивления;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вариативности поведения; 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положительному подкреплению себя и собственных действий;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осознанию особенностей собственного поведения в соответствии с возрастом.</w:t>
      </w:r>
    </w:p>
    <w:p w:rsidR="000D23B2" w:rsidRDefault="000D23B2" w:rsidP="000D23B2">
      <w:pPr>
        <w:pStyle w:val="a4"/>
        <w:rPr>
          <w:color w:val="9436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5487670</wp:posOffset>
            </wp:positionV>
            <wp:extent cx="619125" cy="723900"/>
            <wp:effectExtent l="0" t="0" r="9525" b="0"/>
            <wp:wrapSquare wrapText="bothSides"/>
            <wp:docPr id="1" name="Рисунок 1" descr="1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550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943634"/>
          <w:sz w:val="28"/>
          <w:szCs w:val="28"/>
        </w:rPr>
        <w:t>Эмоционально благополучный ребенок - улыбчив, непосредственен, разговорчив, доброжелателен, слушает других, способен преодолеть эгоцентрическую позицию, не грубит родителям, не ворует, не драчлив, обладает чувством юмора, не криклив, не обижает других.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ребенка свидетельствует, что представления взрослых о том, что необходимо и интересно ребенку, соответствует его реальным потребностям. В противоположность этому эмоциональное неблагополучие, как правило, говорит о дисбалансе между этими факторами.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bookmarkStart w:id="0" w:name="_GoBack"/>
      <w:bookmarkEnd w:id="0"/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Эмоциональное неблагополучие может иметь различные причины: 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биологические - врожденные особенности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психофизического развития</w:t>
        </w:r>
      </w:hyperlink>
      <w:r>
        <w:rPr>
          <w:sz w:val="28"/>
          <w:szCs w:val="28"/>
        </w:rPr>
        <w:t xml:space="preserve"> ребенка, особенности его темперамента и характера и т. д; 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психосоциальные - особенности воспитания в семье; ценностные ориентации родителей; наличие конфликтных отношений между членами семьи, включая взрослых и детей, и т.д.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Эмоциональное неблагополучие ребенка складывается постепенно и проявляется в виде личностных реакций на поведение окружающих.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условия эффективности собственного поведения взрослых, позволяющие свести к минимуму возможность возникновения эмоционального неблагополучия ребенка, следующие: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ребенка в единстве его позитивных и негативных качеств;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в семье атмосферы положительных эмоций;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в семье атмосферы безопасности для ребенка;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поощрение и стимуляция развития всех способностей ребенка - эмоционально-волевых, интеллектуальных, психомоторных (например, родители часто совершают ошибку, не придавая эмоциональному благополучию ребенка должного значения, а считая, что успешность обучения является более важным показателем его развития, что впоследствии может довольно негативно сказаться на психическом здоровье ребенка);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 (например, хвалить за реальные результаты и игнорировать демонстративные реакции ребенка в зависимости от степени их выраженности и места проявления);</w:t>
      </w:r>
    </w:p>
    <w:p w:rsidR="000D23B2" w:rsidRPr="000D23B2" w:rsidRDefault="000D23B2" w:rsidP="000D23B2">
      <w:pPr>
        <w:numPr>
          <w:ilvl w:val="0"/>
          <w:numId w:val="2"/>
        </w:numPr>
        <w:ind w:left="0" w:firstLine="709"/>
      </w:pPr>
      <w:r>
        <w:rPr>
          <w:sz w:val="28"/>
          <w:szCs w:val="28"/>
        </w:rPr>
        <w:t>включенный в детскую жизнь, в том числе в игровую деятельность ребенка.</w:t>
      </w: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rStyle w:val="a5"/>
          <w:b w:val="0"/>
          <w:bCs w:val="0"/>
        </w:rPr>
      </w:pPr>
    </w:p>
    <w:p w:rsidR="000D23B2" w:rsidRDefault="000D23B2" w:rsidP="000D23B2">
      <w:pPr>
        <w:pStyle w:val="a4"/>
        <w:ind w:left="720"/>
      </w:pPr>
      <w:r>
        <w:rPr>
          <w:rStyle w:val="a5"/>
          <w:sz w:val="28"/>
          <w:szCs w:val="28"/>
        </w:rPr>
        <w:lastRenderedPageBreak/>
        <w:t>Признаки здорового эмоционального состояния у детей</w:t>
      </w:r>
    </w:p>
    <w:p w:rsidR="000D23B2" w:rsidRDefault="000D23B2" w:rsidP="000D23B2">
      <w:pPr>
        <w:pStyle w:val="a4"/>
        <w:ind w:left="720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От четырех до шести лет</w:t>
      </w:r>
    </w:p>
    <w:p w:rsidR="000D23B2" w:rsidRDefault="000D23B2" w:rsidP="000D23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ищет конструктивный выход эмоциональному напряжению в спокойной и осмысленной форме (например, рисование или игра);</w:t>
      </w:r>
    </w:p>
    <w:p w:rsidR="000D23B2" w:rsidRDefault="000D23B2" w:rsidP="000D23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начинает высказывать суждения о причинах и проявлениях эмоций;</w:t>
      </w:r>
    </w:p>
    <w:p w:rsidR="000D23B2" w:rsidRDefault="000D23B2" w:rsidP="000D23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становится все более самостоятельным в плане получения удовлетворения и разрешения эмоциональных затруднений;</w:t>
      </w:r>
    </w:p>
    <w:p w:rsidR="000D23B2" w:rsidRDefault="000D23B2" w:rsidP="000D23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проявляет все большее сочувствие и интерес к другим людям (особенно сверстникам);</w:t>
      </w:r>
    </w:p>
    <w:p w:rsidR="000D23B2" w:rsidRPr="000D23B2" w:rsidRDefault="000D23B2" w:rsidP="000D23B2">
      <w:pPr>
        <w:numPr>
          <w:ilvl w:val="0"/>
          <w:numId w:val="3"/>
        </w:numPr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ищет и признает справедливость в эмоциональных конфликтах.</w:t>
      </w:r>
    </w:p>
    <w:p w:rsidR="000D23B2" w:rsidRDefault="000D23B2" w:rsidP="000D23B2">
      <w:pPr>
        <w:pStyle w:val="a4"/>
      </w:pPr>
      <w:r>
        <w:rPr>
          <w:rStyle w:val="a6"/>
          <w:b/>
          <w:sz w:val="28"/>
          <w:szCs w:val="28"/>
        </w:rPr>
        <w:t>От шести до семи лет</w:t>
      </w:r>
    </w:p>
    <w:p w:rsidR="000D23B2" w:rsidRDefault="000D23B2" w:rsidP="000D23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очень восприимчив к эмоциональным травмам;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может проявлять опасения перед посещением школы и испытывать в связи с этим отношение родителей к себе;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формирует многочисленные, относительно поверхностные и кратковременные взаимоотношения со сверстниками;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начинает включаться в “сексуальные игры” со сверстниками, чтобы удовлетворить любопытство, связанное с гениталиями;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чаще вступает в конфликты с братом или сестрой; 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может прибегать ко лжи и воровству как форме противодействия и непослушания.</w:t>
      </w:r>
    </w:p>
    <w:p w:rsidR="000D23B2" w:rsidRDefault="000D23B2" w:rsidP="000D23B2">
      <w:pPr>
        <w:pStyle w:val="a4"/>
        <w:ind w:left="720"/>
        <w:rPr>
          <w:sz w:val="28"/>
          <w:szCs w:val="28"/>
        </w:rPr>
      </w:pPr>
      <w:r>
        <w:rPr>
          <w:rStyle w:val="a5"/>
          <w:sz w:val="28"/>
          <w:szCs w:val="28"/>
        </w:rPr>
        <w:t>Симптомы эмоциональных проблем</w:t>
      </w:r>
    </w:p>
    <w:p w:rsidR="000D23B2" w:rsidRDefault="000D23B2" w:rsidP="000D23B2">
      <w:pPr>
        <w:pStyle w:val="a4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От трех до шести лет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частые случаи самонаказания и нанесения себе травм;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частые и тяжелые конфликты с другими детьми;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постоянное уединение, избегание контактов с другими детьми;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общая неспособность следовать правилам и указаниям;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нежелание разговаривать и договариваться;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внезапные, заметные и продолжительные периоды снижения общей уверенности в себе, невнимания или утраты интереса к окружающему;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постоянная меланхолия.</w:t>
      </w:r>
    </w:p>
    <w:p w:rsidR="000D23B2" w:rsidRDefault="000D23B2" w:rsidP="000D23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8412480</wp:posOffset>
            </wp:positionV>
            <wp:extent cx="800100" cy="1066800"/>
            <wp:effectExtent l="0" t="0" r="0" b="0"/>
            <wp:wrapSquare wrapText="bothSides"/>
            <wp:docPr id="2" name="Рисунок 2" descr="1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55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14C" w:rsidRDefault="00F378FA"/>
    <w:sectPr w:rsidR="009F014C" w:rsidSect="003F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785"/>
    <w:multiLevelType w:val="multilevel"/>
    <w:tmpl w:val="95F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14722"/>
    <w:multiLevelType w:val="multilevel"/>
    <w:tmpl w:val="432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61163"/>
    <w:multiLevelType w:val="multilevel"/>
    <w:tmpl w:val="7FD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1512C"/>
    <w:multiLevelType w:val="multilevel"/>
    <w:tmpl w:val="9C9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409C6"/>
    <w:multiLevelType w:val="multilevel"/>
    <w:tmpl w:val="33C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B13FC"/>
    <w:rsid w:val="000D23B2"/>
    <w:rsid w:val="00386187"/>
    <w:rsid w:val="003F7D19"/>
    <w:rsid w:val="00CB13FC"/>
    <w:rsid w:val="00E4274F"/>
    <w:rsid w:val="00F3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3B2"/>
    <w:rPr>
      <w:color w:val="0000FF"/>
      <w:u w:val="single"/>
    </w:rPr>
  </w:style>
  <w:style w:type="paragraph" w:styleId="a4">
    <w:name w:val="Normal (Web)"/>
    <w:basedOn w:val="a"/>
    <w:semiHidden/>
    <w:unhideWhenUsed/>
    <w:rsid w:val="000D23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23B2"/>
    <w:rPr>
      <w:b/>
      <w:bCs/>
    </w:rPr>
  </w:style>
  <w:style w:type="character" w:styleId="a6">
    <w:name w:val="Emphasis"/>
    <w:basedOn w:val="a0"/>
    <w:qFormat/>
    <w:rsid w:val="000D2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3B2"/>
    <w:rPr>
      <w:color w:val="0000FF"/>
      <w:u w:val="single"/>
    </w:rPr>
  </w:style>
  <w:style w:type="paragraph" w:styleId="a4">
    <w:name w:val="Normal (Web)"/>
    <w:basedOn w:val="a"/>
    <w:semiHidden/>
    <w:unhideWhenUsed/>
    <w:rsid w:val="000D23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23B2"/>
    <w:rPr>
      <w:b/>
      <w:bCs/>
    </w:rPr>
  </w:style>
  <w:style w:type="character" w:styleId="a6">
    <w:name w:val="Emphasis"/>
    <w:basedOn w:val="a0"/>
    <w:qFormat/>
    <w:rsid w:val="000D2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ep-to-future.ru/online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2019-11-20T08:03:00Z</dcterms:created>
  <dcterms:modified xsi:type="dcterms:W3CDTF">2019-11-20T08:03:00Z</dcterms:modified>
</cp:coreProperties>
</file>