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70" w:rsidRPr="00BA32AF" w:rsidRDefault="00BA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«Гимназия №1» Ковылкинского муниципального района               </w:t>
      </w:r>
    </w:p>
    <w:p w:rsidR="00411170" w:rsidRPr="00E04FBC" w:rsidRDefault="004111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170" w:rsidRPr="00E04FBC" w:rsidRDefault="001B6A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F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80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1"/>
        <w:gridCol w:w="1907"/>
      </w:tblGrid>
      <w:tr w:rsidR="00411170" w:rsidTr="00172B46">
        <w:trPr>
          <w:trHeight w:val="7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170" w:rsidRDefault="00BA32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 w:rsidR="001B6A02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170" w:rsidRDefault="001B6A0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BA32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1170" w:rsidRPr="00172B46" w:rsidRDefault="004111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организованном окончании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четверти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2021/2022 учебного года</w:t>
      </w: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РФ»,</w:t>
      </w:r>
      <w:r w:rsid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Министерства образования Республики Мордовия № 1050 от 22.10.2021 года,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основными образовательными программами начального, основного, среднего общего образования МБОУ </w:t>
      </w:r>
      <w:r w:rsidR="00BA32AF">
        <w:rPr>
          <w:rFonts w:hAnsi="Times New Roman" w:cs="Times New Roman"/>
          <w:color w:val="000000"/>
          <w:sz w:val="24"/>
          <w:szCs w:val="24"/>
          <w:lang w:val="ru-RU"/>
        </w:rPr>
        <w:t>«Гимназия №1»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Ковылкинского муниципального района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, утвержденными приказом директора от 23.08.2019 №</w:t>
      </w:r>
      <w:r w:rsid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, годовым планом работы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</w: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11170" w:rsidRPr="00BA32AF" w:rsidRDefault="001B6A02" w:rsidP="00BA32AF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="00BA32AF" w:rsidRPr="00BA32A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.10.2021 года последним днем проведения учебных занятий и осуществления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успеваемости за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1 четверть 2021/2022 учебного года.</w:t>
      </w:r>
    </w:p>
    <w:p w:rsidR="00BA32AF" w:rsidRDefault="00BA32AF" w:rsidP="00BA32AF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Установить сроки каникул с 25 октября по 7 ноября 2021 года.</w:t>
      </w:r>
    </w:p>
    <w:p w:rsidR="00411170" w:rsidRPr="00BA32AF" w:rsidRDefault="001B6A02" w:rsidP="00BA32AF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Учителям –</w:t>
      </w:r>
      <w:r w:rsidRPr="00BA32AF"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предметникам в срок до</w:t>
      </w:r>
      <w:r w:rsidR="00BA32AF"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.10.2021 года:</w:t>
      </w:r>
    </w:p>
    <w:p w:rsidR="00411170" w:rsidRPr="00BA32AF" w:rsidRDefault="001B6A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выставить в электронные журналы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итоговые отметки обучающихся за 1 четверть;</w:t>
      </w:r>
    </w:p>
    <w:p w:rsidR="00411170" w:rsidRPr="00BA32AF" w:rsidRDefault="001B6A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подготовить </w:t>
      </w:r>
      <w:r w:rsid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предоставить заместителю директора по У</w:t>
      </w:r>
      <w:r w:rsidR="00BA32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spellStart"/>
      <w:r w:rsidR="00BA32AF">
        <w:rPr>
          <w:rFonts w:hAnsi="Times New Roman" w:cs="Times New Roman"/>
          <w:color w:val="000000"/>
          <w:sz w:val="24"/>
          <w:szCs w:val="24"/>
          <w:lang w:val="ru-RU"/>
        </w:rPr>
        <w:t>Золотаевой</w:t>
      </w:r>
      <w:proofErr w:type="spellEnd"/>
      <w:r w:rsid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Е.И.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отчеты о реализации основных образовательных программ (по своему предмету)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результатах текущего контроля успеваемости обучающихся за 1 четверть;</w:t>
      </w:r>
    </w:p>
    <w:p w:rsidR="00411170" w:rsidRPr="00BA32AF" w:rsidRDefault="00BA32A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внести корректировку в рабочие программы по 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чтобы обеспечить обучающимся полноту освоения основной общеобразовательной программы каждого уровня образования.</w:t>
      </w: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 Классным руководителям 1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11 классов в срок до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.10.2021 года:</w:t>
      </w:r>
    </w:p>
    <w:p w:rsidR="00411170" w:rsidRPr="00BA32AF" w:rsidRDefault="001B6A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обучающихся о сроках окончания четверти и сроках осенних каникул;</w:t>
      </w:r>
    </w:p>
    <w:p w:rsidR="00411170" w:rsidRPr="00BA32AF" w:rsidRDefault="001B6A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,в</w:t>
      </w:r>
      <w:proofErr w:type="gramEnd"/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 режиме, 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обучающихся с результатами успеваемости обучающихся за 1 четверть;</w:t>
      </w:r>
    </w:p>
    <w:p w:rsidR="00411170" w:rsidRPr="00BA32AF" w:rsidRDefault="001B6A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в дистанционном </w:t>
      </w:r>
      <w:proofErr w:type="gramStart"/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режиме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часы с обучающимися по вопросам соблюдения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безопасности, профилактики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-19,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гриппа и ОРВИ в период осенних каникул;</w:t>
      </w:r>
    </w:p>
    <w:p w:rsidR="00411170" w:rsidRPr="00E04FBC" w:rsidRDefault="00411170" w:rsidP="00E04FB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929" w:rsidRPr="001B6A02" w:rsidRDefault="001B6A02" w:rsidP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5.</w:t>
      </w:r>
      <w:r w:rsidRPr="001B6A0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F4929" w:rsidRPr="001B6A02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1B6A02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</w:t>
      </w:r>
      <w:r w:rsidR="00AF4929" w:rsidRPr="001B6A02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1B6A0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AF4929" w:rsidRPr="001B6A02">
        <w:rPr>
          <w:rFonts w:hAnsi="Times New Roman" w:cs="Times New Roman"/>
          <w:color w:val="000000"/>
          <w:sz w:val="24"/>
          <w:szCs w:val="24"/>
          <w:lang w:val="ru-RU"/>
        </w:rPr>
        <w:t>Золотаевой</w:t>
      </w:r>
      <w:proofErr w:type="spellEnd"/>
      <w:r w:rsidR="00AF4929" w:rsidRPr="001B6A02">
        <w:rPr>
          <w:rFonts w:hAnsi="Times New Roman" w:cs="Times New Roman"/>
          <w:color w:val="000000"/>
          <w:sz w:val="24"/>
          <w:szCs w:val="24"/>
          <w:lang w:val="ru-RU"/>
        </w:rPr>
        <w:t xml:space="preserve"> Е.И., по ВР Ежовой </w:t>
      </w:r>
      <w:proofErr w:type="gramStart"/>
      <w:r w:rsidR="00AF4929" w:rsidRPr="001B6A02">
        <w:rPr>
          <w:rFonts w:hAnsi="Times New Roman" w:cs="Times New Roman"/>
          <w:color w:val="000000"/>
          <w:sz w:val="24"/>
          <w:szCs w:val="24"/>
          <w:lang w:val="ru-RU"/>
        </w:rPr>
        <w:t>Т.А.</w:t>
      </w:r>
      <w:r w:rsidRPr="001B6A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B6A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1170" w:rsidRPr="00BA32AF" w:rsidRDefault="001B6A0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состояние учебной документации, необходимой для соблюдения требований к организации и проведению четвертного текущего контроля успеваемости;</w:t>
      </w:r>
    </w:p>
    <w:p w:rsidR="00411170" w:rsidRDefault="001B6A0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представить на педагогическом совете сводную информацию об успеваемости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пропусках</w:t>
      </w:r>
      <w:proofErr w:type="gramEnd"/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обучающимися за 1 четверть;</w:t>
      </w:r>
    </w:p>
    <w:p w:rsidR="00AF4929" w:rsidRPr="00BA32AF" w:rsidRDefault="00AF49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внести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 изменения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календарные графики., учебный и воспитательный планы с целью сохранения полноты освоения основной образовательной программы и программы воспитания на каждом уровне образования.</w:t>
      </w: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>Тарасовой Е.С.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октября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довести приказ до сведения указанных в нем </w:t>
      </w:r>
      <w:proofErr w:type="gramStart"/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под</w:t>
      </w:r>
      <w:proofErr w:type="gramEnd"/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подпись.</w:t>
      </w:r>
    </w:p>
    <w:p w:rsidR="00411170" w:rsidRPr="00BA32AF" w:rsidRDefault="001B6A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A32AF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:rsidR="00411170" w:rsidRPr="00BA32AF" w:rsidRDefault="004111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170" w:rsidRPr="00AF4929" w:rsidRDefault="00AF4929" w:rsidP="00AF49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директора                                         Е.И.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Золотаева</w:t>
      </w:r>
      <w:proofErr w:type="spellEnd"/>
    </w:p>
    <w:p w:rsidR="00411170" w:rsidRDefault="001B6A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F49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4111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AC"/>
    <w:multiLevelType w:val="hybridMultilevel"/>
    <w:tmpl w:val="233E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7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11BD1"/>
    <w:multiLevelType w:val="multilevel"/>
    <w:tmpl w:val="72E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82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B46"/>
    <w:rsid w:val="001B6A02"/>
    <w:rsid w:val="002D33B1"/>
    <w:rsid w:val="002D3591"/>
    <w:rsid w:val="003514A0"/>
    <w:rsid w:val="00411170"/>
    <w:rsid w:val="004F7E17"/>
    <w:rsid w:val="005A05CE"/>
    <w:rsid w:val="00653AF6"/>
    <w:rsid w:val="00983960"/>
    <w:rsid w:val="00AF4929"/>
    <w:rsid w:val="00B73A5A"/>
    <w:rsid w:val="00BA32AF"/>
    <w:rsid w:val="00E04F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D37A"/>
  <w15:docId w15:val="{4DADC848-6B46-445B-BB25-4D29235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7</cp:revision>
  <dcterms:created xsi:type="dcterms:W3CDTF">2011-11-02T04:15:00Z</dcterms:created>
  <dcterms:modified xsi:type="dcterms:W3CDTF">2021-10-25T13:53:00Z</dcterms:modified>
</cp:coreProperties>
</file>