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6D" w:rsidRPr="00582D0B" w:rsidRDefault="0086346D">
      <w:pPr>
        <w:rPr>
          <w:rFonts w:ascii="Times New Roman" w:hAnsi="Times New Roman" w:cs="Times New Roman"/>
        </w:rPr>
      </w:pPr>
    </w:p>
    <w:p w:rsidR="00582D0B" w:rsidRPr="00582D0B" w:rsidRDefault="00582D0B">
      <w:pPr>
        <w:rPr>
          <w:rFonts w:ascii="Times New Roman" w:hAnsi="Times New Roman" w:cs="Times New Roman"/>
          <w:sz w:val="56"/>
          <w:szCs w:val="56"/>
        </w:rPr>
      </w:pPr>
      <w:r w:rsidRPr="00582D0B">
        <w:rPr>
          <w:rFonts w:ascii="Times New Roman" w:hAnsi="Times New Roman" w:cs="Times New Roman"/>
          <w:sz w:val="56"/>
          <w:szCs w:val="56"/>
        </w:rPr>
        <w:t>При</w:t>
      </w:r>
      <w:r w:rsidR="004F03D5">
        <w:rPr>
          <w:rFonts w:ascii="Times New Roman" w:hAnsi="Times New Roman" w:cs="Times New Roman"/>
          <w:sz w:val="56"/>
          <w:szCs w:val="56"/>
        </w:rPr>
        <w:t xml:space="preserve">учайте детей к музыке </w:t>
      </w:r>
    </w:p>
    <w:p w:rsidR="002C537B" w:rsidRDefault="00582D0B" w:rsidP="00582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0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Консультация для родителей</w:t>
      </w:r>
      <w:r w:rsidR="002C537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="002C537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="002C537B">
        <w:rPr>
          <w:noProof/>
          <w:lang w:eastAsia="ru-RU"/>
        </w:rPr>
        <w:drawing>
          <wp:inline distT="0" distB="0" distL="0" distR="0">
            <wp:extent cx="5940425" cy="3937512"/>
            <wp:effectExtent l="0" t="0" r="3175" b="6350"/>
            <wp:docPr id="3" name="Рисунок 3" descr="https://sun9-16.userapi.com/impg/-mSNPBUfcvVn2gyqiu9rlEpvFi94veP5LZLaxw/aDigizEe7hk.jpg?size=800x530&amp;quality=96&amp;sign=91e1c04d5180c651b9614f01baf962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6.userapi.com/impg/-mSNPBUfcvVn2gyqiu9rlEpvFi94veP5LZLaxw/aDigizEe7hk.jpg?size=800x530&amp;quality=96&amp;sign=91e1c04d5180c651b9614f01baf9621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эмоциональны. Они испытывают большую потребность в художественных впечатлениях и в активном проявлении своих чувств: с удовольствием поют, танцуют, рисуют, любят слу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 музыку, сказки, рассказы.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родители считают, что такие дети от природы не музыкальны, у них «нет слуха» и развивать его бесполезно. Такая точка зрения неверна. У каждого ребенка можно пробудить интерес и любовь к музыке, раз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музыкальный слух и голос.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ребенка к музыке в домашних условиях можно и нужно с самого раннего </w:t>
      </w:r>
      <w:proofErr w:type="spellStart"/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Start"/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ричем</w:t>
      </w:r>
      <w:proofErr w:type="spellEnd"/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самыми различными способами: петь ему песни, приучать слушать аудиозаписи, детские музыкальные радио- 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телепередачи, смотреть видеофильмы.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во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зможность, водить на концерты.</w:t>
      </w:r>
    </w:p>
    <w:p w:rsidR="002C537B" w:rsidRDefault="002C537B" w:rsidP="00582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иметь дома в аудиозаписи: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детские альбомы Чайковского, Шумана, Прокофьева, Хачатуряна, Шостаковича, Свиридо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детские пьески и песенки,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музыкальные сказки («Приключения Незнайки» Н. Носова, музыка Френкеля и Шахова, «Куроч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Ряба», музыка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Ройтерштейна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детские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 «Муха-цокотуха» и другие.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детям слушать отрывки из балетов П. Чайковского «Щелкунчик» и «Лебединое озеро», из оперы Н. Римского-Корсакова «Сказк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так далее.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</w:t>
      </w:r>
    </w:p>
    <w:p w:rsidR="00582D0B" w:rsidRDefault="00582D0B" w:rsidP="00582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рассказывать? Что под нее хочется делать?</w:t>
      </w:r>
    </w:p>
    <w:p w:rsidR="002C537B" w:rsidRDefault="002C537B" w:rsidP="002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Иногда, не называя пьесу,</w:t>
      </w:r>
      <w:r w:rsid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спросите: как бы ребенок ее назвал? Такие вопросы пробуждают интерес детей к слушанию и 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их творческое воображение.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героев детям более понятны.</w:t>
      </w:r>
    </w:p>
    <w:p w:rsidR="002C537B" w:rsidRDefault="002C537B" w:rsidP="002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загадывать детям загадки: спойте песню без слов, одну только мелодию и спросите, что это за песня. Дети очень радуютс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когда отгадывают правильно.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повторно слушать полюбившуюся им музыку, поэтому старайтесь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им такую возможность.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музыкальных инструментах.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в саду или парке, увидев сидящую на ветке птицу, остановитесь,</w:t>
      </w:r>
      <w:r w:rsid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ее и спойте: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«Скок, скок-поскок,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Молодой </w:t>
      </w:r>
      <w:proofErr w:type="spell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дроздок</w:t>
      </w:r>
      <w:proofErr w:type="spellEnd"/>
      <w:proofErr w:type="gram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дичку пошел,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дождливый день обратите внимание ребенка на то, как стучит дождь по крыше, окнам, какие большие лужи на </w:t>
      </w:r>
      <w:proofErr w:type="spell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proofErr w:type="gram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грустно напойте песенку: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«Дождик, дождик, кап да кап,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 дорожки,</w:t>
      </w:r>
    </w:p>
    <w:p w:rsidR="002C537B" w:rsidRDefault="002C537B" w:rsidP="002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нельзя идти гулять,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наши сапожки?»</w:t>
      </w:r>
    </w:p>
    <w:p w:rsidR="002C537B" w:rsidRDefault="002C537B" w:rsidP="002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Пойте песни разного характера, этим вы приучите ребенка откликаться на разные настроения в музыке. Петь старайтесь как можно эмоциональнее и выразительнее, чтобы заразить настроением песни ребенка, вызвать у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ответную</w:t>
      </w:r>
      <w:proofErr w:type="spellEnd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эмоциональную реакцию. Спойте песню несколько раз, чтобы ребенок запомнил слова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мелодию, начал подпевать вам.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всегда должны поощрять музыкальные выступления детей. Предлагайте детям петь песни, которые они выучили в детском саду.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</w:t>
      </w:r>
      <w:proofErr w:type="gram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 осень</w:t>
      </w:r>
      <w:proofErr w:type="gramEnd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лето, весну, про солнце или дождик, про веселую игру или ссору. Хвалите детей, говорите, что вам очень нравится их сочинения. Ведь </w:t>
      </w:r>
      <w:proofErr w:type="spell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импровизирование</w:t>
      </w:r>
      <w:proofErr w:type="spellEnd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музыкально-творческие способности детей, приучает их свободнее владеть голосом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петь вернее и выразительнее.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</w:t>
      </w:r>
      <w:proofErr w:type="gramStart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="00582D0B"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«шаги» под музыку, это помогает осознанно </w:t>
      </w:r>
    </w:p>
    <w:p w:rsidR="002C537B" w:rsidRDefault="00582D0B" w:rsidP="002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свои движения с музыкой. </w:t>
      </w:r>
    </w:p>
    <w:p w:rsidR="002C537B" w:rsidRPr="00582D0B" w:rsidRDefault="00582D0B" w:rsidP="002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окрыляют детей, при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в радостное возбуждение.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постепенно де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будет приобщаться к музыке.</w:t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– надо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лучше, быстрее и полнее воспринимают все новое, и, как правило, хорошо учатся в школе.</w:t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2D0B" w:rsidRPr="00582D0B" w:rsidRDefault="00582D0B" w:rsidP="00582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2D0B" w:rsidRPr="00582D0B" w:rsidRDefault="00582D0B">
      <w:pPr>
        <w:rPr>
          <w:rFonts w:ascii="Times New Roman" w:hAnsi="Times New Roman" w:cs="Times New Roman"/>
          <w:b/>
          <w:sz w:val="28"/>
          <w:szCs w:val="28"/>
        </w:rPr>
      </w:pPr>
    </w:p>
    <w:sectPr w:rsidR="00582D0B" w:rsidRPr="0058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0B"/>
    <w:rsid w:val="002C537B"/>
    <w:rsid w:val="00461EA8"/>
    <w:rsid w:val="004F03D5"/>
    <w:rsid w:val="00582D0B"/>
    <w:rsid w:val="007E7C26"/>
    <w:rsid w:val="008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D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D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5</cp:revision>
  <dcterms:created xsi:type="dcterms:W3CDTF">2021-05-01T03:19:00Z</dcterms:created>
  <dcterms:modified xsi:type="dcterms:W3CDTF">2023-02-11T08:47:00Z</dcterms:modified>
</cp:coreProperties>
</file>