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B4" w:rsidRDefault="00B93DB4" w:rsidP="007A5F72">
      <w:pPr>
        <w:jc w:val="center"/>
        <w:rPr>
          <w:b/>
        </w:rPr>
      </w:pPr>
      <w:r>
        <w:rPr>
          <w:b/>
        </w:rPr>
        <w:t>Справка</w:t>
      </w:r>
      <w:r w:rsidR="007A5F72">
        <w:rPr>
          <w:b/>
        </w:rPr>
        <w:t>-анализ</w:t>
      </w:r>
      <w:r>
        <w:rPr>
          <w:b/>
        </w:rPr>
        <w:t xml:space="preserve"> работы</w:t>
      </w:r>
    </w:p>
    <w:p w:rsidR="00665A5E" w:rsidRDefault="00B93DB4" w:rsidP="007A5F72">
      <w:pPr>
        <w:jc w:val="center"/>
        <w:rPr>
          <w:b/>
        </w:rPr>
      </w:pPr>
      <w:r>
        <w:rPr>
          <w:b/>
        </w:rPr>
        <w:t xml:space="preserve"> программы «Здоровьесберегающее пространство школы»</w:t>
      </w:r>
    </w:p>
    <w:p w:rsidR="00665A5E" w:rsidRDefault="00B93DB4">
      <w:pPr>
        <w:rPr>
          <w:b/>
        </w:rPr>
      </w:pPr>
      <w:r>
        <w:rPr>
          <w:b/>
        </w:rPr>
        <w:t>Предмет изучения:</w:t>
      </w:r>
    </w:p>
    <w:p w:rsidR="00665A5E" w:rsidRDefault="00B93DB4">
      <w:pPr>
        <w:rPr>
          <w:b/>
        </w:rPr>
      </w:pPr>
      <w:r>
        <w:t xml:space="preserve">Функционирование  системы здоровьесбережения </w:t>
      </w:r>
    </w:p>
    <w:p w:rsidR="00665A5E" w:rsidRDefault="00B93DB4">
      <w:pPr>
        <w:rPr>
          <w:b/>
        </w:rPr>
      </w:pPr>
      <w:r>
        <w:rPr>
          <w:b/>
        </w:rPr>
        <w:t>Сроки изучения: май  2020 год</w:t>
      </w:r>
    </w:p>
    <w:p w:rsidR="00665A5E" w:rsidRDefault="00B93DB4">
      <w:pPr>
        <w:pStyle w:val="a3"/>
      </w:pPr>
      <w:r>
        <w:rPr>
          <w:b/>
        </w:rPr>
        <w:t>Тема проверки:</w:t>
      </w:r>
      <w:r>
        <w:t xml:space="preserve">   функционирование  школы как здоровьесберегающего пространства.</w:t>
      </w:r>
    </w:p>
    <w:p w:rsidR="00665A5E" w:rsidRDefault="00B93DB4">
      <w:pPr>
        <w:spacing w:before="100" w:beforeAutospacing="1" w:after="100" w:afterAutospacing="1"/>
      </w:pPr>
      <w:r>
        <w:rPr>
          <w:b/>
        </w:rPr>
        <w:t>Цель проверки</w:t>
      </w:r>
      <w:r>
        <w:t>:</w:t>
      </w:r>
    </w:p>
    <w:p w:rsidR="00665A5E" w:rsidRDefault="00B93DB4">
      <w:r>
        <w:t>координировать работу для достижения целей, поставленных перед коллективом в связи с реализацией программы.</w:t>
      </w:r>
    </w:p>
    <w:p w:rsidR="00665A5E" w:rsidRDefault="00665A5E"/>
    <w:p w:rsidR="00665A5E" w:rsidRDefault="00B93DB4">
      <w:pPr>
        <w:rPr>
          <w:b/>
        </w:rPr>
      </w:pPr>
      <w:r>
        <w:rPr>
          <w:b/>
        </w:rPr>
        <w:t>Программа проверки:</w:t>
      </w:r>
    </w:p>
    <w:p w:rsidR="00665A5E" w:rsidRDefault="00B93DB4">
      <w:r>
        <w:t>1.экспертиза нормативной документации</w:t>
      </w:r>
    </w:p>
    <w:p w:rsidR="00665A5E" w:rsidRDefault="00B93DB4">
      <w:r>
        <w:t>2.анализ учебно-воспитательной работы коллектива за период 2019-2020 уч. г.</w:t>
      </w:r>
    </w:p>
    <w:p w:rsidR="00665A5E" w:rsidRDefault="00B93DB4">
      <w:r>
        <w:t>3.выводы</w:t>
      </w:r>
    </w:p>
    <w:p w:rsidR="00665A5E" w:rsidRDefault="00665A5E"/>
    <w:p w:rsidR="00665A5E" w:rsidRDefault="00B93DB4">
      <w:r>
        <w:rPr>
          <w:b/>
        </w:rPr>
        <w:t>Кто проверяет:</w:t>
      </w:r>
      <w:r>
        <w:t xml:space="preserve"> Коновалова Е.В.- координатор программы</w:t>
      </w:r>
    </w:p>
    <w:p w:rsidR="00665A5E" w:rsidRDefault="00665A5E"/>
    <w:p w:rsidR="00665A5E" w:rsidRDefault="00B93DB4">
      <w:pPr>
        <w:rPr>
          <w:b/>
        </w:rPr>
      </w:pPr>
      <w:r>
        <w:rPr>
          <w:b/>
        </w:rPr>
        <w:t>Объём проделанной работы: изучены материалы</w:t>
      </w:r>
    </w:p>
    <w:p w:rsidR="00665A5E" w:rsidRDefault="00B93DB4">
      <w:r>
        <w:t>а) анализ воспитательной работы за 2019-2020 уч. г.</w:t>
      </w:r>
    </w:p>
    <w:p w:rsidR="00665A5E" w:rsidRDefault="00B93DB4">
      <w:r>
        <w:t>б) анализ работы ПС учителей ФК</w:t>
      </w:r>
    </w:p>
    <w:p w:rsidR="00665A5E" w:rsidRDefault="00B93DB4">
      <w:r>
        <w:t>в) отчёт по воспитательной работе за 2019-2020 уч.г.</w:t>
      </w:r>
    </w:p>
    <w:p w:rsidR="00665A5E" w:rsidRDefault="00665A5E"/>
    <w:p w:rsidR="00665A5E" w:rsidRDefault="00B93DB4">
      <w:pPr>
        <w:rPr>
          <w:b/>
        </w:rPr>
      </w:pPr>
      <w:r>
        <w:rPr>
          <w:b/>
        </w:rPr>
        <w:t>Общая характеристика изучаемого вопроса в ходе проверки:</w:t>
      </w:r>
    </w:p>
    <w:p w:rsidR="00665A5E" w:rsidRDefault="00665A5E"/>
    <w:p w:rsidR="00665A5E" w:rsidRDefault="00B93DB4">
      <w:r>
        <w:t>В соответствии с требованиями, предъявляемыми к сохранению здоровья учащихся, а именно:</w:t>
      </w:r>
    </w:p>
    <w:p w:rsidR="00665A5E" w:rsidRDefault="00B93DB4">
      <w:r>
        <w:t>-федеральным законом «Об образовании»</w:t>
      </w:r>
    </w:p>
    <w:p w:rsidR="00665A5E" w:rsidRDefault="00B93DB4">
      <w:r>
        <w:t>-федеральным законом «О санитарно-гигиеническом благополучии населения»</w:t>
      </w:r>
    </w:p>
    <w:p w:rsidR="00665A5E" w:rsidRDefault="00B93DB4">
      <w:r>
        <w:lastRenderedPageBreak/>
        <w:t>-СанПиНом</w:t>
      </w:r>
    </w:p>
    <w:p w:rsidR="00665A5E" w:rsidRDefault="00B93DB4">
      <w:r>
        <w:t>-информацией Минздрава «О состоянии работы органов управления образования и общеобразовательных учреждений по соблюдению санитарно-эпидемиологического режима в общеобразовательных учреждениях»,</w:t>
      </w:r>
    </w:p>
    <w:p w:rsidR="00665A5E" w:rsidRDefault="00B93DB4">
      <w:r>
        <w:t>учебно-воспитательный процесс школы усовершенствован:</w:t>
      </w:r>
    </w:p>
    <w:p w:rsidR="00665A5E" w:rsidRDefault="00B93DB4">
      <w:r>
        <w:t>-увеличена длительность перемен между уроками;</w:t>
      </w:r>
    </w:p>
    <w:p w:rsidR="00665A5E" w:rsidRDefault="00B93DB4">
      <w:r>
        <w:t>-даются дополнительные звонки для динамических пауз и физминуток;</w:t>
      </w:r>
    </w:p>
    <w:p w:rsidR="00665A5E" w:rsidRDefault="00B93DB4">
      <w:r>
        <w:t>-продолжается постепенное оборудование  учебных кабинетов  новой школьной мебелью в соответствии с нормативами;</w:t>
      </w:r>
    </w:p>
    <w:p w:rsidR="00665A5E" w:rsidRDefault="00B93DB4">
      <w:r>
        <w:t>-сделан ремонт во всех кабинетах с целью удаления огнеопасных поверхностей;</w:t>
      </w:r>
    </w:p>
    <w:p w:rsidR="00665A5E" w:rsidRDefault="00B93DB4">
      <w:r>
        <w:t>-организованы «динамические часы» в ГПД;</w:t>
      </w:r>
    </w:p>
    <w:p w:rsidR="00665A5E" w:rsidRDefault="00B93DB4">
      <w:r>
        <w:t>- пожарная сигнализация поддерживается в рабочем состоянии;</w:t>
      </w:r>
    </w:p>
    <w:p w:rsidR="00665A5E" w:rsidRDefault="00B93DB4">
      <w:r>
        <w:t>-периодически меняются лампы накаливания;</w:t>
      </w:r>
    </w:p>
    <w:p w:rsidR="00665A5E" w:rsidRDefault="00B93DB4">
      <w:r>
        <w:t>-устроено специальное освещение классных  досок;</w:t>
      </w:r>
    </w:p>
    <w:p w:rsidR="00665A5E" w:rsidRDefault="00B93DB4">
      <w:r>
        <w:t>-функционирует  медицинский кабинет;</w:t>
      </w:r>
    </w:p>
    <w:p w:rsidR="00665A5E" w:rsidRDefault="00B93DB4">
      <w:r>
        <w:t>-школьная столовая снабжена новым высокотехнологичным оборудованием, а также новой мебелью.</w:t>
      </w:r>
    </w:p>
    <w:p w:rsidR="00665A5E" w:rsidRDefault="00B93DB4">
      <w:pPr>
        <w:spacing w:after="0" w:line="240" w:lineRule="auto"/>
      </w:pPr>
      <w:r>
        <w:t>1.</w:t>
      </w:r>
      <w:r>
        <w:rPr>
          <w:b/>
        </w:rPr>
        <w:t>В начале учебного года</w:t>
      </w:r>
      <w:r>
        <w:t xml:space="preserve"> педагоги школы и завучи прошли санминимум в рамках медицинского осмотра. Был организован санитарный контроль кабинетов (маркировка, питьевой режим, организация уборки, наличие  ёмкостей с содовым раствором для смачивания ватно-марлевых повязок). Организовано горячее питание. В Роспотребнадзоре согласовано расписание и режим работы школы. Составлены  списки  детей,  относящихся к спецмедгруппе. Проведена выверка списков детей - инвалидов. Организовано комплектование кружков и секций. Организована   работа отрядов ЮИД «ПАТРУЛЬ», ДЮП, «Огнеборцы»,  волонтерского отряда «Бумеранг». Проверка санитарного состояния пищеблока, классных помещений. Профгигиеническая подготовка Замов  по УВР,ВР, учителей, технических специалистов. Разработаны схемы  безопасного маршрута 1-5 кл. и проверено наличие  светоотражающих  элементов. Тематический контроль «Выполнение норм СанПиНа по  объёму  домашних заданий во  2-4 классах» (анализ рабочих тетрадей, дневников учащихся, электронного журнала). Вебинар  для учителей « Учет психологических особенностей учеников при проведении урока». Вебинар  для учителей </w:t>
      </w:r>
      <w:r>
        <w:rPr>
          <w:b/>
        </w:rPr>
        <w:t>«</w:t>
      </w:r>
      <w:r>
        <w:t xml:space="preserve"> Буллинг в школе  - что это такое и как с ним бороться». Педагогический совет  «Девиантное поведение несовершеннолетних: новая реальность, новые вызовы и требования к участникам системы профилактики» Один из вопросов: Наркомания - одна из форм отклоняющегося поведения. Ведущий специалист-эксперт УНК МВД по РМ Толкунова Евгения Евгеньевна (31.10.2019) Общешкольное родительское собрание «Профилактика потребления курительных смесей «СПАЙС» среди по6дростков» Администрация, Врач-педиатр ГБУЗ РМ«Детская поликлиника № 2»Силантьева Ю.И., Инспектор ОДН ОП №1,Бубнов Д.В (26.10.2019) Общешкольное родительское собрание 1-4 классы «Проблема трудных детей в начальной школе». Один из вопросов: «О </w:t>
      </w:r>
      <w:r>
        <w:lastRenderedPageBreak/>
        <w:t>недопущении  и опасности потребления психотропных и одурманивающих веществ, курительных смесей, спайсов и других видов синтетических психоактивных веществ» Инспектор ОДН ОП №1 Миронова Т.В.Медицинская сестра ГБУЗ РМ</w:t>
      </w:r>
    </w:p>
    <w:p w:rsidR="00665A5E" w:rsidRDefault="00B93DB4">
      <w:pPr>
        <w:spacing w:after="0" w:line="240" w:lineRule="auto"/>
      </w:pPr>
      <w:r>
        <w:t>«Детская поликлиника № 2» Егорова Е.А. (28.11.2020) Общешкольное родительское собрание 5-6 классы  «Быть всегда рядом» Один из вопросов: «Профилактика употребления никотиносодержащих смесей (курительного, нюхательного и жевательного табака, снюсов) Орлова Елена Сергеева врач ГБУЗ РМ Республиканский наркологический диспансер (4.12.2019) Общешкольное родительское собрание 7-8 классы  «Учимся понимать своего ребёнка» Один из вопросов: «О недопущении  и опасности потребления психотропных и одурманивающих веществ, курительных смесей, спайсов и других видов синтетических психоактивных веществ» Инспектор ОДН ОП №1</w:t>
      </w:r>
    </w:p>
    <w:p w:rsidR="00665A5E" w:rsidRDefault="00B93DB4">
      <w:pPr>
        <w:suppressAutoHyphens/>
        <w:spacing w:after="0" w:line="240" w:lineRule="auto"/>
        <w:jc w:val="both"/>
      </w:pPr>
      <w:r>
        <w:t>Бубнов Д.В ( 5.12.2019) Общешкольное родительское собрание 9-11 классы  «Наши взрослые дети» Один из вопросов: «О недопущении  и опасности потребления психотропных и одурманивающих веществ, курительных смесей, спайсов и   других видов синтетических психоактивных веществ» (6.12.2019)</w:t>
      </w:r>
    </w:p>
    <w:p w:rsidR="00665A5E" w:rsidRDefault="00665A5E">
      <w:pPr>
        <w:suppressAutoHyphens/>
        <w:spacing w:after="0" w:line="240" w:lineRule="auto"/>
      </w:pPr>
    </w:p>
    <w:p w:rsidR="00665A5E" w:rsidRDefault="00665A5E">
      <w:pPr>
        <w:suppressAutoHyphens/>
        <w:spacing w:after="0" w:line="240" w:lineRule="auto"/>
        <w:ind w:left="360" w:firstLine="709"/>
      </w:pPr>
    </w:p>
    <w:p w:rsidR="00665A5E" w:rsidRDefault="00B93DB4">
      <w:pPr>
        <w:spacing w:after="0"/>
        <w:jc w:val="both"/>
      </w:pPr>
      <w:r>
        <w:t xml:space="preserve"> 2.  Организована </w:t>
      </w:r>
      <w:r>
        <w:rPr>
          <w:b/>
        </w:rPr>
        <w:t>работа классных руководителей</w:t>
      </w:r>
      <w:r>
        <w:t xml:space="preserve"> по реализации  программы «Здоровьесберегающее пространство ОУ». Они помогли составить схему безопасного маршрута школьников 1-5 классов. Сентябрь был объявлен месячником безопасности «Внимание дети». Организована  общешкольная зарядка «Здоровая Среда» для 5-11 классов. Конкурс «Я люблю футбол» для 1-5 классов. Посещение МОУ «СОШ № 11» - центра по профилактике дорожно-транспортных происшествий. Были проведены единые для всей школы классные часы на темы:  «О запрете использования пиротехнических изделий» 1-11классы, «Безопасное поведение детей у водоемов и недопущение пребывания детей на тонком льду»,  «Безопасный отдых в летний период», «Безопасное поведение на железной дороге (использование видеороликов).Беседа «Снюс-опасно для жизни».</w:t>
      </w:r>
    </w:p>
    <w:p w:rsidR="00665A5E" w:rsidRDefault="00B93DB4">
      <w:pPr>
        <w:suppressAutoHyphens/>
        <w:spacing w:after="0" w:line="240" w:lineRule="auto"/>
      </w:pPr>
      <w:r>
        <w:t xml:space="preserve">Классными коллективами были поддержаны акции «Чистота», «Тепло».  Была проведена проверка объёма дозировки домашних заданий в 5-х классах.  Школьный конкурс информационных стенгазет в рамках «Месячника по безопасности детей» (5-10 кл.). Школьный конкурс рисунков на асфальте и поделок в рамках «Месячника по безопасности детей» «Правила дорожного движения – наши верные друзья» (1-6кл.) Общешкольное родительское собрание </w:t>
      </w:r>
      <w:r>
        <w:rPr>
          <w:b/>
        </w:rPr>
        <w:t>«СНЮС – новая зависимость»</w:t>
      </w:r>
      <w:r>
        <w:t xml:space="preserve"> для представителей родительских комитетов  с 1 по 11  классы.В рамках межведомственной акции «Здоровый образ жизни» КДН и ЗП Октябрьского района  просмотр кинофильма «Дети Грота»  обучающимися, состоящими на ВШУ. Участие  в «iv Республиканской конференции обеспечения безопасности дорожного движения». Линейка для уч-ся 1-4 классов в рамках Дня памяти жертв дорожно-транспортных происшествий (19.11.19.) Проведение студентами МГУ республиканского конкурса молодых специалистов в сфере организации отдыха и оздоровления детей и молодежи «Золотой галстук- 2019г» 8б класс 19.11.19. Участие во Всероссийской акции «Стоп ВИЧ/СПИД», приуроченная к Всемирному дню борьбы со СПИДОМ (1.12.19) </w:t>
      </w:r>
      <w:r>
        <w:rPr>
          <w:b/>
        </w:rPr>
        <w:t xml:space="preserve">Классный час с  8 по 10 класс </w:t>
      </w:r>
      <w:r>
        <w:t xml:space="preserve"> «Стоп ВИЧ/СПИД», приуроченный к Всемирному дню борьбы со СПИДОМ. К</w:t>
      </w:r>
      <w:r>
        <w:rPr>
          <w:b/>
        </w:rPr>
        <w:t>л.час:</w:t>
      </w:r>
      <w:r>
        <w:t xml:space="preserve">«Стиль жизни – безопасность и здоровье! Профилактика употребления никотиносодержащей продукции» 5-11 кл. (28.12.19) Классный час 1-11кл. по профилактике здорового образа жизни (14.01.20) Посещение Республиканского Центра по профилактике детского дорожно-транспортного травматизма в </w:t>
      </w:r>
      <w:r>
        <w:rPr>
          <w:b/>
        </w:rPr>
        <w:t>МОУ «СОШ № 11» 3 «Б» (28.01.20)</w:t>
      </w:r>
      <w:r>
        <w:t xml:space="preserve"> «</w:t>
      </w:r>
      <w:r>
        <w:rPr>
          <w:i/>
        </w:rPr>
        <w:t>Урок гигиены для девочек</w:t>
      </w:r>
      <w:r>
        <w:t xml:space="preserve">» - «Академия Always»  7-8 классы (4.02.20). </w:t>
      </w:r>
      <w:r>
        <w:rPr>
          <w:b/>
          <w:i/>
        </w:rPr>
        <w:t xml:space="preserve"> К</w:t>
      </w:r>
      <w:r>
        <w:t xml:space="preserve">лассный час </w:t>
      </w:r>
      <w:r>
        <w:rPr>
          <w:b/>
          <w:i/>
        </w:rPr>
        <w:t xml:space="preserve">«Осторожно, тонкий лед! Весенний паводок » (25.02.2020) </w:t>
      </w:r>
      <w:r>
        <w:t xml:space="preserve">Участие в лекции </w:t>
      </w:r>
      <w:r>
        <w:lastRenderedPageBreak/>
        <w:t xml:space="preserve">«Профилактика употребления никотинсодержащей продукции среди несовершеннолетних. Медицинский, психологический, правовой аспекты» на базе ГБУ ДПО «Центр непрерывного повышения профессионального мастерства педагогических работников-«Педагог13.pу» Врач –психиатр высшей категории, руководитель АНО «Центр информационной безопасности в сети Интернет «Защита»,член Общественного совета при уполномоченном представителе по правам ребенка при президенте РФ-Афанасьев Юрий Валентинович. Мастер класс   волонтерами-медиками  МГУ </w:t>
      </w:r>
      <w:r>
        <w:rPr>
          <w:b/>
        </w:rPr>
        <w:t xml:space="preserve">«Оказание первой медицинской помощи» </w:t>
      </w:r>
      <w:r>
        <w:t xml:space="preserve">6а+7а + все кто состоит на профилактическом учете (11.03.2020) Участие во Всероссийском семинаре « Учитель здоровья России» </w:t>
      </w:r>
      <w:r>
        <w:rPr>
          <w:b/>
        </w:rPr>
        <w:t>Общешкольное родительское собрание «Безопасность детей-общая забота» 5-6 классы</w:t>
      </w:r>
      <w:r>
        <w:t xml:space="preserve">  (16.03.2020). День трезвости. Беседа о вреде алкоголя (11.09.19). Общий тематический классный час по </w:t>
      </w:r>
      <w:r>
        <w:rPr>
          <w:b/>
          <w:i/>
        </w:rPr>
        <w:t xml:space="preserve">ЗОЖ (14.01.20). </w:t>
      </w:r>
      <w:r>
        <w:t xml:space="preserve">Мастер класс «В здоровом теле – здоровый дух» Студенты МГПИ им. М.Е.Евсевьева (26.02.20). </w:t>
      </w:r>
      <w:r>
        <w:rPr>
          <w:shd w:val="clear" w:color="auto" w:fill="FFFFFF"/>
        </w:rPr>
        <w:t xml:space="preserve">Школьный конкурс рисунков, поделок «Здоровый Я - здоровая страна!» (3-16.03.20). </w:t>
      </w:r>
      <w:r>
        <w:t xml:space="preserve">Конкурс рисунков «Я за ЗОЖ!» в рамках проекта «Сделаем вместе!» (10 -15.02.20). Акция «Здоровая Среда - онлайн» в рамках проекта «Сделаем вместе!» (март-май 2020). Флешмоб – онлайн  «Моя еда - мое здоровье» в рамках проекта «Сделаем вместе!» (май 2020). </w:t>
      </w:r>
      <w:r>
        <w:rPr>
          <w:rStyle w:val="c2"/>
          <w:sz w:val="24"/>
        </w:rPr>
        <w:t xml:space="preserve">Лекция «Распитие алкогольной и спиртосодержащей продукции в общественных местах» </w:t>
      </w:r>
      <w:r>
        <w:t>Инспектор ОДН ОП № 1 Миронова Т.В (6.11.2019). «Урок ответственного отцовства» Выступление:  Силантьев Б. Г. помощник военного комиссара РМ по воспитательной работе, участник Афганской войны, подполковник в отставке.(вопрос о вреде алкогольной продукции) (28.01.2020). Родительский лекторий. «Наши взрослые дети» 9-11 классы (вопрос об употреблении спиртных напитков) (6.12.2020)</w:t>
      </w:r>
    </w:p>
    <w:p w:rsidR="00665A5E" w:rsidRDefault="00665A5E">
      <w:pPr>
        <w:suppressAutoHyphens/>
        <w:spacing w:after="0" w:line="240" w:lineRule="auto"/>
      </w:pPr>
    </w:p>
    <w:p w:rsidR="00665A5E" w:rsidRDefault="00B93DB4">
      <w:pPr>
        <w:suppressAutoHyphens/>
        <w:spacing w:after="0" w:line="240" w:lineRule="auto"/>
      </w:pPr>
      <w:r>
        <w:t xml:space="preserve"> 3.      В помощь педагогическому коллективу </w:t>
      </w:r>
      <w:r>
        <w:rPr>
          <w:b/>
        </w:rPr>
        <w:t>школьный психолог</w:t>
      </w:r>
      <w:r>
        <w:t xml:space="preserve"> Тюрина Е.В. проводила психодиагностику учащихся 1-х, 4-х классов; выявляла уровень тревожности младшего подростка (5 кл.).  В рамках программы «Преемственность» продиагностированы мотивационные компетенции учащихся 5-х классов. Диагностика «Школьная мотивация первоклассников, в т.ч. с ОВЗ». Даны рекомендации классным руководителям. </w:t>
      </w:r>
    </w:p>
    <w:p w:rsidR="00665A5E" w:rsidRDefault="00665A5E">
      <w:pPr>
        <w:suppressAutoHyphens/>
        <w:spacing w:after="0" w:line="240" w:lineRule="auto"/>
      </w:pPr>
    </w:p>
    <w:p w:rsidR="006670C0" w:rsidRPr="006670C0" w:rsidRDefault="00B93DB4">
      <w:pPr>
        <w:suppressAutoHyphens/>
        <w:spacing w:after="0" w:line="100" w:lineRule="atLeast"/>
        <w:rPr>
          <w:u w:val="single"/>
        </w:rPr>
      </w:pPr>
      <w:r>
        <w:t xml:space="preserve">  4.  Организована </w:t>
      </w:r>
      <w:r>
        <w:rPr>
          <w:b/>
        </w:rPr>
        <w:t xml:space="preserve">работа спортзала и спортивной площадки с искусственным покрытием </w:t>
      </w:r>
      <w:r>
        <w:t>в урочное</w:t>
      </w:r>
      <w:r>
        <w:rPr>
          <w:b/>
        </w:rPr>
        <w:t xml:space="preserve"> и </w:t>
      </w:r>
      <w:r>
        <w:t xml:space="preserve"> во внеурочное время. Тестирование физических показателей на начало года в 5-х классах в рамках программы « Преемственность». Занятость учащихся в 2019-2020 уч. г.  в различных спортивных секциях, кружках,  танцевальных коллективах была хорошей. В результате 200 человек  занимаются в спортивных секциях по различным видам спорта, а также в спортивных кружках ОФП и ритмики – 90 человек. </w:t>
      </w:r>
      <w:r w:rsidRPr="006670C0">
        <w:rPr>
          <w:u w:val="single"/>
        </w:rPr>
        <w:t xml:space="preserve">Итого 290 человек, т.е. 50% учащихся заняты во внеурочное время спортом. </w:t>
      </w:r>
    </w:p>
    <w:p w:rsidR="006670C0" w:rsidRDefault="006670C0">
      <w:pPr>
        <w:suppressAutoHyphens/>
        <w:spacing w:after="0" w:line="100" w:lineRule="atLeast"/>
      </w:pPr>
    </w:p>
    <w:p w:rsidR="009C25C6" w:rsidRDefault="00B93DB4">
      <w:pPr>
        <w:suppressAutoHyphens/>
        <w:spacing w:after="0" w:line="100" w:lineRule="atLeast"/>
      </w:pPr>
      <w:r>
        <w:t xml:space="preserve">Многие ученики посещали спортивные секции в с\к «Олимп», ЦОП, стадионах «Старт», «Светотехника», «Жилищник» и др. По плану спортивно-оздоровительных мероприятий были проведены соревнования по различным видам спорта:  л\а кросс, «Кросс наций -2019», футбол, мини-футбол, настольный теннис, шашки, шахматы, волейбол, баскетбол, пионербол,  олимпиада по физической культуре и ОБЖ,  «Лыжня России-2020».   Оформлены   уголки  отрядов « ЮИД», «ДЮП», « ОГНЕБОРЦЫ». Работа отряда ЮИД «ПАТРУЛЬ» минутки-безопасности. Проведение уроков ПДД 2-4кл. </w:t>
      </w:r>
    </w:p>
    <w:p w:rsidR="00665A5E" w:rsidRDefault="00B93DB4" w:rsidP="009C25C6">
      <w:pPr>
        <w:suppressAutoHyphens/>
        <w:spacing w:after="0" w:line="100" w:lineRule="atLeast"/>
        <w:ind w:firstLine="567"/>
      </w:pPr>
      <w:r>
        <w:t xml:space="preserve"> По плану ОБЖ учащиеся школы принимали участие в городских соревнованиях по пулевой стрельбе,  «Безопасное колесо», ДЮП. Все спортивные мероприятия проходили на школьном, районном, городском, республиканском уровнях. Организована встреча с тренерами – преподавателями РДЮСШ №1.   ХIV спартакиада среди допризывной молодёжи 9-10 класс.  Осенний Фестиваль ГТО. Зимний Фестиваль ГТО. Работа волонтерского отряда «Бумеранг». Общешкольная зарядка для 5-11 классов «Здоровая </w:t>
      </w:r>
      <w:r>
        <w:lastRenderedPageBreak/>
        <w:t>Среда!» Открытое мероприятие «Весёлые проводы зимы» для параллели 2-х классов  3.03.2020.  Участие в туристической полосе  на лыжно-биатлонном комплексе 27.09.2019. Республиканские соревнования  по легкоатлетическому  многоборью  «Шиповка юных» девочки 2009 г.р. и мл. с/к «Мордовия» (28.02.2020) Соревнования по лёгкой атлетике ПФО Шиповка юных с/к Мордовия (11.03.2020). День здоровья во время зимних каникул (5.01.20)</w:t>
      </w:r>
    </w:p>
    <w:p w:rsidR="00665A5E" w:rsidRDefault="00665A5E">
      <w:pPr>
        <w:tabs>
          <w:tab w:val="left" w:pos="1530"/>
        </w:tabs>
      </w:pPr>
    </w:p>
    <w:p w:rsidR="00665A5E" w:rsidRDefault="00B93DB4">
      <w:pPr>
        <w:suppressAutoHyphens/>
        <w:spacing w:after="0" w:line="100" w:lineRule="atLeast"/>
      </w:pPr>
      <w:r>
        <w:t xml:space="preserve">5.        Прекрасно налажена </w:t>
      </w:r>
      <w:r>
        <w:rPr>
          <w:b/>
        </w:rPr>
        <w:t>школьная медицинская служба</w:t>
      </w:r>
      <w:r>
        <w:t xml:space="preserve">. </w:t>
      </w:r>
    </w:p>
    <w:p w:rsidR="00665A5E" w:rsidRDefault="00B93DB4">
      <w:pPr>
        <w:suppressAutoHyphens/>
        <w:spacing w:after="0" w:line="100" w:lineRule="atLeast"/>
      </w:pPr>
      <w:r>
        <w:t xml:space="preserve">Мед. осмотр   8,9-11 кл. Прививки от гриппа  работникам школы.     ФЛЮРОГРАФИЯ: 9,8, 10, 11 кл. </w:t>
      </w:r>
      <w:r>
        <w:rPr>
          <w:u w:val="single"/>
        </w:rPr>
        <w:t>Диспансеризация 2003 г.р., 2006 г.р., 8, 9а-х классов.</w:t>
      </w:r>
      <w:r>
        <w:t xml:space="preserve">  Осмотр стоматологом 1, 2, 4,7 классов.     Прививки от гриппа педагогам.  Обследование уч-ся на энтеробиоз 4а,4б,4в,2а,3а,3б,3в,2б1а,1б,1в,2в. Осмотр офтальмолога 7 кл. ЭКГ обследование 4,7, 8 кл.</w:t>
      </w:r>
    </w:p>
    <w:p w:rsidR="00665A5E" w:rsidRDefault="00B93DB4">
      <w:pPr>
        <w:spacing w:after="0" w:line="240" w:lineRule="auto"/>
        <w:jc w:val="both"/>
      </w:pPr>
      <w:r>
        <w:t>Лекция о вреде алкоголя. Врач детской поликлиники № 2 Шамонина Е.Н.(10.09.2019)</w:t>
      </w:r>
    </w:p>
    <w:p w:rsidR="007A5F72" w:rsidRDefault="007A5F72" w:rsidP="007A5F72">
      <w:pPr>
        <w:spacing w:line="240" w:lineRule="auto"/>
      </w:pPr>
    </w:p>
    <w:p w:rsidR="00665A5E" w:rsidRDefault="007A5F72" w:rsidP="007A5F72">
      <w:pPr>
        <w:spacing w:line="240" w:lineRule="auto"/>
      </w:pPr>
      <w:r>
        <w:t xml:space="preserve">6.           Профилактика </w:t>
      </w:r>
      <w:r w:rsidRPr="00D8537B">
        <w:rPr>
          <w:b/>
        </w:rPr>
        <w:t>детского травматизма</w:t>
      </w:r>
      <w:r>
        <w:t xml:space="preserve"> </w:t>
      </w:r>
    </w:p>
    <w:p w:rsidR="007A5F72" w:rsidRDefault="007A5F72" w:rsidP="007A5F72">
      <w:pPr>
        <w:spacing w:line="240" w:lineRule="auto"/>
        <w:ind w:firstLine="567"/>
      </w:pPr>
      <w:r>
        <w:t xml:space="preserve">Работа по профилактике детского травматизма ведется в двух основных направлениях: </w:t>
      </w:r>
    </w:p>
    <w:p w:rsidR="007A5F72" w:rsidRDefault="007A5F72" w:rsidP="007A5F72">
      <w:pPr>
        <w:spacing w:line="240" w:lineRule="auto"/>
        <w:ind w:firstLine="567"/>
      </w:pPr>
      <w:r>
        <w:t xml:space="preserve">1) гигиеническое обучение и воспитание детей, цель которого выработка у них навыков безопасного поведения в различных жизненных ситуациях; </w:t>
      </w:r>
    </w:p>
    <w:p w:rsidR="007A5F72" w:rsidRDefault="007A5F72" w:rsidP="007A5F72">
      <w:pPr>
        <w:spacing w:line="240" w:lineRule="auto"/>
        <w:ind w:firstLine="567"/>
      </w:pPr>
      <w:r>
        <w:t xml:space="preserve">2) работа по созданию безопасной среды обитания детей. </w:t>
      </w:r>
    </w:p>
    <w:p w:rsidR="007A5F72" w:rsidRPr="006670C0" w:rsidRDefault="007A5F72" w:rsidP="007A5F72">
      <w:pPr>
        <w:spacing w:line="240" w:lineRule="auto"/>
        <w:ind w:firstLine="567"/>
        <w:rPr>
          <w:u w:val="single"/>
        </w:rPr>
      </w:pPr>
      <w:r>
        <w:t>Мероприятия по профилактике травматизма включаются в план воспитательной работы, который контролируетсязаместителем директора по ВР Невкиной Е.Н. и ответственной за  реализацию программы « Здоровьесберегающ</w:t>
      </w:r>
      <w:r w:rsidR="009C25C6">
        <w:t>ее пространство школы»</w:t>
      </w:r>
      <w:r>
        <w:t xml:space="preserve">, и директором школы. Планированию работы помогает строгий учет травм, возникших у детей на территории школы и вне ее. В школе разработан механизм взаимодействия между участниками несчастного случая, который отражается в локальных актах. Несчастные случаи фиксируются в журнале учета несчастных случаев с учащимися и журнале регистрации извещений и сообщений. Журналы установленной формы пронумерованы и прошиты. </w:t>
      </w:r>
      <w:r w:rsidRPr="006670C0">
        <w:rPr>
          <w:u w:val="single"/>
        </w:rPr>
        <w:t>В школе за 2019-20 учебный год детского травматизма не было.</w:t>
      </w:r>
    </w:p>
    <w:p w:rsidR="009C25C6" w:rsidRDefault="007A5F72" w:rsidP="007A5F72">
      <w:pPr>
        <w:spacing w:line="240" w:lineRule="auto"/>
        <w:ind w:firstLine="567"/>
      </w:pPr>
      <w:r>
        <w:t xml:space="preserve">. Основной формой профилактики детского травматизма так же является инструктаж и педагогов, и учащихся. Учителями-предметниками химии, физики, биологии, информатики, технологии, физкультуры проводятся вводные инструктажи, первичные инструктажи, инструктажи на рабочем месте с учащимися на первых уроках каждого учебного полугодия. Перед проведением лабораторных работ, практических работ, лабораторных практикумов, тренингов, практических занятий учителями-предметниками обязательно проводятся инструктажи в соответствии с инструкциями по видам деятельности с записью под роспись в журнале проведения инструктажей. Для проведения инструктажей каждый учитель по своему предмету имеет Программу проведения вводного инструктажа и инструкции по видам деятельности на уроке. </w:t>
      </w:r>
    </w:p>
    <w:p w:rsidR="009C25C6" w:rsidRDefault="007A5F72" w:rsidP="007A5F72">
      <w:pPr>
        <w:spacing w:line="240" w:lineRule="auto"/>
        <w:ind w:firstLine="567"/>
      </w:pPr>
      <w:r>
        <w:t xml:space="preserve">Классными руководителями в сентябре, а также перед походами, экскурсиями проводятся инструктажи с учащимися класса с записью под роспись в журнале проведения инструктажей: - пожарная безопасность; - электробезопасность; - правила безопасного поведения на дорогах, транспорте, соблюдение ПДД; - соблюдение мер безопасности при проведении спортивных мероприятий, экскурсий, туристских походов, нахождении на спортплощадке; - безопасное поведение на воде, у водоема, на льду; - </w:t>
      </w:r>
      <w:r>
        <w:lastRenderedPageBreak/>
        <w:t xml:space="preserve">профилактика негативных криминогенных ситуаций во дворе, на улице, дома в общественных местах; - правила поведения при нахождении взрывоопасных предметов, правила обращения со взрывоопасными предметами, веществами. </w:t>
      </w:r>
    </w:p>
    <w:p w:rsidR="007A5F72" w:rsidRDefault="007A5F72" w:rsidP="007A5F72">
      <w:pPr>
        <w:spacing w:line="240" w:lineRule="auto"/>
        <w:ind w:firstLine="567"/>
      </w:pPr>
      <w:r>
        <w:t>Также в целях профилактики детского травматизма в школе регулярно проводится следующая работа: - беседы с родителями на родительских собраниях и с учащимися на классных часах о необходимости соблюдения правил поведения в школе и требований к одежде и обуви обучающихся; - определение графика дежурства учителей и учащихся старших, средних классов в коридорах школы; - систематическая индивидуальная работа педагога-психолога и классного руководителя с нарушителями дисциплины</w:t>
      </w:r>
      <w:r w:rsidR="006670C0">
        <w:t>,работа совета по профилактике</w:t>
      </w:r>
      <w:r>
        <w:t>. Таким образом, рекомендации по профилактике детского травматизма в школе составлены и выполняются. Но проблема детского травматизма будет актуальной всегда, значит необходимо и дальше регулярно проводить мероприятия по профилактике детского травматизма, разрабатывать новые формы и методы. Вопрос о травматизме детей и подростков заслуживает существенного внимания не только со стороны работников школы, учителей, врачей, но также родителей.</w:t>
      </w:r>
    </w:p>
    <w:p w:rsidR="007421E3" w:rsidRDefault="007421E3" w:rsidP="007A5F72">
      <w:pPr>
        <w:spacing w:line="240" w:lineRule="auto"/>
        <w:ind w:firstLine="567"/>
      </w:pPr>
      <w:r>
        <w:t xml:space="preserve">7. Профилактика </w:t>
      </w:r>
      <w:r w:rsidRPr="00D8537B">
        <w:rPr>
          <w:b/>
        </w:rPr>
        <w:t>производственного травматизма</w:t>
      </w:r>
      <w:r>
        <w:t>.</w:t>
      </w:r>
    </w:p>
    <w:p w:rsidR="007421E3" w:rsidRPr="007421E3" w:rsidRDefault="007421E3" w:rsidP="007421E3">
      <w:pPr>
        <w:shd w:val="clear" w:color="auto" w:fill="FFFFFF"/>
        <w:spacing w:before="150" w:after="180" w:line="240" w:lineRule="auto"/>
        <w:ind w:firstLine="426"/>
        <w:rPr>
          <w:color w:val="111111"/>
          <w:szCs w:val="24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 </w:t>
      </w:r>
      <w:r w:rsidRPr="007421E3">
        <w:rPr>
          <w:color w:val="111111"/>
          <w:szCs w:val="24"/>
        </w:rPr>
        <w:t>В школе  ответственным за  охрану труда является  преподаватель ОБЖ В его обязанность входит  проведение первичного и повторного инструктажей по охране труда  с работниками в соответствии с перечнем инструкций разработаны инструкции по охране труда.  </w:t>
      </w:r>
      <w:r w:rsidRPr="007421E3">
        <w:rPr>
          <w:color w:val="111111"/>
          <w:szCs w:val="24"/>
        </w:rPr>
        <w:br/>
        <w:t> </w:t>
      </w:r>
      <w:r>
        <w:rPr>
          <w:color w:val="111111"/>
          <w:szCs w:val="24"/>
        </w:rPr>
        <w:t xml:space="preserve">     </w:t>
      </w:r>
      <w:r w:rsidRPr="007421E3">
        <w:rPr>
          <w:color w:val="111111"/>
          <w:szCs w:val="24"/>
        </w:rPr>
        <w:t xml:space="preserve"> Инструкции зарегистрированы в журнале регистрации инструкций по охране труда.  В соответствии с перечнем работ с повышенной опасностью правильно определены сроки их проверки.</w:t>
      </w:r>
      <w:r w:rsidRPr="007421E3">
        <w:rPr>
          <w:color w:val="111111"/>
          <w:szCs w:val="24"/>
        </w:rPr>
        <w:br/>
      </w:r>
      <w:r>
        <w:rPr>
          <w:color w:val="111111"/>
          <w:szCs w:val="24"/>
        </w:rPr>
        <w:t xml:space="preserve">       С</w:t>
      </w:r>
      <w:r w:rsidRPr="007421E3">
        <w:rPr>
          <w:color w:val="111111"/>
          <w:szCs w:val="24"/>
        </w:rPr>
        <w:t xml:space="preserve"> работниками своевременно и правильно проводятся инструктажи по охране труда, в том числе, целевые и внеплановые,  о чем говорят соответствующие записи в журналах регистрации инструктажа по охране труда..</w:t>
      </w:r>
      <w:r w:rsidRPr="007421E3">
        <w:rPr>
          <w:color w:val="111111"/>
          <w:szCs w:val="24"/>
        </w:rPr>
        <w:br/>
        <w:t xml:space="preserve">   </w:t>
      </w:r>
      <w:r>
        <w:rPr>
          <w:color w:val="111111"/>
          <w:szCs w:val="24"/>
        </w:rPr>
        <w:t xml:space="preserve">    </w:t>
      </w:r>
      <w:r w:rsidRPr="007421E3">
        <w:rPr>
          <w:color w:val="111111"/>
          <w:szCs w:val="24"/>
        </w:rPr>
        <w:t>Все журналы по охране труда прошнурованы, пронумерованы,  скреплены печатью учреждения и подписью руководителя.</w:t>
      </w:r>
      <w:r w:rsidRPr="007421E3">
        <w:rPr>
          <w:color w:val="111111"/>
          <w:szCs w:val="24"/>
        </w:rPr>
        <w:br/>
        <w:t>   </w:t>
      </w:r>
      <w:r>
        <w:rPr>
          <w:color w:val="111111"/>
          <w:szCs w:val="24"/>
        </w:rPr>
        <w:t xml:space="preserve">   </w:t>
      </w:r>
      <w:r w:rsidRPr="007421E3">
        <w:rPr>
          <w:color w:val="111111"/>
          <w:szCs w:val="24"/>
        </w:rPr>
        <w:t>Ежегодно работники учреждения образования проходят своевременный периодический медицинский осмотр.</w:t>
      </w:r>
    </w:p>
    <w:p w:rsidR="007421E3" w:rsidRDefault="007421E3" w:rsidP="007421E3">
      <w:pPr>
        <w:shd w:val="clear" w:color="auto" w:fill="FFFFFF"/>
        <w:spacing w:before="150" w:after="180" w:line="240" w:lineRule="auto"/>
        <w:rPr>
          <w:color w:val="111111"/>
          <w:szCs w:val="24"/>
        </w:rPr>
      </w:pPr>
      <w:r>
        <w:rPr>
          <w:color w:val="111111"/>
          <w:szCs w:val="24"/>
        </w:rPr>
        <w:t xml:space="preserve">    </w:t>
      </w:r>
      <w:r w:rsidRPr="007421E3">
        <w:rPr>
          <w:color w:val="111111"/>
          <w:szCs w:val="24"/>
        </w:rPr>
        <w:t xml:space="preserve"> В течение года в учреждении  проводится плановая работа по приведению учреждения в надлежащее противопожарное состояние. В школе  установлена автоматическая пожарная сигнализация, ведётся её обслуживание специализированной организацией. </w:t>
      </w:r>
      <w:r>
        <w:rPr>
          <w:color w:val="111111"/>
          <w:szCs w:val="24"/>
        </w:rPr>
        <w:t xml:space="preserve">         </w:t>
      </w:r>
    </w:p>
    <w:p w:rsidR="007421E3" w:rsidRDefault="007421E3" w:rsidP="007421E3">
      <w:pPr>
        <w:shd w:val="clear" w:color="auto" w:fill="FFFFFF"/>
        <w:spacing w:before="150" w:after="180" w:line="240" w:lineRule="auto"/>
        <w:rPr>
          <w:color w:val="111111"/>
          <w:szCs w:val="24"/>
        </w:rPr>
      </w:pPr>
      <w:r>
        <w:rPr>
          <w:color w:val="111111"/>
          <w:szCs w:val="24"/>
        </w:rPr>
        <w:t xml:space="preserve">     </w:t>
      </w:r>
      <w:r w:rsidRPr="007421E3">
        <w:rPr>
          <w:color w:val="111111"/>
          <w:szCs w:val="24"/>
        </w:rPr>
        <w:t>Сторожа обучены последовательности действий при срабатывании сигнализации. Сотрудники проинструктированы по правилам поведения при срабатывании сигнализации.</w:t>
      </w:r>
      <w:r w:rsidRPr="007421E3">
        <w:rPr>
          <w:color w:val="111111"/>
          <w:szCs w:val="24"/>
        </w:rPr>
        <w:br/>
        <w:t> </w:t>
      </w:r>
      <w:r>
        <w:rPr>
          <w:color w:val="111111"/>
          <w:szCs w:val="24"/>
        </w:rPr>
        <w:t xml:space="preserve">        </w:t>
      </w:r>
      <w:r w:rsidRPr="007421E3">
        <w:rPr>
          <w:color w:val="111111"/>
          <w:szCs w:val="24"/>
        </w:rPr>
        <w:t xml:space="preserve">Пожарная безопасность  обеспечивается проведением организационно-технических мероприятий, обучением обучающихся и сотрудников грамотному поведению, обеспечивающему собственную безопасность и безопасность окружающих, укреплением материально-технической базы. По вопросам профилактики пожаров  проводятся практические тренировочные занятия с обучающимися и персоналом школы  по действиям в экстренных ситуациях, беседы по предупреждению пожаров с детьми с использованием наглядных пособий, показов видеофильмов. </w:t>
      </w:r>
    </w:p>
    <w:p w:rsidR="007421E3" w:rsidRPr="007421E3" w:rsidRDefault="007421E3" w:rsidP="007421E3">
      <w:pPr>
        <w:shd w:val="clear" w:color="auto" w:fill="FFFFFF"/>
        <w:spacing w:before="150" w:after="180" w:line="240" w:lineRule="auto"/>
        <w:rPr>
          <w:color w:val="111111"/>
          <w:szCs w:val="24"/>
        </w:rPr>
      </w:pPr>
      <w:r>
        <w:rPr>
          <w:color w:val="111111"/>
          <w:szCs w:val="24"/>
        </w:rPr>
        <w:t xml:space="preserve">       </w:t>
      </w:r>
      <w:r w:rsidRPr="007421E3">
        <w:rPr>
          <w:color w:val="111111"/>
          <w:szCs w:val="24"/>
        </w:rPr>
        <w:t xml:space="preserve">В учреждении образования разработан и утвержден  план противопожарных мероприятий на год. Инструкция по пожарной безопасности в учреждении образования разработана на основе правил пожарной безопасности, нормативно-технических, нормативных и других документов, содержащих требования пожарной безопасности исходя из специфики пожарной опасности здания, технологических </w:t>
      </w:r>
      <w:r w:rsidRPr="007421E3">
        <w:rPr>
          <w:color w:val="111111"/>
          <w:szCs w:val="24"/>
        </w:rPr>
        <w:lastRenderedPageBreak/>
        <w:t>процессов, технологического и производственного оборудования. На каждом этаже здания выполнены планы эвакуации в случае возникновения пожара или возникновения ЧС. Они содержат текстовую часть, пути и направления  эвакуации, места расположения первичных средств пожаротушения и средств связи. Планы утверждены руководителем, вывешены на видном месте на каждом этаже.</w:t>
      </w:r>
    </w:p>
    <w:p w:rsidR="007A5F72" w:rsidRDefault="007A5F72" w:rsidP="007A5F72">
      <w:pPr>
        <w:spacing w:line="240" w:lineRule="auto"/>
      </w:pPr>
    </w:p>
    <w:p w:rsidR="00665A5E" w:rsidRDefault="00B93DB4">
      <w:r>
        <w:rPr>
          <w:b/>
        </w:rPr>
        <w:t xml:space="preserve">Достоинства: </w:t>
      </w:r>
    </w:p>
    <w:p w:rsidR="00665A5E" w:rsidRDefault="00B93DB4">
      <w:r>
        <w:t xml:space="preserve">      1) Организована здоровьесберегающая жизнедеятельность учащихся и профилактическая работа. </w:t>
      </w:r>
    </w:p>
    <w:p w:rsidR="00665A5E" w:rsidRDefault="00B93DB4">
      <w:pPr>
        <w:spacing w:before="100" w:beforeAutospacing="1" w:after="100" w:afterAutospacing="1"/>
      </w:pPr>
      <w:r>
        <w:t xml:space="preserve">    2)Учебно-воспитательный процесс приведён в соответствие с требованиями, предъявляемыми к сохранению здоровья учащихся.</w:t>
      </w:r>
    </w:p>
    <w:p w:rsidR="00665A5E" w:rsidRDefault="00B93DB4">
      <w:r>
        <w:t xml:space="preserve">    3)Обеспечена  работа спортзала и спортивной площадки с искусственным покрытием во внеурочное время.</w:t>
      </w:r>
    </w:p>
    <w:p w:rsidR="00665A5E" w:rsidRDefault="00B93DB4">
      <w:r>
        <w:t xml:space="preserve">    4)Организована работа классных руководителей по программе.</w:t>
      </w:r>
    </w:p>
    <w:p w:rsidR="00665A5E" w:rsidRDefault="00B93DB4">
      <w:r>
        <w:t xml:space="preserve">    5)Оформлены паспорта «Здоровья». </w:t>
      </w:r>
    </w:p>
    <w:p w:rsidR="00665A5E" w:rsidRDefault="00B93DB4">
      <w:r>
        <w:t xml:space="preserve">   6)Отработана система мониторинга уровня здоровья учащихся школы. </w:t>
      </w:r>
    </w:p>
    <w:p w:rsidR="00665A5E" w:rsidRDefault="00B93DB4">
      <w:r>
        <w:t xml:space="preserve">   7)  Формируется потребность здорового образа жизни у учащихся, родителей и педагогов.</w:t>
      </w:r>
    </w:p>
    <w:p w:rsidR="00665A5E" w:rsidRDefault="00B93DB4">
      <w:r>
        <w:t>8) Организована профилактическая работа с родителями.</w:t>
      </w:r>
    </w:p>
    <w:p w:rsidR="00665A5E" w:rsidRDefault="00B93DB4">
      <w:pPr>
        <w:rPr>
          <w:color w:val="auto"/>
        </w:rPr>
      </w:pPr>
      <w:r>
        <w:rPr>
          <w:color w:val="auto"/>
        </w:rPr>
        <w:t>9) Организована общешкольная зарядка для 5-8 классов «Здоровая Среда!»</w:t>
      </w:r>
    </w:p>
    <w:p w:rsidR="00665A5E" w:rsidRDefault="00B93DB4">
      <w:pPr>
        <w:rPr>
          <w:color w:val="auto"/>
        </w:rPr>
      </w:pPr>
      <w:r>
        <w:rPr>
          <w:color w:val="auto"/>
        </w:rPr>
        <w:t>10) Работает отряд волонтеров «Бумеранг»</w:t>
      </w:r>
    </w:p>
    <w:p w:rsidR="007421E3" w:rsidRDefault="007421E3">
      <w:pPr>
        <w:rPr>
          <w:color w:val="auto"/>
        </w:rPr>
      </w:pPr>
      <w:r>
        <w:rPr>
          <w:color w:val="auto"/>
        </w:rPr>
        <w:t>11) Идет профилактика детского травматизма. Травм за 2019-20 учебный год не зафиксировано</w:t>
      </w:r>
    </w:p>
    <w:p w:rsidR="00B93DB4" w:rsidRDefault="00B93DB4">
      <w:pPr>
        <w:rPr>
          <w:color w:val="auto"/>
        </w:rPr>
      </w:pPr>
      <w:r>
        <w:rPr>
          <w:color w:val="auto"/>
        </w:rPr>
        <w:t>12) Налажена система профилактики производственного травматизма.  За 2019-20 учебный  год  производственный травматизм не зафиксирован</w:t>
      </w:r>
    </w:p>
    <w:p w:rsidR="00665A5E" w:rsidRDefault="00B93DB4">
      <w:r>
        <w:rPr>
          <w:b/>
        </w:rPr>
        <w:t xml:space="preserve">         Недостатки и причины:</w:t>
      </w:r>
    </w:p>
    <w:p w:rsidR="00665A5E" w:rsidRDefault="00B93DB4">
      <w:r>
        <w:t xml:space="preserve">Не созданы валеологические паспорта кабинетов. </w:t>
      </w:r>
    </w:p>
    <w:p w:rsidR="00665A5E" w:rsidRDefault="00B93DB4">
      <w:r>
        <w:t>Не оформлены паспорта здоровья (карантин)</w:t>
      </w:r>
    </w:p>
    <w:p w:rsidR="00665A5E" w:rsidRDefault="00B93DB4">
      <w:pPr>
        <w:spacing w:before="100" w:beforeAutospacing="1" w:after="100" w:afterAutospacing="1"/>
        <w:ind w:left="360"/>
      </w:pPr>
      <w:r>
        <w:rPr>
          <w:b/>
        </w:rPr>
        <w:t>Рекомендации:</w:t>
      </w:r>
    </w:p>
    <w:p w:rsidR="00665A5E" w:rsidRDefault="00B93DB4">
      <w:pPr>
        <w:pStyle w:val="a3"/>
      </w:pPr>
      <w:r>
        <w:t xml:space="preserve">Административно-координационной группе, педагогам школы принять к сведению перечисленные выше недостатки и исправлять в 2020-2021 учебном году </w:t>
      </w:r>
    </w:p>
    <w:p w:rsidR="00665A5E" w:rsidRDefault="00B93DB4">
      <w:pPr>
        <w:pStyle w:val="a3"/>
      </w:pPr>
      <w:r>
        <w:rPr>
          <w:b/>
        </w:rPr>
        <w:t>Вывод:</w:t>
      </w:r>
    </w:p>
    <w:p w:rsidR="00665A5E" w:rsidRDefault="00B93DB4">
      <w:pPr>
        <w:pStyle w:val="a3"/>
      </w:pPr>
      <w:r>
        <w:lastRenderedPageBreak/>
        <w:t>В целом  система здоровьесбережения функционирует.</w:t>
      </w:r>
    </w:p>
    <w:p w:rsidR="00665A5E" w:rsidRDefault="00B93DB4">
      <w:pPr>
        <w:rPr>
          <w:b/>
        </w:rPr>
      </w:pPr>
      <w:r>
        <w:rPr>
          <w:b/>
        </w:rPr>
        <w:t>Сроки исполнения рекомендаций: в течение года</w:t>
      </w:r>
    </w:p>
    <w:p w:rsidR="00665A5E" w:rsidRDefault="00665A5E">
      <w:pPr>
        <w:rPr>
          <w:b/>
        </w:rPr>
      </w:pPr>
    </w:p>
    <w:p w:rsidR="00665A5E" w:rsidRDefault="00B93DB4">
      <w:pPr>
        <w:rPr>
          <w:b/>
        </w:rPr>
      </w:pPr>
      <w:r>
        <w:rPr>
          <w:b/>
        </w:rPr>
        <w:t>Справка представлена  на совещание при директоре</w:t>
      </w:r>
    </w:p>
    <w:p w:rsidR="00665A5E" w:rsidRDefault="00665A5E">
      <w:pPr>
        <w:rPr>
          <w:b/>
        </w:rPr>
      </w:pPr>
    </w:p>
    <w:p w:rsidR="00B93DB4" w:rsidRDefault="00B93DB4" w:rsidP="00B93DB4">
      <w:pPr>
        <w:spacing w:after="0" w:line="240" w:lineRule="auto"/>
        <w:rPr>
          <w:b/>
        </w:rPr>
      </w:pPr>
      <w:r>
        <w:rPr>
          <w:b/>
        </w:rPr>
        <w:t>Подпись проверяющего лица  ответственной з</w:t>
      </w:r>
    </w:p>
    <w:p w:rsidR="00665A5E" w:rsidRDefault="00B93DB4" w:rsidP="00B93DB4">
      <w:pPr>
        <w:spacing w:after="0" w:line="240" w:lineRule="auto"/>
        <w:rPr>
          <w:b/>
        </w:rPr>
      </w:pPr>
      <w:r>
        <w:rPr>
          <w:b/>
        </w:rPr>
        <w:t>а программу «Здоровьесберегающее пространство школы»            Коновалова Е.В.</w:t>
      </w:r>
    </w:p>
    <w:p w:rsidR="00B93DB4" w:rsidRDefault="00B93DB4">
      <w:pPr>
        <w:rPr>
          <w:b/>
        </w:rPr>
      </w:pPr>
    </w:p>
    <w:p w:rsidR="00B93DB4" w:rsidRDefault="00B93DB4">
      <w:pPr>
        <w:rPr>
          <w:b/>
        </w:rPr>
      </w:pPr>
    </w:p>
    <w:p w:rsidR="00665A5E" w:rsidRDefault="00B93DB4">
      <w:pPr>
        <w:rPr>
          <w:b/>
        </w:rPr>
      </w:pPr>
      <w:r>
        <w:rPr>
          <w:b/>
        </w:rPr>
        <w:t>Дата  25.05.2020 г</w:t>
      </w:r>
    </w:p>
    <w:p w:rsidR="00665A5E" w:rsidRDefault="00665A5E"/>
    <w:sectPr w:rsidR="00665A5E" w:rsidSect="00665A5E">
      <w:headerReference w:type="default" r:id="rId7"/>
      <w:pgSz w:w="11906" w:h="16838" w:code="9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BE7" w:rsidRDefault="00494BE7" w:rsidP="007C7914">
      <w:pPr>
        <w:spacing w:after="0" w:line="240" w:lineRule="auto"/>
      </w:pPr>
      <w:r>
        <w:separator/>
      </w:r>
    </w:p>
  </w:endnote>
  <w:endnote w:type="continuationSeparator" w:id="1">
    <w:p w:rsidR="00494BE7" w:rsidRDefault="00494BE7" w:rsidP="007C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BE7" w:rsidRDefault="00494BE7" w:rsidP="007C7914">
      <w:pPr>
        <w:spacing w:after="0" w:line="240" w:lineRule="auto"/>
      </w:pPr>
      <w:r>
        <w:separator/>
      </w:r>
    </w:p>
  </w:footnote>
  <w:footnote w:type="continuationSeparator" w:id="1">
    <w:p w:rsidR="00494BE7" w:rsidRDefault="00494BE7" w:rsidP="007C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09693"/>
      <w:docPartObj>
        <w:docPartGallery w:val="Page Numbers (Top of Page)"/>
        <w:docPartUnique/>
      </w:docPartObj>
    </w:sdtPr>
    <w:sdtContent>
      <w:p w:rsidR="007C7914" w:rsidRDefault="007C7914">
        <w:pPr>
          <w:pStyle w:val="a9"/>
        </w:pPr>
        <w:fldSimple w:instr=" PAGE   \* MERGEFORMAT ">
          <w:r w:rsidR="009F74A7">
            <w:rPr>
              <w:noProof/>
            </w:rPr>
            <w:t>7</w:t>
          </w:r>
        </w:fldSimple>
      </w:p>
    </w:sdtContent>
  </w:sdt>
  <w:p w:rsidR="007C7914" w:rsidRDefault="007C791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2ACAC3C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2"/>
    <w:multiLevelType w:val="multilevel"/>
    <w:tmpl w:val="E9D673D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>
    <w:nsid w:val="00000003"/>
    <w:multiLevelType w:val="multilevel"/>
    <w:tmpl w:val="7CB21930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>
    <w:nsid w:val="00000004"/>
    <w:multiLevelType w:val="multilevel"/>
    <w:tmpl w:val="BDF6381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>
    <w:nsid w:val="00000005"/>
    <w:multiLevelType w:val="multilevel"/>
    <w:tmpl w:val="7AFA4766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>
    <w:nsid w:val="00000006"/>
    <w:multiLevelType w:val="multilevel"/>
    <w:tmpl w:val="9B8A745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00000007"/>
    <w:multiLevelType w:val="multilevel"/>
    <w:tmpl w:val="26BAF8F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>
    <w:nsid w:val="00000008"/>
    <w:multiLevelType w:val="multilevel"/>
    <w:tmpl w:val="BC7A4820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>
    <w:nsid w:val="06CB5325"/>
    <w:multiLevelType w:val="multilevel"/>
    <w:tmpl w:val="4386EFD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087179D9"/>
    <w:multiLevelType w:val="hybridMultilevel"/>
    <w:tmpl w:val="73B217EE"/>
    <w:lvl w:ilvl="0" w:tplc="FFFFFFFF">
      <w:start w:val="1"/>
      <w:numFmt w:val="decimal"/>
      <w:lvlText w:val="%1."/>
      <w:lvlJc w:val="left"/>
      <w:pPr>
        <w:tabs>
          <w:tab w:val="left" w:pos="1212"/>
        </w:tabs>
        <w:ind w:left="1212" w:hanging="360"/>
      </w:pPr>
    </w:lvl>
    <w:lvl w:ilvl="1" w:tplc="5F0A4FA7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2" w:tplc="D774FA1E">
      <w:start w:val="1"/>
      <w:numFmt w:val="lowerRoman"/>
      <w:lvlText w:val="%3."/>
      <w:lvlJc w:val="right"/>
      <w:pPr>
        <w:ind w:left="2520" w:hanging="180"/>
      </w:pPr>
    </w:lvl>
    <w:lvl w:ilvl="3" w:tplc="181EAFAC">
      <w:start w:val="1"/>
      <w:numFmt w:val="decimal"/>
      <w:lvlText w:val="%4."/>
      <w:lvlJc w:val="left"/>
      <w:pPr>
        <w:ind w:left="3240" w:hanging="360"/>
      </w:pPr>
    </w:lvl>
    <w:lvl w:ilvl="4" w:tplc="DC52B808">
      <w:start w:val="1"/>
      <w:numFmt w:val="lowerLetter"/>
      <w:lvlText w:val="%5."/>
      <w:lvlJc w:val="left"/>
      <w:pPr>
        <w:ind w:left="3960" w:hanging="360"/>
      </w:pPr>
    </w:lvl>
    <w:lvl w:ilvl="5" w:tplc="B7D60718">
      <w:start w:val="1"/>
      <w:numFmt w:val="lowerRoman"/>
      <w:lvlText w:val="%6."/>
      <w:lvlJc w:val="right"/>
      <w:pPr>
        <w:ind w:left="4680" w:hanging="180"/>
      </w:pPr>
    </w:lvl>
    <w:lvl w:ilvl="6" w:tplc="8EA832FC">
      <w:start w:val="1"/>
      <w:numFmt w:val="decimal"/>
      <w:lvlText w:val="%7."/>
      <w:lvlJc w:val="left"/>
      <w:pPr>
        <w:ind w:left="5400" w:hanging="360"/>
      </w:pPr>
    </w:lvl>
    <w:lvl w:ilvl="7" w:tplc="7C4272BA">
      <w:start w:val="1"/>
      <w:numFmt w:val="lowerLetter"/>
      <w:lvlText w:val="%8."/>
      <w:lvlJc w:val="left"/>
      <w:pPr>
        <w:ind w:left="6120" w:hanging="360"/>
      </w:pPr>
    </w:lvl>
    <w:lvl w:ilvl="8" w:tplc="D7DEE384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8B943C8"/>
    <w:multiLevelType w:val="multilevel"/>
    <w:tmpl w:val="DCCAE1FC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0E8D6A65"/>
    <w:multiLevelType w:val="hybridMultilevel"/>
    <w:tmpl w:val="0A640434"/>
    <w:lvl w:ilvl="0" w:tplc="FFFFFFF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B586749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1DDE87C9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372379AD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703CE7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697375EB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DEFC93F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7B0B99B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FC5A85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2">
    <w:nsid w:val="13642299"/>
    <w:multiLevelType w:val="multilevel"/>
    <w:tmpl w:val="AF40D6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B31E3D"/>
    <w:multiLevelType w:val="multilevel"/>
    <w:tmpl w:val="B7A0E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A1893"/>
    <w:multiLevelType w:val="multilevel"/>
    <w:tmpl w:val="FFAC12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743F05"/>
    <w:multiLevelType w:val="multilevel"/>
    <w:tmpl w:val="C2FE4768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decimal"/>
      <w:lvlText w:val="%2"/>
      <w:lvlJc w:val="left"/>
      <w:pPr>
        <w:tabs>
          <w:tab w:val="left" w:pos="1800"/>
        </w:tabs>
        <w:ind w:left="180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6">
    <w:nsid w:val="33631488"/>
    <w:multiLevelType w:val="multilevel"/>
    <w:tmpl w:val="E0F01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4121A"/>
    <w:multiLevelType w:val="multilevel"/>
    <w:tmpl w:val="3BAEF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11524"/>
    <w:multiLevelType w:val="multilevel"/>
    <w:tmpl w:val="EBFE0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D2E40"/>
    <w:multiLevelType w:val="multilevel"/>
    <w:tmpl w:val="319A6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35627"/>
    <w:multiLevelType w:val="hybridMultilevel"/>
    <w:tmpl w:val="7B2CD25C"/>
    <w:lvl w:ilvl="0" w:tplc="FFFFFFFF">
      <w:start w:val="1"/>
      <w:numFmt w:val="decimal"/>
      <w:lvlText w:val="%1."/>
      <w:lvlJc w:val="left"/>
      <w:pPr>
        <w:tabs>
          <w:tab w:val="left" w:pos="795"/>
        </w:tabs>
        <w:ind w:left="795" w:hanging="435"/>
      </w:pPr>
    </w:lvl>
    <w:lvl w:ilvl="1" w:tplc="403AD41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1B2B16D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7BC4745F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1993A685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13195F7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411EC58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76DB81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20C42C7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1">
    <w:nsid w:val="4A491416"/>
    <w:multiLevelType w:val="multilevel"/>
    <w:tmpl w:val="34343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14C8F"/>
    <w:multiLevelType w:val="multilevel"/>
    <w:tmpl w:val="93E2AC96"/>
    <w:lvl w:ilvl="0">
      <w:start w:val="5"/>
      <w:numFmt w:val="decimal"/>
      <w:lvlText w:val="%1."/>
      <w:lvlJc w:val="left"/>
      <w:pPr>
        <w:tabs>
          <w:tab w:val="left" w:pos="786"/>
        </w:tabs>
        <w:ind w:left="786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left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left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left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left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left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left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left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left" w:pos="6546"/>
        </w:tabs>
        <w:ind w:left="6546" w:hanging="180"/>
      </w:pPr>
    </w:lvl>
  </w:abstractNum>
  <w:abstractNum w:abstractNumId="23">
    <w:nsid w:val="585864B1"/>
    <w:multiLevelType w:val="multilevel"/>
    <w:tmpl w:val="8D1AAEB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5E327BE5"/>
    <w:multiLevelType w:val="hybridMultilevel"/>
    <w:tmpl w:val="C2EA44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D43F3E"/>
    <w:multiLevelType w:val="multilevel"/>
    <w:tmpl w:val="37A87CC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67FCA"/>
    <w:multiLevelType w:val="hybridMultilevel"/>
    <w:tmpl w:val="585407E2"/>
    <w:lvl w:ilvl="0" w:tplc="FFFFFFF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C57158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 w:tplc="BB86B25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17CC9D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292AE1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CA0118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BC859F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0CC887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9A8567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7">
    <w:nsid w:val="6CA53B32"/>
    <w:multiLevelType w:val="multilevel"/>
    <w:tmpl w:val="18F6EF04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>
      <w:start w:val="1"/>
      <w:numFmt w:val="decimal"/>
      <w:lvlText w:val="%2"/>
      <w:lvlJc w:val="left"/>
      <w:pPr>
        <w:tabs>
          <w:tab w:val="left" w:pos="1364"/>
        </w:tabs>
        <w:ind w:left="1364" w:hanging="360"/>
      </w:pPr>
      <w:rPr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num w:numId="1">
    <w:abstractNumId w:val="8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3"/>
  </w:num>
  <w:num w:numId="5">
    <w:abstractNumId w:val="7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1"/>
  </w:num>
  <w:num w:numId="9">
    <w:abstractNumId w:val="22"/>
  </w:num>
  <w:num w:numId="10">
    <w:abstractNumId w:val="23"/>
  </w:num>
  <w:num w:numId="11">
    <w:abstractNumId w:val="17"/>
  </w:num>
  <w:num w:numId="12">
    <w:abstractNumId w:val="15"/>
  </w:num>
  <w:num w:numId="13">
    <w:abstractNumId w:val="20"/>
  </w:num>
  <w:num w:numId="14">
    <w:abstractNumId w:val="0"/>
  </w:num>
  <w:num w:numId="15">
    <w:abstractNumId w:val="19"/>
  </w:num>
  <w:num w:numId="16">
    <w:abstractNumId w:val="26"/>
  </w:num>
  <w:num w:numId="17">
    <w:abstractNumId w:val="18"/>
  </w:num>
  <w:num w:numId="18">
    <w:abstractNumId w:val="25"/>
  </w:num>
  <w:num w:numId="19">
    <w:abstractNumId w:val="6"/>
    <w:lvlOverride w:ilvl="0">
      <w:startOverride w:val="1"/>
    </w:lvlOverride>
  </w:num>
  <w:num w:numId="20">
    <w:abstractNumId w:val="6"/>
  </w:num>
  <w:num w:numId="21">
    <w:abstractNumId w:val="12"/>
  </w:num>
  <w:num w:numId="22">
    <w:abstractNumId w:val="27"/>
  </w:num>
  <w:num w:numId="23">
    <w:abstractNumId w:val="10"/>
  </w:num>
  <w:num w:numId="24">
    <w:abstractNumId w:val="9"/>
  </w:num>
  <w:num w:numId="25">
    <w:abstractNumId w:val="16"/>
  </w:num>
  <w:num w:numId="26">
    <w:abstractNumId w:val="5"/>
  </w:num>
  <w:num w:numId="27">
    <w:abstractNumId w:val="11"/>
  </w:num>
  <w:num w:numId="28">
    <w:abstractNumId w:val="21"/>
  </w:num>
  <w:num w:numId="29">
    <w:abstractNumId w:val="14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A5E"/>
    <w:rsid w:val="00494BE7"/>
    <w:rsid w:val="00665A5E"/>
    <w:rsid w:val="006670C0"/>
    <w:rsid w:val="007421E3"/>
    <w:rsid w:val="007A5F72"/>
    <w:rsid w:val="007C7914"/>
    <w:rsid w:val="00935198"/>
    <w:rsid w:val="009C25C6"/>
    <w:rsid w:val="009F74A7"/>
    <w:rsid w:val="00B93DB4"/>
    <w:rsid w:val="00D8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5E"/>
    <w:pPr>
      <w:spacing w:after="200" w:line="276" w:lineRule="auto"/>
    </w:pPr>
    <w:rPr>
      <w:rFonts w:ascii="Times New Roman" w:hAnsi="Times New Roman"/>
      <w:color w:val="000000"/>
      <w:sz w:val="24"/>
    </w:rPr>
  </w:style>
  <w:style w:type="paragraph" w:styleId="2">
    <w:name w:val="heading 2"/>
    <w:basedOn w:val="a"/>
    <w:next w:val="a"/>
    <w:qFormat/>
    <w:rsid w:val="00665A5E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qFormat/>
    <w:rsid w:val="00665A5E"/>
    <w:pPr>
      <w:keepNext/>
      <w:tabs>
        <w:tab w:val="left" w:pos="2160"/>
      </w:tabs>
      <w:suppressAutoHyphens/>
      <w:spacing w:after="0" w:line="240" w:lineRule="auto"/>
      <w:ind w:left="2160" w:hanging="180"/>
      <w:outlineLvl w:val="2"/>
    </w:pPr>
    <w:rPr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5A5E"/>
    <w:pPr>
      <w:spacing w:before="100" w:beforeAutospacing="1" w:after="100" w:afterAutospacing="1" w:line="240" w:lineRule="auto"/>
    </w:pPr>
  </w:style>
  <w:style w:type="paragraph" w:customStyle="1" w:styleId="a4">
    <w:name w:val="Знак"/>
    <w:basedOn w:val="a"/>
    <w:rsid w:val="00665A5E"/>
    <w:pPr>
      <w:spacing w:after="160" w:line="240" w:lineRule="exact"/>
    </w:pPr>
    <w:rPr>
      <w:rFonts w:ascii="Verdana" w:hAnsi="Verdana"/>
      <w:sz w:val="20"/>
    </w:rPr>
  </w:style>
  <w:style w:type="paragraph" w:styleId="a5">
    <w:name w:val="Body Text"/>
    <w:basedOn w:val="a"/>
    <w:link w:val="a6"/>
    <w:rsid w:val="00665A5E"/>
    <w:pPr>
      <w:suppressAutoHyphens/>
      <w:spacing w:after="0" w:line="240" w:lineRule="auto"/>
    </w:pPr>
    <w:rPr>
      <w:b/>
      <w:i/>
      <w:color w:val="auto"/>
      <w:sz w:val="28"/>
    </w:rPr>
  </w:style>
  <w:style w:type="character" w:customStyle="1" w:styleId="LineNumber">
    <w:name w:val="Line Number"/>
    <w:basedOn w:val="a0"/>
    <w:semiHidden/>
    <w:rsid w:val="00665A5E"/>
  </w:style>
  <w:style w:type="character" w:styleId="a7">
    <w:name w:val="Hyperlink"/>
    <w:rsid w:val="00665A5E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665A5E"/>
    <w:rPr>
      <w:rFonts w:ascii="Times New Roman" w:hAnsi="Times New Roman"/>
      <w:b/>
      <w:sz w:val="22"/>
    </w:rPr>
  </w:style>
  <w:style w:type="character" w:customStyle="1" w:styleId="a6">
    <w:name w:val="Основной текст Знак"/>
    <w:basedOn w:val="a0"/>
    <w:link w:val="a5"/>
    <w:rsid w:val="00665A5E"/>
    <w:rPr>
      <w:b/>
      <w:i/>
      <w:color w:val="auto"/>
      <w:sz w:val="28"/>
    </w:rPr>
  </w:style>
  <w:style w:type="character" w:customStyle="1" w:styleId="c2">
    <w:name w:val="c2"/>
    <w:basedOn w:val="a0"/>
    <w:rsid w:val="00665A5E"/>
    <w:rPr>
      <w:sz w:val="22"/>
    </w:rPr>
  </w:style>
  <w:style w:type="table" w:styleId="1">
    <w:name w:val="Table Simple 1"/>
    <w:basedOn w:val="a1"/>
    <w:rsid w:val="00665A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A5F7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C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7914"/>
    <w:rPr>
      <w:rFonts w:ascii="Times New Roman" w:hAnsi="Times New Roman"/>
      <w:color w:val="000000"/>
      <w:sz w:val="24"/>
    </w:rPr>
  </w:style>
  <w:style w:type="paragraph" w:styleId="ab">
    <w:name w:val="footer"/>
    <w:basedOn w:val="a"/>
    <w:link w:val="ac"/>
    <w:uiPriority w:val="99"/>
    <w:semiHidden/>
    <w:unhideWhenUsed/>
    <w:rsid w:val="007C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7914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2020-07-17T12:31:00Z</dcterms:created>
  <dcterms:modified xsi:type="dcterms:W3CDTF">2020-07-17T17:12:00Z</dcterms:modified>
</cp:coreProperties>
</file>