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7A" w:rsidRDefault="002F4C52" w:rsidP="0027128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6218334" cy="8553450"/>
            <wp:effectExtent l="19050" t="0" r="0" b="0"/>
            <wp:docPr id="1" name="Рисунок 0" descr="самобследование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бследование0001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8334" cy="8553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C52" w:rsidRDefault="002F4C52" w:rsidP="0027128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27128C" w:rsidRPr="0027128C" w:rsidRDefault="0027128C" w:rsidP="0027128C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7128C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Содержание</w:t>
      </w:r>
    </w:p>
    <w:p w:rsidR="0027128C" w:rsidRPr="0027128C" w:rsidRDefault="0027128C" w:rsidP="0027128C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128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27128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раздел</w:t>
      </w:r>
      <w:r w:rsidRPr="0027128C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27128C">
        <w:rPr>
          <w:rFonts w:ascii="Times New Roman" w:eastAsia="Times New Roman" w:hAnsi="Times New Roman" w:cs="Times New Roman"/>
          <w:sz w:val="28"/>
          <w:szCs w:val="28"/>
        </w:rPr>
        <w:t xml:space="preserve">  Аналитическая часть………………………………………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…………</w:t>
      </w:r>
      <w:r w:rsidRPr="0027128C">
        <w:rPr>
          <w:rFonts w:ascii="Times New Roman" w:eastAsia="Times New Roman" w:hAnsi="Times New Roman" w:cs="Times New Roman"/>
          <w:sz w:val="28"/>
          <w:szCs w:val="28"/>
        </w:rPr>
        <w:t>.3</w:t>
      </w:r>
    </w:p>
    <w:p w:rsidR="0027128C" w:rsidRPr="0027128C" w:rsidRDefault="0027128C" w:rsidP="0027128C">
      <w:pPr>
        <w:spacing w:before="24" w:after="24" w:line="48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2712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1.1.Общие сведения об общеобразовательной организации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………………</w:t>
      </w:r>
      <w:r w:rsidRPr="002712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…..4</w:t>
      </w:r>
    </w:p>
    <w:p w:rsidR="0027128C" w:rsidRPr="0027128C" w:rsidRDefault="0027128C" w:rsidP="0027128C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7128C">
        <w:rPr>
          <w:rFonts w:ascii="Times New Roman" w:eastAsia="Times New Roman" w:hAnsi="Times New Roman" w:cs="Times New Roman"/>
          <w:bCs/>
          <w:sz w:val="28"/>
          <w:szCs w:val="28"/>
        </w:rPr>
        <w:t>1.2. Система управление образовательным учреждением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……………</w:t>
      </w:r>
      <w:r w:rsidRPr="0027128C">
        <w:rPr>
          <w:rFonts w:ascii="Times New Roman" w:eastAsia="Times New Roman" w:hAnsi="Times New Roman" w:cs="Times New Roman"/>
          <w:bCs/>
          <w:sz w:val="28"/>
          <w:szCs w:val="28"/>
        </w:rPr>
        <w:t>…… …5</w:t>
      </w:r>
    </w:p>
    <w:p w:rsidR="0027128C" w:rsidRPr="0027128C" w:rsidRDefault="0027128C" w:rsidP="0027128C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2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 w:rsidR="00F858FB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образовательной деятельности</w:t>
      </w:r>
      <w:r w:rsidR="00F858FB">
        <w:rPr>
          <w:rFonts w:ascii="Times New Roman" w:eastAsia="Times New Roman" w:hAnsi="Times New Roman" w:cs="Times New Roman"/>
          <w:sz w:val="28"/>
          <w:szCs w:val="28"/>
        </w:rPr>
        <w:t xml:space="preserve">………… </w:t>
      </w:r>
      <w:r w:rsidRPr="0027128C">
        <w:rPr>
          <w:rFonts w:ascii="Times New Roman" w:eastAsia="Times New Roman" w:hAnsi="Times New Roman" w:cs="Times New Roman"/>
          <w:sz w:val="28"/>
          <w:szCs w:val="28"/>
        </w:rPr>
        <w:t>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……</w:t>
      </w:r>
      <w:r w:rsidRPr="0027128C">
        <w:rPr>
          <w:rFonts w:ascii="Times New Roman" w:eastAsia="Times New Roman" w:hAnsi="Times New Roman" w:cs="Times New Roman"/>
          <w:sz w:val="28"/>
          <w:szCs w:val="28"/>
        </w:rPr>
        <w:t>…</w:t>
      </w:r>
      <w:r w:rsidR="00D700D9">
        <w:rPr>
          <w:rFonts w:ascii="Times New Roman" w:eastAsia="Times New Roman" w:hAnsi="Times New Roman" w:cs="Times New Roman"/>
          <w:sz w:val="28"/>
          <w:szCs w:val="28"/>
        </w:rPr>
        <w:t>…..5</w:t>
      </w:r>
    </w:p>
    <w:p w:rsidR="0027128C" w:rsidRPr="0027128C" w:rsidRDefault="0027128C" w:rsidP="0027128C">
      <w:pPr>
        <w:tabs>
          <w:tab w:val="left" w:pos="900"/>
        </w:tabs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27128C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1.4.Содержание и качество по</w:t>
      </w:r>
      <w:r w:rsidR="00D700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дготовки </w:t>
      </w:r>
      <w:proofErr w:type="gramStart"/>
      <w:r w:rsidR="00D700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обучающихся</w:t>
      </w:r>
      <w:proofErr w:type="gramEnd"/>
      <w:r w:rsidR="00D700D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……………………….10</w:t>
      </w:r>
    </w:p>
    <w:p w:rsidR="0027128C" w:rsidRPr="0027128C" w:rsidRDefault="0027128C" w:rsidP="0027128C">
      <w:pPr>
        <w:spacing w:after="0" w:line="48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7128C">
        <w:rPr>
          <w:rFonts w:ascii="Times New Roman" w:eastAsia="Calibri" w:hAnsi="Times New Roman" w:cs="Times New Roman"/>
          <w:sz w:val="28"/>
          <w:szCs w:val="28"/>
          <w:lang w:eastAsia="en-US"/>
        </w:rPr>
        <w:t>1.5. Востребованность выпускников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……</w:t>
      </w:r>
      <w:r w:rsidRPr="0027128C">
        <w:rPr>
          <w:rFonts w:ascii="Times New Roman" w:eastAsia="Calibri" w:hAnsi="Times New Roman" w:cs="Times New Roman"/>
          <w:sz w:val="28"/>
          <w:szCs w:val="28"/>
          <w:lang w:eastAsia="en-US"/>
        </w:rPr>
        <w:t>…  …………………………………1</w:t>
      </w:r>
      <w:r w:rsidR="00D700D9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</w:p>
    <w:p w:rsidR="0027128C" w:rsidRPr="0027128C" w:rsidRDefault="0027128C" w:rsidP="0027128C">
      <w:pPr>
        <w:spacing w:before="24" w:after="24" w:line="48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7128C">
        <w:rPr>
          <w:rFonts w:ascii="Times New Roman" w:eastAsia="Times New Roman" w:hAnsi="Times New Roman" w:cs="Times New Roman"/>
          <w:color w:val="000000"/>
          <w:sz w:val="28"/>
          <w:szCs w:val="28"/>
        </w:rPr>
        <w:t>1.6.Качество кадрового, учебно-методического, библиотечно-информационного, обеспечения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</w:t>
      </w:r>
      <w:r w:rsidR="00D700D9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……………………………13</w:t>
      </w:r>
    </w:p>
    <w:p w:rsidR="0027128C" w:rsidRPr="0027128C" w:rsidRDefault="0027128C" w:rsidP="0027128C">
      <w:pPr>
        <w:spacing w:before="24" w:after="24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28C">
        <w:rPr>
          <w:rFonts w:ascii="Times New Roman" w:eastAsia="Times New Roman" w:hAnsi="Times New Roman" w:cs="Times New Roman"/>
          <w:sz w:val="28"/>
          <w:szCs w:val="28"/>
        </w:rPr>
        <w:t>1.7. Материально-техническая база</w:t>
      </w:r>
      <w:r>
        <w:rPr>
          <w:rFonts w:ascii="Times New Roman" w:eastAsia="Times New Roman" w:hAnsi="Times New Roman" w:cs="Times New Roman"/>
          <w:sz w:val="28"/>
          <w:szCs w:val="28"/>
        </w:rPr>
        <w:t>…………………………</w:t>
      </w:r>
      <w:r w:rsidRPr="0027128C">
        <w:rPr>
          <w:rFonts w:ascii="Times New Roman" w:eastAsia="Times New Roman" w:hAnsi="Times New Roman" w:cs="Times New Roman"/>
          <w:sz w:val="28"/>
          <w:szCs w:val="28"/>
        </w:rPr>
        <w:t>………………</w:t>
      </w:r>
      <w:r w:rsidR="00D700D9">
        <w:rPr>
          <w:rFonts w:ascii="Times New Roman" w:eastAsia="Times New Roman" w:hAnsi="Times New Roman" w:cs="Times New Roman"/>
          <w:sz w:val="28"/>
          <w:szCs w:val="28"/>
        </w:rPr>
        <w:t xml:space="preserve">  .16</w:t>
      </w:r>
    </w:p>
    <w:p w:rsidR="0027128C" w:rsidRPr="0027128C" w:rsidRDefault="0027128C" w:rsidP="0027128C">
      <w:pPr>
        <w:tabs>
          <w:tab w:val="left" w:pos="900"/>
        </w:tabs>
        <w:spacing w:after="0" w:line="480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</w:pPr>
      <w:r w:rsidRPr="0027128C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1.7.1.Условия, обеспечивающие безопасность образовательной среды</w:t>
      </w:r>
      <w:r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 xml:space="preserve">… </w:t>
      </w:r>
      <w:r w:rsidR="00D700D9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</w:rPr>
        <w:t>..17</w:t>
      </w:r>
    </w:p>
    <w:p w:rsidR="0027128C" w:rsidRPr="0027128C" w:rsidRDefault="0027128C" w:rsidP="0027128C">
      <w:pPr>
        <w:spacing w:after="0" w:line="48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7128C">
        <w:rPr>
          <w:rFonts w:ascii="Times New Roman" w:eastAsia="Times New Roman" w:hAnsi="Times New Roman" w:cs="Times New Roman"/>
          <w:sz w:val="28"/>
          <w:szCs w:val="28"/>
        </w:rPr>
        <w:t xml:space="preserve">1.8.Оценка </w:t>
      </w:r>
      <w:proofErr w:type="gramStart"/>
      <w:r w:rsidRPr="0027128C">
        <w:rPr>
          <w:rFonts w:ascii="Times New Roman" w:eastAsia="Times New Roman" w:hAnsi="Times New Roman" w:cs="Times New Roman"/>
          <w:sz w:val="28"/>
          <w:szCs w:val="28"/>
        </w:rPr>
        <w:t>функционирования внутренней системы оценки качества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……………………………………………………………………</w:t>
      </w:r>
      <w:r w:rsidR="00D700D9">
        <w:rPr>
          <w:rFonts w:ascii="Times New Roman" w:eastAsia="Times New Roman" w:hAnsi="Times New Roman" w:cs="Times New Roman"/>
          <w:sz w:val="28"/>
          <w:szCs w:val="28"/>
        </w:rPr>
        <w:t xml:space="preserve">  18</w:t>
      </w:r>
    </w:p>
    <w:p w:rsidR="0027128C" w:rsidRPr="0027128C" w:rsidRDefault="0027128C" w:rsidP="00D700D9">
      <w:pPr>
        <w:spacing w:after="0" w:line="48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7128C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27128C">
        <w:rPr>
          <w:rFonts w:ascii="Times New Roman" w:eastAsia="Times New Roman" w:hAnsi="Times New Roman" w:cs="Times New Roman"/>
          <w:b/>
          <w:sz w:val="28"/>
          <w:szCs w:val="28"/>
        </w:rPr>
        <w:t xml:space="preserve">  раздел</w:t>
      </w:r>
      <w:proofErr w:type="gramEnd"/>
      <w:r w:rsidRPr="0027128C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27128C">
        <w:rPr>
          <w:rFonts w:ascii="Times New Roman" w:eastAsia="Times New Roman" w:hAnsi="Times New Roman" w:cs="Times New Roman"/>
          <w:sz w:val="28"/>
          <w:szCs w:val="28"/>
        </w:rPr>
        <w:t xml:space="preserve"> Показатели деятельности общеобразовательной организации, подлежащей </w:t>
      </w:r>
      <w:proofErr w:type="spellStart"/>
      <w:r w:rsidRPr="0027128C">
        <w:rPr>
          <w:rFonts w:ascii="Times New Roman" w:eastAsia="Times New Roman" w:hAnsi="Times New Roman" w:cs="Times New Roman"/>
          <w:sz w:val="28"/>
          <w:szCs w:val="28"/>
        </w:rPr>
        <w:t>самообследованию</w:t>
      </w:r>
      <w:proofErr w:type="spellEnd"/>
      <w:r w:rsidRPr="0027128C">
        <w:rPr>
          <w:rFonts w:ascii="Times New Roman" w:eastAsia="Times New Roman" w:hAnsi="Times New Roman" w:cs="Times New Roman"/>
          <w:sz w:val="28"/>
          <w:szCs w:val="28"/>
        </w:rPr>
        <w:t>……………………………………</w:t>
      </w:r>
      <w:r>
        <w:rPr>
          <w:rFonts w:ascii="Times New Roman" w:eastAsia="Times New Roman" w:hAnsi="Times New Roman" w:cs="Times New Roman"/>
          <w:sz w:val="28"/>
          <w:szCs w:val="28"/>
        </w:rPr>
        <w:t>…</w:t>
      </w:r>
      <w:r w:rsidR="00D700D9">
        <w:rPr>
          <w:rFonts w:ascii="Times New Roman" w:eastAsia="Times New Roman" w:hAnsi="Times New Roman" w:cs="Times New Roman"/>
          <w:sz w:val="28"/>
          <w:szCs w:val="28"/>
        </w:rPr>
        <w:t>……….22</w:t>
      </w:r>
    </w:p>
    <w:p w:rsidR="0027128C" w:rsidRDefault="0027128C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27128C" w:rsidRDefault="0027128C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27128C" w:rsidRDefault="0027128C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27128C" w:rsidRDefault="0027128C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27128C" w:rsidRDefault="0027128C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27128C" w:rsidRDefault="0027128C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27128C" w:rsidRDefault="0027128C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D700D9" w:rsidRDefault="00D700D9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D700D9" w:rsidRDefault="00D700D9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bookmarkStart w:id="0" w:name="_GoBack"/>
      <w:bookmarkEnd w:id="0"/>
    </w:p>
    <w:p w:rsidR="0027128C" w:rsidRDefault="0027128C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27128C" w:rsidRDefault="0027128C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27128C" w:rsidRDefault="0027128C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27128C" w:rsidRDefault="0027128C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27128C" w:rsidRDefault="0027128C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</w:p>
    <w:p w:rsidR="00134532" w:rsidRDefault="0027128C" w:rsidP="0027128C">
      <w:pPr>
        <w:pStyle w:val="a7"/>
        <w:numPr>
          <w:ilvl w:val="0"/>
          <w:numId w:val="21"/>
        </w:num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</w:rPr>
        <w:lastRenderedPageBreak/>
        <w:t>АНАЛИТИЧЕСКАЯ ЧАСТЬ</w:t>
      </w:r>
    </w:p>
    <w:p w:rsidR="00433CD3" w:rsidRPr="00433CD3" w:rsidRDefault="00433CD3" w:rsidP="00D70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433CD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Самообследование</w:t>
      </w:r>
      <w:proofErr w:type="spellEnd"/>
      <w:r w:rsidRPr="0043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бюджетного общеобразовательного учреждения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Арх-Голицынская основная о</w:t>
      </w:r>
      <w:r w:rsidRPr="0043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бщеобразовательная школа» Рузаевского муниципального района,  Республики Мордовия  за 2018 календарный год,     проводилось в соответствии с Порядком проведения </w:t>
      </w:r>
      <w:proofErr w:type="spellStart"/>
      <w:r w:rsidRPr="00433CD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43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организации, утвержденном Приказом Министерства образования и науки РФ от 14 июня 2013 г. N 462 "Об утверждении Порядка проведения </w:t>
      </w:r>
      <w:proofErr w:type="spellStart"/>
      <w:r w:rsidRPr="00433CD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43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организации", с учетом изменений Порядка проведения  </w:t>
      </w:r>
      <w:proofErr w:type="spellStart"/>
      <w:r w:rsidRPr="00433CD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43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образовательной организации, утверждённый приказом Министерства образования</w:t>
      </w:r>
      <w:proofErr w:type="gramEnd"/>
      <w:r w:rsidRPr="0043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науки   РФ от 14 декабря 2017 года №1218,  от 10.12.2013 № 1324 «Об утверждении показателей деятельности образовательной организации, подлежащей </w:t>
      </w:r>
      <w:proofErr w:type="spellStart"/>
      <w:r w:rsidRPr="00433CD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самообследованию</w:t>
      </w:r>
      <w:proofErr w:type="spellEnd"/>
      <w:r w:rsidRPr="00433CD3"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433CD3" w:rsidRPr="00433CD3" w:rsidRDefault="00433CD3" w:rsidP="00D700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433CD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Самообследование</w:t>
      </w:r>
      <w:proofErr w:type="spellEnd"/>
      <w:r w:rsidRPr="0043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проводится   ежегодно   за   предшествующий </w:t>
      </w:r>
      <w:proofErr w:type="spellStart"/>
      <w:r w:rsidRPr="00433CD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самообследованию</w:t>
      </w:r>
      <w:proofErr w:type="spellEnd"/>
      <w:r w:rsidRPr="0043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календарный год в форме анализа. </w:t>
      </w:r>
    </w:p>
    <w:p w:rsidR="00433CD3" w:rsidRPr="00433CD3" w:rsidRDefault="00433CD3" w:rsidP="00433CD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При </w:t>
      </w:r>
      <w:proofErr w:type="spellStart"/>
      <w:r w:rsidRPr="00433CD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самообследовании</w:t>
      </w:r>
      <w:proofErr w:type="spellEnd"/>
      <w:r w:rsidRPr="0043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дается оценка содержанию образования и образовательной деятельности МБОУ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Арх-Голицынская О</w:t>
      </w:r>
      <w:r w:rsidRPr="0043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ОШ», оцениваются условия и результаты   реализации  основных образовательных программ. </w:t>
      </w:r>
    </w:p>
    <w:p w:rsidR="00433CD3" w:rsidRPr="00433CD3" w:rsidRDefault="00433CD3" w:rsidP="00433CD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 своей деятельности муниципальное бюджетное общеобразовательное учреждение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Арх-Голицынская основная</w:t>
      </w:r>
      <w:r w:rsidRPr="0043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общеобразовательная школа»  руководствуется следующими документами:</w:t>
      </w:r>
    </w:p>
    <w:p w:rsidR="00433CD3" w:rsidRPr="00433CD3" w:rsidRDefault="00433CD3" w:rsidP="00433CD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CD3"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Конституцией Российской Федерации;</w:t>
      </w:r>
    </w:p>
    <w:p w:rsidR="00433CD3" w:rsidRPr="00433CD3" w:rsidRDefault="00433CD3" w:rsidP="00433CD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Федеральным Законом «Об образовании в Российской Федерации» от 29 декабря 2012 г. № 273-ФЗ;</w:t>
      </w:r>
    </w:p>
    <w:p w:rsidR="00433CD3" w:rsidRPr="00433CD3" w:rsidRDefault="00433CD3" w:rsidP="00433CD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Нормативными актами Министерства образования и науки Российской Федерации и Министерства образования Республики Мордовия;</w:t>
      </w:r>
    </w:p>
    <w:p w:rsidR="00433CD3" w:rsidRPr="00433CD3" w:rsidRDefault="00433CD3" w:rsidP="00433CD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Нормативными документами  Управления образования  администрации Рузаевского муниципального района;</w:t>
      </w:r>
    </w:p>
    <w:p w:rsidR="00433CD3" w:rsidRPr="00433CD3" w:rsidRDefault="00433CD3" w:rsidP="00433CD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CD3">
        <w:rPr>
          <w:rFonts w:ascii="Times New Roman" w:eastAsia="Times New Roman" w:hAnsi="Times New Roman" w:cs="Times New Roman"/>
          <w:color w:val="000000"/>
          <w:sz w:val="28"/>
          <w:szCs w:val="28"/>
        </w:rPr>
        <w:t>Уставом и  внутренними локальными актами  учреждения.</w:t>
      </w:r>
    </w:p>
    <w:p w:rsidR="00433CD3" w:rsidRPr="00433CD3" w:rsidRDefault="00433CD3" w:rsidP="00433CD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Деятельность школы осуществляется исходя из принципа неукоснительного соблюдения законных прав всех участников образовательных отношений.     Образовательное учреждение стремится к максимальному учету потребностей и склонностей обучающихся, интересов родителей (законных представителей) в целях наиболее полного удовлетворения  их запросов. </w:t>
      </w:r>
    </w:p>
    <w:p w:rsidR="00433CD3" w:rsidRPr="00433CD3" w:rsidRDefault="00433CD3" w:rsidP="00433CD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 школе уделяется приоритетное внимание решению вопросов создания комфортных условий образовательной деятельности. </w:t>
      </w:r>
    </w:p>
    <w:p w:rsidR="00433CD3" w:rsidRPr="00433CD3" w:rsidRDefault="00433CD3" w:rsidP="00433CD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C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Целью</w:t>
      </w:r>
      <w:r w:rsidRPr="0043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настоящего  </w:t>
      </w:r>
      <w:proofErr w:type="spellStart"/>
      <w:r w:rsidRPr="00433CD3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самообследования</w:t>
      </w:r>
      <w:proofErr w:type="spellEnd"/>
      <w:r w:rsidRPr="0043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является информирование родителей и общественность об образовательной деятельности школы, основных результатах и проблемах ее функционирования и развития.</w:t>
      </w:r>
    </w:p>
    <w:p w:rsidR="00433CD3" w:rsidRPr="00433CD3" w:rsidRDefault="00433CD3" w:rsidP="00433CD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3C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Миссия</w:t>
      </w:r>
      <w:r w:rsidRPr="00433CD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образовательного учреждения  заключается в том,  чтобы создать  образовательную  среду, способствующую тому, чтобы каждый обучающийся вне зависимости от своих психофизических способностей, </w:t>
      </w:r>
      <w:r w:rsidRPr="00433CD3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учебных возможностей, склонностей мог реализовать себя как субъект собственной жизни,  в деятельности, общении, в социуме.</w:t>
      </w:r>
    </w:p>
    <w:p w:rsidR="0027128C" w:rsidRPr="00433CD3" w:rsidRDefault="0027128C" w:rsidP="00433CD3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3CD3" w:rsidRPr="00D260C6" w:rsidRDefault="00DE3EF3" w:rsidP="00433CD3">
      <w:pPr>
        <w:pStyle w:val="a7"/>
        <w:numPr>
          <w:ilvl w:val="1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433CD3">
        <w:rPr>
          <w:rFonts w:ascii="Times New Roman" w:eastAsia="Times New Roman" w:hAnsi="Times New Roman" w:cs="Times New Roman"/>
          <w:b/>
          <w:bCs/>
          <w:sz w:val="28"/>
          <w:u w:val="single"/>
        </w:rPr>
        <w:t>Общие сведения об учреждении</w:t>
      </w:r>
    </w:p>
    <w:tbl>
      <w:tblPr>
        <w:tblW w:w="98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218"/>
        <w:gridCol w:w="5635"/>
      </w:tblGrid>
      <w:tr w:rsidR="00433CD3" w:rsidRPr="00433CD3" w:rsidTr="00E73C59">
        <w:trPr>
          <w:trHeight w:val="450"/>
          <w:jc w:val="center"/>
        </w:trPr>
        <w:tc>
          <w:tcPr>
            <w:tcW w:w="4218" w:type="dxa"/>
            <w:shd w:val="clear" w:color="auto" w:fill="FFFFFF"/>
          </w:tcPr>
          <w:p w:rsidR="00433CD3" w:rsidRPr="00433CD3" w:rsidRDefault="00433CD3" w:rsidP="00433CD3">
            <w:pPr>
              <w:shd w:val="clear" w:color="auto" w:fill="FFFFFF"/>
              <w:spacing w:line="240" w:lineRule="auto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Наименование МБОУ в соответствии с Уставом</w:t>
            </w:r>
          </w:p>
        </w:tc>
        <w:tc>
          <w:tcPr>
            <w:tcW w:w="5635" w:type="dxa"/>
            <w:shd w:val="clear" w:color="auto" w:fill="FFFFFF"/>
          </w:tcPr>
          <w:p w:rsidR="00433CD3" w:rsidRPr="00433CD3" w:rsidRDefault="00433CD3" w:rsidP="00433CD3">
            <w:pPr>
              <w:shd w:val="clear" w:color="auto" w:fill="FFFFFF"/>
              <w:spacing w:line="240" w:lineRule="auto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Муниципальное бюджетное общеобразовательное учреждение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Арх-Голицынская основная </w:t>
            </w:r>
            <w:r w:rsidRPr="00433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общеобразовательная школа»</w:t>
            </w:r>
          </w:p>
        </w:tc>
      </w:tr>
      <w:tr w:rsidR="00433CD3" w:rsidRPr="00433CD3" w:rsidTr="00E73C59">
        <w:trPr>
          <w:trHeight w:val="450"/>
          <w:jc w:val="center"/>
        </w:trPr>
        <w:tc>
          <w:tcPr>
            <w:tcW w:w="4218" w:type="dxa"/>
            <w:shd w:val="clear" w:color="auto" w:fill="FFFFFF"/>
          </w:tcPr>
          <w:p w:rsidR="00433CD3" w:rsidRPr="00433CD3" w:rsidRDefault="00433CD3" w:rsidP="00433CD3">
            <w:pPr>
              <w:shd w:val="clear" w:color="auto" w:fill="FFFFFF"/>
              <w:spacing w:line="240" w:lineRule="auto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Юридический адрес</w:t>
            </w:r>
          </w:p>
        </w:tc>
        <w:tc>
          <w:tcPr>
            <w:tcW w:w="5635" w:type="dxa"/>
            <w:shd w:val="clear" w:color="auto" w:fill="FFFFFF"/>
          </w:tcPr>
          <w:p w:rsidR="00433CD3" w:rsidRPr="00433CD3" w:rsidRDefault="00433CD3" w:rsidP="00433CD3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CD3">
              <w:rPr>
                <w:rFonts w:ascii="Times New Roman" w:hAnsi="Times New Roman" w:cs="Times New Roman"/>
                <w:sz w:val="28"/>
                <w:szCs w:val="28"/>
              </w:rPr>
              <w:t>431465 Республика Мордовия, Рузаев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район,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Голицыно, </w:t>
            </w:r>
            <w:r w:rsidRPr="00433CD3">
              <w:rPr>
                <w:rFonts w:ascii="Times New Roman" w:hAnsi="Times New Roman" w:cs="Times New Roman"/>
                <w:sz w:val="28"/>
                <w:szCs w:val="28"/>
              </w:rPr>
              <w:t>ул. Советская, д.40</w:t>
            </w:r>
          </w:p>
        </w:tc>
      </w:tr>
      <w:tr w:rsidR="00433CD3" w:rsidRPr="00433CD3" w:rsidTr="00E73C59">
        <w:trPr>
          <w:trHeight w:val="450"/>
          <w:jc w:val="center"/>
        </w:trPr>
        <w:tc>
          <w:tcPr>
            <w:tcW w:w="4218" w:type="dxa"/>
            <w:shd w:val="clear" w:color="auto" w:fill="FFFFFF"/>
          </w:tcPr>
          <w:p w:rsidR="00433CD3" w:rsidRPr="00433CD3" w:rsidRDefault="00433CD3" w:rsidP="00433CD3">
            <w:pPr>
              <w:shd w:val="clear" w:color="auto" w:fill="FFFFFF"/>
              <w:spacing w:line="240" w:lineRule="auto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CD3">
              <w:rPr>
                <w:rFonts w:ascii="Times New Roman" w:hAnsi="Times New Roman" w:cs="Times New Roman"/>
                <w:sz w:val="28"/>
                <w:szCs w:val="28"/>
              </w:rPr>
              <w:t>3. Телефон</w:t>
            </w:r>
          </w:p>
        </w:tc>
        <w:tc>
          <w:tcPr>
            <w:tcW w:w="5635" w:type="dxa"/>
            <w:shd w:val="clear" w:color="auto" w:fill="FFFFFF"/>
          </w:tcPr>
          <w:p w:rsidR="00433CD3" w:rsidRPr="00433CD3" w:rsidRDefault="00433CD3" w:rsidP="00433CD3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8(834)5159319</w:t>
            </w:r>
          </w:p>
        </w:tc>
      </w:tr>
      <w:tr w:rsidR="00433CD3" w:rsidRPr="00433CD3" w:rsidTr="00E73C59">
        <w:trPr>
          <w:trHeight w:val="450"/>
          <w:jc w:val="center"/>
        </w:trPr>
        <w:tc>
          <w:tcPr>
            <w:tcW w:w="4218" w:type="dxa"/>
            <w:shd w:val="clear" w:color="auto" w:fill="FFFFFF"/>
          </w:tcPr>
          <w:p w:rsidR="00433CD3" w:rsidRPr="00433CD3" w:rsidRDefault="00433CD3" w:rsidP="00433CD3">
            <w:pPr>
              <w:shd w:val="clear" w:color="auto" w:fill="FFFFFF"/>
              <w:spacing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433CD3">
              <w:rPr>
                <w:rFonts w:ascii="Times New Roman" w:hAnsi="Times New Roman" w:cs="Times New Roman"/>
                <w:sz w:val="28"/>
                <w:szCs w:val="28"/>
              </w:rPr>
              <w:t>4.Адрес электронной почты</w:t>
            </w:r>
          </w:p>
        </w:tc>
        <w:tc>
          <w:tcPr>
            <w:tcW w:w="5635" w:type="dxa"/>
            <w:shd w:val="clear" w:color="auto" w:fill="FFFFFF"/>
          </w:tcPr>
          <w:p w:rsidR="00433CD3" w:rsidRPr="00433CD3" w:rsidRDefault="00433CD3" w:rsidP="00433CD3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Arx</w:t>
            </w:r>
            <w:r w:rsidR="00D260C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oo@yandex</w:t>
            </w:r>
            <w:r w:rsidRPr="00433CD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.ru</w:t>
            </w:r>
          </w:p>
        </w:tc>
      </w:tr>
      <w:tr w:rsidR="00433CD3" w:rsidRPr="00433CD3" w:rsidTr="00E73C59">
        <w:trPr>
          <w:trHeight w:val="450"/>
          <w:jc w:val="center"/>
        </w:trPr>
        <w:tc>
          <w:tcPr>
            <w:tcW w:w="4218" w:type="dxa"/>
            <w:shd w:val="clear" w:color="auto" w:fill="FFFFFF"/>
          </w:tcPr>
          <w:p w:rsidR="00433CD3" w:rsidRPr="00433CD3" w:rsidRDefault="00433CD3" w:rsidP="00433CD3">
            <w:pPr>
              <w:shd w:val="clear" w:color="auto" w:fill="FFFFFF"/>
              <w:spacing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433CD3">
              <w:rPr>
                <w:rFonts w:ascii="Times New Roman" w:hAnsi="Times New Roman" w:cs="Times New Roman"/>
                <w:sz w:val="28"/>
                <w:szCs w:val="28"/>
              </w:rPr>
              <w:t>5.Адрес официального сайт в сети «Интернет»</w:t>
            </w:r>
          </w:p>
        </w:tc>
        <w:tc>
          <w:tcPr>
            <w:tcW w:w="5635" w:type="dxa"/>
            <w:shd w:val="clear" w:color="auto" w:fill="FFFFFF"/>
          </w:tcPr>
          <w:p w:rsidR="00433CD3" w:rsidRPr="00433CD3" w:rsidRDefault="00283675" w:rsidP="00433CD3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260C6" w:rsidRPr="00D260C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http://golruz.schoolrm.ru/</w:t>
              </w:r>
            </w:hyperlink>
          </w:p>
        </w:tc>
      </w:tr>
      <w:tr w:rsidR="00433CD3" w:rsidRPr="00433CD3" w:rsidTr="00E73C59">
        <w:trPr>
          <w:trHeight w:val="242"/>
          <w:jc w:val="center"/>
        </w:trPr>
        <w:tc>
          <w:tcPr>
            <w:tcW w:w="4218" w:type="dxa"/>
            <w:shd w:val="clear" w:color="auto" w:fill="FFFFFF"/>
          </w:tcPr>
          <w:p w:rsidR="00433CD3" w:rsidRPr="00433CD3" w:rsidRDefault="00433CD3" w:rsidP="00433CD3">
            <w:pPr>
              <w:shd w:val="clear" w:color="auto" w:fill="FFFFFF"/>
              <w:spacing w:line="240" w:lineRule="auto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 Учредитель</w:t>
            </w:r>
          </w:p>
        </w:tc>
        <w:tc>
          <w:tcPr>
            <w:tcW w:w="5635" w:type="dxa"/>
            <w:shd w:val="clear" w:color="auto" w:fill="FFFFFF"/>
          </w:tcPr>
          <w:p w:rsidR="00433CD3" w:rsidRPr="00433CD3" w:rsidRDefault="00433CD3" w:rsidP="00433CD3">
            <w:pPr>
              <w:shd w:val="clear" w:color="auto" w:fill="FFFFFF"/>
              <w:spacing w:line="240" w:lineRule="auto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 Рузаевского муниципального района</w:t>
            </w:r>
          </w:p>
        </w:tc>
      </w:tr>
      <w:tr w:rsidR="00433CD3" w:rsidRPr="00433CD3" w:rsidTr="00E73C59">
        <w:trPr>
          <w:trHeight w:val="634"/>
          <w:jc w:val="center"/>
        </w:trPr>
        <w:tc>
          <w:tcPr>
            <w:tcW w:w="4218" w:type="dxa"/>
            <w:shd w:val="clear" w:color="auto" w:fill="FFFFFF"/>
          </w:tcPr>
          <w:p w:rsidR="00433CD3" w:rsidRPr="00433CD3" w:rsidRDefault="00433CD3" w:rsidP="00D260C6">
            <w:pPr>
              <w:shd w:val="clear" w:color="auto" w:fill="FFFFFF"/>
              <w:spacing w:line="240" w:lineRule="auto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7. </w:t>
            </w:r>
            <w:proofErr w:type="spellStart"/>
            <w:r w:rsidRPr="00433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</w:t>
            </w:r>
            <w:proofErr w:type="gramStart"/>
            <w:r w:rsidRPr="00433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:д</w:t>
            </w:r>
            <w:proofErr w:type="gramEnd"/>
            <w:r w:rsidRPr="00433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иректор</w:t>
            </w:r>
            <w:proofErr w:type="spellEnd"/>
          </w:p>
        </w:tc>
        <w:tc>
          <w:tcPr>
            <w:tcW w:w="5635" w:type="dxa"/>
            <w:shd w:val="clear" w:color="auto" w:fill="FFFFFF"/>
          </w:tcPr>
          <w:p w:rsidR="00433CD3" w:rsidRPr="00D260C6" w:rsidRDefault="00D260C6" w:rsidP="00D260C6">
            <w:pPr>
              <w:shd w:val="clear" w:color="auto" w:fill="FFFFFF"/>
              <w:spacing w:line="240" w:lineRule="auto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Михалкина Елена Викторовна</w:t>
            </w:r>
          </w:p>
        </w:tc>
      </w:tr>
      <w:tr w:rsidR="00433CD3" w:rsidRPr="00433CD3" w:rsidTr="00E73C59">
        <w:trPr>
          <w:trHeight w:val="309"/>
          <w:jc w:val="center"/>
        </w:trPr>
        <w:tc>
          <w:tcPr>
            <w:tcW w:w="4218" w:type="dxa"/>
            <w:shd w:val="clear" w:color="auto" w:fill="FFFFFF"/>
          </w:tcPr>
          <w:p w:rsidR="00433CD3" w:rsidRPr="00433CD3" w:rsidRDefault="00433CD3" w:rsidP="00433CD3">
            <w:pPr>
              <w:shd w:val="clear" w:color="auto" w:fill="FFFFFF"/>
              <w:tabs>
                <w:tab w:val="left" w:pos="2245"/>
              </w:tabs>
              <w:spacing w:line="240" w:lineRule="auto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заместитель директора по УВР </w:t>
            </w:r>
          </w:p>
        </w:tc>
        <w:tc>
          <w:tcPr>
            <w:tcW w:w="5635" w:type="dxa"/>
            <w:shd w:val="clear" w:color="auto" w:fill="FFFFFF"/>
          </w:tcPr>
          <w:p w:rsidR="00433CD3" w:rsidRPr="00433CD3" w:rsidRDefault="00D260C6" w:rsidP="00433CD3">
            <w:pPr>
              <w:shd w:val="clear" w:color="auto" w:fill="FFFFFF"/>
              <w:spacing w:line="240" w:lineRule="auto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Марченкова Галина Андреевна</w:t>
            </w:r>
          </w:p>
        </w:tc>
      </w:tr>
      <w:tr w:rsidR="00433CD3" w:rsidRPr="00433CD3" w:rsidTr="00E73C59">
        <w:trPr>
          <w:trHeight w:val="450"/>
          <w:jc w:val="center"/>
        </w:trPr>
        <w:tc>
          <w:tcPr>
            <w:tcW w:w="4218" w:type="dxa"/>
            <w:shd w:val="clear" w:color="auto" w:fill="FFFFFF"/>
          </w:tcPr>
          <w:p w:rsidR="00433CD3" w:rsidRPr="00433CD3" w:rsidRDefault="00433CD3" w:rsidP="00433CD3">
            <w:pPr>
              <w:shd w:val="clear" w:color="auto" w:fill="FFFFFF"/>
              <w:spacing w:line="240" w:lineRule="auto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8.Устав</w:t>
            </w:r>
          </w:p>
          <w:p w:rsidR="00433CD3" w:rsidRPr="00433CD3" w:rsidRDefault="00433CD3" w:rsidP="00433CD3">
            <w:pPr>
              <w:shd w:val="clear" w:color="auto" w:fill="FFFFFF"/>
              <w:spacing w:line="240" w:lineRule="auto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635" w:type="dxa"/>
            <w:shd w:val="clear" w:color="auto" w:fill="FFFFFF"/>
          </w:tcPr>
          <w:p w:rsidR="00433CD3" w:rsidRPr="00433CD3" w:rsidRDefault="00D260C6" w:rsidP="00433CD3">
            <w:pPr>
              <w:tabs>
                <w:tab w:val="left" w:pos="2763"/>
              </w:tabs>
              <w:adjustRightInd w:val="0"/>
              <w:spacing w:line="240" w:lineRule="auto"/>
              <w:textAlignment w:val="baseline"/>
              <w:rPr>
                <w:rStyle w:val="FontStyle41"/>
                <w:bCs/>
                <w:sz w:val="28"/>
                <w:szCs w:val="28"/>
              </w:rPr>
            </w:pPr>
            <w:r>
              <w:rPr>
                <w:rStyle w:val="FontStyle41"/>
                <w:bCs/>
                <w:sz w:val="28"/>
                <w:szCs w:val="28"/>
              </w:rPr>
              <w:t>Устав  МБОУ «Арх-Голицынская О</w:t>
            </w:r>
            <w:r w:rsidR="00433CD3" w:rsidRPr="00433CD3">
              <w:rPr>
                <w:rStyle w:val="FontStyle41"/>
                <w:bCs/>
                <w:sz w:val="28"/>
                <w:szCs w:val="28"/>
              </w:rPr>
              <w:t>ОШ» утверждён Главой администрации Рузаевского муниципального района</w:t>
            </w:r>
          </w:p>
          <w:p w:rsidR="00433CD3" w:rsidRPr="00433CD3" w:rsidRDefault="00433CD3" w:rsidP="00D260C6">
            <w:pPr>
              <w:tabs>
                <w:tab w:val="left" w:pos="2763"/>
              </w:tabs>
              <w:adjustRightInd w:val="0"/>
              <w:spacing w:line="240" w:lineRule="auto"/>
              <w:textAlignment w:val="baseline"/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</w:pPr>
            <w:r w:rsidRPr="00433CD3">
              <w:rPr>
                <w:rStyle w:val="FontStyle41"/>
                <w:bCs/>
                <w:sz w:val="28"/>
                <w:szCs w:val="28"/>
              </w:rPr>
              <w:t xml:space="preserve"> Постановление  администрации  Рузаевского муниципального района от  </w:t>
            </w:r>
            <w:proofErr w:type="spellStart"/>
            <w:proofErr w:type="gramStart"/>
            <w:r w:rsidR="00D260C6" w:rsidRPr="00D260C6">
              <w:rPr>
                <w:rStyle w:val="FontStyle41"/>
                <w:bCs/>
                <w:sz w:val="28"/>
                <w:szCs w:val="28"/>
              </w:rPr>
              <w:t>от</w:t>
            </w:r>
            <w:proofErr w:type="spellEnd"/>
            <w:proofErr w:type="gramEnd"/>
            <w:r w:rsidR="00D260C6" w:rsidRPr="00D260C6">
              <w:rPr>
                <w:rStyle w:val="FontStyle41"/>
                <w:bCs/>
                <w:sz w:val="28"/>
                <w:szCs w:val="28"/>
              </w:rPr>
              <w:t xml:space="preserve"> 25 сентября 2015 г. № 1238</w:t>
            </w:r>
          </w:p>
        </w:tc>
      </w:tr>
      <w:tr w:rsidR="00433CD3" w:rsidRPr="00433CD3" w:rsidTr="00E73C59">
        <w:trPr>
          <w:trHeight w:val="191"/>
          <w:jc w:val="center"/>
        </w:trPr>
        <w:tc>
          <w:tcPr>
            <w:tcW w:w="4218" w:type="dxa"/>
            <w:shd w:val="clear" w:color="auto" w:fill="FFFFFF"/>
          </w:tcPr>
          <w:p w:rsidR="00433CD3" w:rsidRPr="00433CD3" w:rsidRDefault="00433CD3" w:rsidP="00433CD3">
            <w:pPr>
              <w:shd w:val="clear" w:color="auto" w:fill="FFFFFF"/>
              <w:spacing w:line="240" w:lineRule="auto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9. Лицензия </w:t>
            </w:r>
          </w:p>
        </w:tc>
        <w:tc>
          <w:tcPr>
            <w:tcW w:w="5635" w:type="dxa"/>
            <w:shd w:val="clear" w:color="auto" w:fill="FFFFFF"/>
          </w:tcPr>
          <w:p w:rsidR="00D260C6" w:rsidRDefault="00D260C6" w:rsidP="00676B50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 w:rsidRPr="00D260C6">
              <w:rPr>
                <w:rFonts w:ascii="Times New Roman" w:hAnsi="Times New Roman" w:cs="Times New Roman"/>
                <w:sz w:val="28"/>
                <w:szCs w:val="28"/>
                <w:shd w:val="clear" w:color="auto" w:fill="F3F8F9"/>
              </w:rPr>
              <w:t>серия 13Л01 №0000230, регистрационный номер № 3673</w:t>
            </w:r>
          </w:p>
          <w:p w:rsidR="00433CD3" w:rsidRPr="00D260C6" w:rsidRDefault="00D260C6" w:rsidP="00676B50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действия: </w:t>
            </w:r>
            <w:r w:rsidR="00433CD3" w:rsidRPr="00D260C6">
              <w:rPr>
                <w:rFonts w:ascii="Times New Roman" w:hAnsi="Times New Roman" w:cs="Times New Roman"/>
                <w:sz w:val="28"/>
                <w:szCs w:val="28"/>
              </w:rPr>
              <w:t>бессрочно.</w:t>
            </w:r>
          </w:p>
        </w:tc>
      </w:tr>
      <w:tr w:rsidR="00433CD3" w:rsidRPr="00433CD3" w:rsidTr="00E73C59">
        <w:trPr>
          <w:trHeight w:val="450"/>
          <w:jc w:val="center"/>
        </w:trPr>
        <w:tc>
          <w:tcPr>
            <w:tcW w:w="4218" w:type="dxa"/>
            <w:shd w:val="clear" w:color="auto" w:fill="FFFFFF"/>
          </w:tcPr>
          <w:p w:rsidR="00433CD3" w:rsidRPr="00433CD3" w:rsidRDefault="00433CD3" w:rsidP="00433CD3">
            <w:pPr>
              <w:shd w:val="clear" w:color="auto" w:fill="FFFFFF"/>
              <w:spacing w:line="240" w:lineRule="auto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10. Свидетельство о государственной аккредитации </w:t>
            </w:r>
          </w:p>
        </w:tc>
        <w:tc>
          <w:tcPr>
            <w:tcW w:w="5635" w:type="dxa"/>
            <w:shd w:val="clear" w:color="auto" w:fill="FFFFFF"/>
          </w:tcPr>
          <w:p w:rsidR="00D260C6" w:rsidRDefault="00D260C6" w:rsidP="00676B50">
            <w:pPr>
              <w:spacing w:after="0"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  <w:shd w:val="clear" w:color="auto" w:fill="F3F8F9"/>
              </w:rPr>
            </w:pPr>
            <w:r w:rsidRPr="00D260C6">
              <w:rPr>
                <w:rFonts w:ascii="Times New Roman" w:hAnsi="Times New Roman" w:cs="Times New Roman"/>
                <w:sz w:val="28"/>
                <w:szCs w:val="28"/>
                <w:shd w:val="clear" w:color="auto" w:fill="F3F8F9"/>
              </w:rPr>
              <w:t>13А01 №0000423, регистрационный номер № 2643</w:t>
            </w:r>
          </w:p>
          <w:p w:rsidR="00433CD3" w:rsidRPr="00433CD3" w:rsidRDefault="00D260C6" w:rsidP="00676B50">
            <w:pPr>
              <w:spacing w:after="0" w:line="240" w:lineRule="auto"/>
              <w:ind w:right="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3F8F9"/>
              </w:rPr>
              <w:t xml:space="preserve">Срок действия: до 01.04.2026 </w:t>
            </w:r>
            <w:r w:rsidR="00433CD3" w:rsidRPr="00433CD3">
              <w:rPr>
                <w:rFonts w:ascii="Times New Roman" w:hAnsi="Times New Roman" w:cs="Times New Roman"/>
                <w:sz w:val="28"/>
                <w:szCs w:val="28"/>
                <w:shd w:val="clear" w:color="auto" w:fill="F3F8F9"/>
              </w:rPr>
              <w:t>г</w:t>
            </w:r>
          </w:p>
        </w:tc>
      </w:tr>
      <w:tr w:rsidR="00433CD3" w:rsidRPr="00433CD3" w:rsidTr="00E73C59">
        <w:trPr>
          <w:trHeight w:val="450"/>
          <w:jc w:val="center"/>
        </w:trPr>
        <w:tc>
          <w:tcPr>
            <w:tcW w:w="4218" w:type="dxa"/>
            <w:shd w:val="clear" w:color="auto" w:fill="FFFFFF"/>
          </w:tcPr>
          <w:p w:rsidR="00433CD3" w:rsidRPr="00433CD3" w:rsidRDefault="00433CD3" w:rsidP="00433CD3">
            <w:pPr>
              <w:shd w:val="clear" w:color="auto" w:fill="FFFFFF"/>
              <w:spacing w:line="240" w:lineRule="auto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CD3">
              <w:rPr>
                <w:rFonts w:ascii="Times New Roman" w:hAnsi="Times New Roman" w:cs="Times New Roman"/>
                <w:sz w:val="28"/>
                <w:szCs w:val="28"/>
              </w:rPr>
              <w:t xml:space="preserve">11. Образовательные программы ОУ (по лицензии) </w:t>
            </w:r>
          </w:p>
        </w:tc>
        <w:tc>
          <w:tcPr>
            <w:tcW w:w="5635" w:type="dxa"/>
            <w:shd w:val="clear" w:color="auto" w:fill="FFFFFF"/>
          </w:tcPr>
          <w:p w:rsidR="00433CD3" w:rsidRPr="00433CD3" w:rsidRDefault="00433CD3" w:rsidP="00433CD3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 Начальное общее образование;</w:t>
            </w:r>
          </w:p>
          <w:p w:rsidR="00433CD3" w:rsidRPr="00433CD3" w:rsidRDefault="00433CD3" w:rsidP="00D260C6">
            <w:pPr>
              <w:pStyle w:val="ConsPlusNormal"/>
              <w:ind w:hanging="2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 Основ</w:t>
            </w:r>
            <w:r w:rsidR="00D260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ное общее образовани</w:t>
            </w:r>
            <w:r w:rsidR="00676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е.</w:t>
            </w:r>
          </w:p>
        </w:tc>
      </w:tr>
      <w:tr w:rsidR="00433CD3" w:rsidRPr="00433CD3" w:rsidTr="00E73C59">
        <w:trPr>
          <w:trHeight w:val="450"/>
          <w:jc w:val="center"/>
        </w:trPr>
        <w:tc>
          <w:tcPr>
            <w:tcW w:w="4218" w:type="dxa"/>
            <w:shd w:val="clear" w:color="auto" w:fill="FFFFFF"/>
          </w:tcPr>
          <w:p w:rsidR="00433CD3" w:rsidRPr="00433CD3" w:rsidRDefault="00433CD3" w:rsidP="00433CD3">
            <w:pPr>
              <w:shd w:val="clear" w:color="auto" w:fill="FFFFFF"/>
              <w:spacing w:line="240" w:lineRule="auto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 Органы самоуправления</w:t>
            </w:r>
          </w:p>
        </w:tc>
        <w:tc>
          <w:tcPr>
            <w:tcW w:w="5635" w:type="dxa"/>
            <w:shd w:val="clear" w:color="auto" w:fill="FFFFFF"/>
          </w:tcPr>
          <w:p w:rsidR="00433CD3" w:rsidRPr="00433CD3" w:rsidRDefault="00433CD3" w:rsidP="00676B50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Педагогический совет;</w:t>
            </w:r>
          </w:p>
          <w:p w:rsidR="00433CD3" w:rsidRPr="00433CD3" w:rsidRDefault="00433CD3" w:rsidP="00676B50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Управляющий совет;</w:t>
            </w:r>
          </w:p>
          <w:p w:rsidR="00433CD3" w:rsidRPr="00433CD3" w:rsidRDefault="00433CD3" w:rsidP="00676B50">
            <w:pPr>
              <w:shd w:val="clear" w:color="auto" w:fill="FFFFFF"/>
              <w:spacing w:after="0" w:line="240" w:lineRule="auto"/>
              <w:ind w:right="3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33C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Общее собрание работников Учреждения.</w:t>
            </w:r>
          </w:p>
        </w:tc>
      </w:tr>
    </w:tbl>
    <w:p w:rsidR="00FC4DCB" w:rsidRDefault="00FC4DCB" w:rsidP="00DE3EF3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D700D9" w:rsidRDefault="00D700D9" w:rsidP="00DE3EF3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DE3EF3" w:rsidRPr="001D7553" w:rsidRDefault="00FC4DCB" w:rsidP="00DE3EF3">
      <w:pPr>
        <w:spacing w:after="0" w:line="330" w:lineRule="atLeast"/>
        <w:jc w:val="both"/>
        <w:rPr>
          <w:rFonts w:ascii="Verdana" w:eastAsia="Times New Roman" w:hAnsi="Verdana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lastRenderedPageBreak/>
        <w:t>1.2. Система управления образовательным учреждением</w:t>
      </w:r>
    </w:p>
    <w:p w:rsidR="00DE3EF3" w:rsidRDefault="00071C5E" w:rsidP="00DE3EF3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Управление МБ</w:t>
      </w:r>
      <w:r w:rsidR="00DE3EF3" w:rsidRPr="00DE3EF3">
        <w:rPr>
          <w:rFonts w:ascii="Times New Roman" w:eastAsia="Times New Roman" w:hAnsi="Times New Roman" w:cs="Times New Roman"/>
          <w:color w:val="000000"/>
          <w:sz w:val="28"/>
          <w:szCs w:val="28"/>
        </w:rPr>
        <w:t>ОУ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Арх-Голицынская ООШ</w:t>
      </w:r>
      <w:r w:rsidR="00DE3EF3" w:rsidRPr="00DE3EF3">
        <w:rPr>
          <w:rFonts w:ascii="Times New Roman" w:eastAsia="Times New Roman" w:hAnsi="Times New Roman" w:cs="Times New Roman"/>
          <w:color w:val="000000"/>
          <w:sz w:val="28"/>
          <w:szCs w:val="28"/>
        </w:rPr>
        <w:t>» осуществляется в соответствии с Федеральным законом № 273-ФЗ от 29.12.2012 г. «Об образовании в Российской Федерации» и Уставом на принципах демократичности, открытости, единства единоначалия и коллегиальности, объективности и полноте используемой информации, приоритета общечеловеческих ценностей, охраны жизни и здоровья человека, свободного развития личности.</w:t>
      </w:r>
    </w:p>
    <w:p w:rsidR="00FC4DCB" w:rsidRPr="00DE3EF3" w:rsidRDefault="00FC4DCB" w:rsidP="00DE3EF3">
      <w:pPr>
        <w:spacing w:after="0" w:line="330" w:lineRule="atLeast"/>
        <w:ind w:firstLine="709"/>
        <w:jc w:val="both"/>
        <w:rPr>
          <w:rFonts w:ascii="Verdana" w:eastAsia="Times New Roman" w:hAnsi="Verdana" w:cs="Times New Roman"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Цель управления школой заключается в формировании современного образовательного пространства школьной организации, способствующего обеспечению равных и всесторонних возможностей для полноценного образования, воспитания, развития каждого участника образовательной</w:t>
      </w:r>
      <w:r w:rsidR="009F41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деятельности.</w:t>
      </w:r>
    </w:p>
    <w:p w:rsidR="009F4147" w:rsidRDefault="009F4147" w:rsidP="00DE3EF3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управления, действующие в Школе</w:t>
      </w:r>
      <w:r w:rsidR="00744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</w:p>
    <w:p w:rsidR="009F4147" w:rsidRDefault="009F4147" w:rsidP="00DE3EF3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="007447B1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едагогический совет;</w:t>
      </w:r>
    </w:p>
    <w:p w:rsidR="009F4147" w:rsidRDefault="009F4147" w:rsidP="00DE3EF3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О</w:t>
      </w:r>
      <w:r w:rsidR="00DE3EF3" w:rsidRPr="00DE3EF3">
        <w:rPr>
          <w:rFonts w:ascii="Times New Roman" w:eastAsia="Times New Roman" w:hAnsi="Times New Roman" w:cs="Times New Roman"/>
          <w:color w:val="000000"/>
          <w:sz w:val="28"/>
          <w:szCs w:val="28"/>
        </w:rPr>
        <w:t>бщее собрание работн</w:t>
      </w:r>
      <w:r w:rsidR="000A42A4">
        <w:rPr>
          <w:rFonts w:ascii="Times New Roman" w:eastAsia="Times New Roman" w:hAnsi="Times New Roman" w:cs="Times New Roman"/>
          <w:color w:val="000000"/>
          <w:sz w:val="28"/>
          <w:szCs w:val="28"/>
        </w:rPr>
        <w:t>иков учреждения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E3EF3" w:rsidRPr="00DE3EF3" w:rsidRDefault="009F4147" w:rsidP="00DE3EF3">
      <w:pPr>
        <w:spacing w:after="0" w:line="330" w:lineRule="atLeast"/>
        <w:ind w:firstLine="709"/>
        <w:jc w:val="both"/>
        <w:rPr>
          <w:rFonts w:ascii="Verdana" w:eastAsia="Times New Roman" w:hAnsi="Verdana" w:cs="Times New Roman"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="007447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Управляющий совет.</w:t>
      </w:r>
    </w:p>
    <w:p w:rsidR="00DE3EF3" w:rsidRPr="00DE3EF3" w:rsidRDefault="009F4147" w:rsidP="00DE3EF3">
      <w:pPr>
        <w:spacing w:after="0" w:line="330" w:lineRule="atLeast"/>
        <w:ind w:firstLine="680"/>
        <w:jc w:val="both"/>
        <w:rPr>
          <w:rFonts w:ascii="Verdana" w:eastAsia="Times New Roman" w:hAnsi="Verdana" w:cs="Times New Roman"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4) </w:t>
      </w:r>
      <w:r w:rsidR="00DE3EF3" w:rsidRPr="009F4147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ученического самоуправления (Совет старшеклассников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DE3EF3" w:rsidRPr="00DE3EF3" w:rsidRDefault="009F4147" w:rsidP="00DE3EF3">
      <w:pPr>
        <w:spacing w:after="0" w:line="330" w:lineRule="atLeast"/>
        <w:ind w:firstLine="539"/>
        <w:jc w:val="both"/>
        <w:rPr>
          <w:rFonts w:ascii="Verdana" w:eastAsia="Times New Roman" w:hAnsi="Verdana" w:cs="Times New Roman"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осуществления учебно-методической </w:t>
      </w:r>
      <w:r w:rsidR="003C6019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в школе созданы:</w:t>
      </w:r>
    </w:p>
    <w:p w:rsidR="00DE3EF3" w:rsidRPr="00DE3EF3" w:rsidRDefault="003C6019" w:rsidP="00DE3EF3">
      <w:pPr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методическое объединение</w:t>
      </w:r>
      <w:r w:rsidR="00DE3EF3" w:rsidRPr="00DE3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классных руководите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 w:rsidR="00DE3EF3" w:rsidRPr="00DE3EF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E3EF3" w:rsidRPr="00DE3EF3" w:rsidRDefault="00DE3EF3" w:rsidP="00DE3EF3">
      <w:pPr>
        <w:spacing w:after="0" w:line="330" w:lineRule="atLeast"/>
        <w:jc w:val="both"/>
        <w:rPr>
          <w:rFonts w:ascii="Verdana" w:eastAsia="Times New Roman" w:hAnsi="Verdana" w:cs="Times New Roman"/>
          <w:color w:val="000000"/>
          <w:sz w:val="33"/>
          <w:szCs w:val="33"/>
        </w:rPr>
      </w:pPr>
      <w:r w:rsidRPr="00DE3EF3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DE3EF3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="00D85654"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</w:t>
      </w:r>
      <w:r w:rsidR="003C6019">
        <w:rPr>
          <w:rFonts w:ascii="Times New Roman" w:eastAsia="Times New Roman" w:hAnsi="Times New Roman" w:cs="Times New Roman"/>
          <w:color w:val="000000"/>
          <w:sz w:val="28"/>
          <w:szCs w:val="28"/>
        </w:rPr>
        <w:t>еская группа учителей</w:t>
      </w:r>
      <w:r w:rsidR="00E05A0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E3EF3" w:rsidRDefault="00DE3EF3" w:rsidP="003C6019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E3EF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</w:t>
      </w:r>
      <w:r w:rsidR="003C6019">
        <w:rPr>
          <w:rFonts w:ascii="Times New Roman" w:eastAsia="Times New Roman" w:hAnsi="Times New Roman" w:cs="Times New Roman"/>
          <w:color w:val="000000"/>
          <w:sz w:val="28"/>
          <w:szCs w:val="28"/>
        </w:rPr>
        <w:t>Все перечисленные структуры совместными усилиями решают основные задачи образовательного учреждения и соответствуют Уставу МБОУ «Арх-Голицынская ООШ».</w:t>
      </w:r>
    </w:p>
    <w:p w:rsidR="003C6019" w:rsidRPr="003C6019" w:rsidRDefault="003C6019" w:rsidP="003C6019">
      <w:pPr>
        <w:spacing w:after="0"/>
        <w:ind w:left="-142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Организация управления образовательного учреждения соответствует основным </w:t>
      </w:r>
      <w:r w:rsidRPr="003C6019"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требованиям. Собственные нормативные и организационно-распорядительные документы  соответствуют действующему законодательству и Уставу.</w:t>
      </w:r>
    </w:p>
    <w:p w:rsidR="003C6019" w:rsidRPr="003C6019" w:rsidRDefault="003C6019" w:rsidP="003C6019">
      <w:pPr>
        <w:spacing w:after="0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C60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Ведущим  принципом  управления  является  согласованность   интересов  участников образовательных отношений: обучающихся, родителей (законных представителей), учителей на основе открытости    и  ответственности  за образовательные результаты. </w:t>
      </w:r>
    </w:p>
    <w:p w:rsidR="003C6019" w:rsidRDefault="003C6019" w:rsidP="003C6019">
      <w:pPr>
        <w:spacing w:after="0" w:line="33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D3DF0" w:rsidRPr="004D3DF0" w:rsidRDefault="004D3DF0" w:rsidP="004D3D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DF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1.3. О</w:t>
      </w:r>
      <w:r w:rsidR="00F978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ценка образовательной деятельности</w:t>
      </w:r>
    </w:p>
    <w:p w:rsidR="004D3DF0" w:rsidRPr="004D3DF0" w:rsidRDefault="004D3DF0" w:rsidP="004D3D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97804" w:rsidRPr="00F97804" w:rsidRDefault="00F97804" w:rsidP="00F978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proofErr w:type="gramStart"/>
      <w:r>
        <w:rPr>
          <w:sz w:val="28"/>
          <w:szCs w:val="28"/>
        </w:rPr>
        <w:t>Образовательная деятельность в</w:t>
      </w:r>
      <w:r w:rsidR="004D3DF0">
        <w:rPr>
          <w:sz w:val="28"/>
          <w:szCs w:val="28"/>
        </w:rPr>
        <w:t xml:space="preserve"> МБОУ  «</w:t>
      </w:r>
      <w:r w:rsidR="00C50979">
        <w:rPr>
          <w:sz w:val="28"/>
          <w:szCs w:val="28"/>
        </w:rPr>
        <w:t>Арх-Голицынская О</w:t>
      </w:r>
      <w:r w:rsidR="004D3DF0" w:rsidRPr="004D3DF0">
        <w:rPr>
          <w:sz w:val="28"/>
          <w:szCs w:val="28"/>
        </w:rPr>
        <w:t xml:space="preserve">ОШ»  </w:t>
      </w:r>
      <w:r>
        <w:rPr>
          <w:sz w:val="28"/>
          <w:szCs w:val="28"/>
        </w:rPr>
        <w:t xml:space="preserve">организуется в соответствии с </w:t>
      </w:r>
      <w:r w:rsidRPr="00F97804">
        <w:rPr>
          <w:sz w:val="28"/>
          <w:szCs w:val="28"/>
        </w:rPr>
        <w:t>Федеральным законом от 29.12.</w:t>
      </w:r>
      <w:r>
        <w:rPr>
          <w:sz w:val="28"/>
          <w:szCs w:val="28"/>
        </w:rPr>
        <w:t xml:space="preserve">2012 № 273-ФЗ «Об образовании в </w:t>
      </w:r>
      <w:r w:rsidRPr="00F97804">
        <w:rPr>
          <w:sz w:val="28"/>
          <w:szCs w:val="28"/>
        </w:rPr>
        <w:t>Российской Федерации», ФГОС начального общего, осн</w:t>
      </w:r>
      <w:r>
        <w:rPr>
          <w:sz w:val="28"/>
          <w:szCs w:val="28"/>
        </w:rPr>
        <w:t>овного общего</w:t>
      </w:r>
      <w:r w:rsidRPr="00F97804">
        <w:rPr>
          <w:sz w:val="28"/>
          <w:szCs w:val="28"/>
        </w:rPr>
        <w:t xml:space="preserve"> образования, СанПиН 2.4.2.2821-10</w:t>
      </w:r>
      <w:r w:rsidRPr="00F97804">
        <w:rPr>
          <w:rStyle w:val="fill"/>
          <w:b w:val="0"/>
          <w:i w:val="0"/>
          <w:color w:val="auto"/>
          <w:sz w:val="28"/>
          <w:szCs w:val="28"/>
        </w:rPr>
        <w:t>«Санитарно-</w:t>
      </w:r>
      <w:r w:rsidRPr="00F97804">
        <w:rPr>
          <w:b/>
          <w:bCs/>
          <w:i/>
          <w:iCs/>
          <w:sz w:val="28"/>
          <w:szCs w:val="28"/>
        </w:rPr>
        <w:br/>
      </w:r>
      <w:r w:rsidRPr="00F97804">
        <w:rPr>
          <w:rStyle w:val="fill"/>
          <w:b w:val="0"/>
          <w:i w:val="0"/>
          <w:color w:val="auto"/>
          <w:sz w:val="28"/>
          <w:szCs w:val="28"/>
        </w:rPr>
        <w:t xml:space="preserve">эпидемиологические требования к условиям и организации обучения в общеобразовательных учреждениях», основными образовательными </w:t>
      </w:r>
      <w:r w:rsidRPr="00F97804">
        <w:rPr>
          <w:b/>
          <w:bCs/>
          <w:i/>
          <w:iCs/>
          <w:sz w:val="28"/>
          <w:szCs w:val="28"/>
        </w:rPr>
        <w:br/>
      </w:r>
      <w:r w:rsidRPr="00F97804">
        <w:rPr>
          <w:rStyle w:val="fill"/>
          <w:b w:val="0"/>
          <w:i w:val="0"/>
          <w:color w:val="auto"/>
          <w:sz w:val="28"/>
          <w:szCs w:val="28"/>
        </w:rPr>
        <w:lastRenderedPageBreak/>
        <w:t>программами по уровням, включая учебные планы, годовые календарные графики, расписанием занятий.</w:t>
      </w:r>
      <w:proofErr w:type="gramEnd"/>
    </w:p>
    <w:p w:rsidR="00F97804" w:rsidRPr="00F97804" w:rsidRDefault="00F97804" w:rsidP="00F978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proofErr w:type="gramStart"/>
      <w:r w:rsidRPr="00F97804">
        <w:rPr>
          <w:rStyle w:val="fill"/>
          <w:b w:val="0"/>
          <w:i w:val="0"/>
          <w:color w:val="auto"/>
          <w:sz w:val="28"/>
          <w:szCs w:val="28"/>
        </w:rPr>
        <w:t xml:space="preserve">Учебный план 1–4-х классов ориентирован на 4-летний нормативный срок освоения основной образовательной программы начального общего </w:t>
      </w:r>
      <w:r w:rsidRPr="00F97804">
        <w:rPr>
          <w:b/>
          <w:bCs/>
          <w:i/>
          <w:iCs/>
          <w:sz w:val="28"/>
          <w:szCs w:val="28"/>
        </w:rPr>
        <w:br/>
      </w:r>
      <w:r w:rsidRPr="00F97804">
        <w:rPr>
          <w:rStyle w:val="fill"/>
          <w:b w:val="0"/>
          <w:i w:val="0"/>
          <w:color w:val="auto"/>
          <w:sz w:val="28"/>
          <w:szCs w:val="28"/>
        </w:rPr>
        <w:t xml:space="preserve">образования (реализация ФГОС НОО), 5–9-х классов – на 5-летний нормативный срок освоения основной образовательной программы </w:t>
      </w:r>
      <w:r w:rsidRPr="00F97804">
        <w:rPr>
          <w:b/>
          <w:bCs/>
          <w:i/>
          <w:iCs/>
          <w:sz w:val="28"/>
          <w:szCs w:val="28"/>
        </w:rPr>
        <w:br/>
      </w:r>
      <w:r w:rsidRPr="00F97804">
        <w:rPr>
          <w:rStyle w:val="fill"/>
          <w:b w:val="0"/>
          <w:i w:val="0"/>
          <w:color w:val="auto"/>
          <w:sz w:val="28"/>
          <w:szCs w:val="28"/>
        </w:rPr>
        <w:t>основного общего образования (реализация ФГОС ООО</w:t>
      </w:r>
      <w:r>
        <w:rPr>
          <w:rStyle w:val="fill"/>
          <w:b w:val="0"/>
          <w:i w:val="0"/>
          <w:color w:val="auto"/>
          <w:sz w:val="28"/>
          <w:szCs w:val="28"/>
        </w:rPr>
        <w:t>.</w:t>
      </w:r>
      <w:proofErr w:type="gramEnd"/>
    </w:p>
    <w:p w:rsidR="004D3DF0" w:rsidRPr="004D3DF0" w:rsidRDefault="004D3DF0" w:rsidP="004D3D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DF0">
        <w:rPr>
          <w:rFonts w:ascii="Times New Roman" w:eastAsia="Times New Roman" w:hAnsi="Times New Roman" w:cs="Times New Roman"/>
          <w:sz w:val="28"/>
          <w:szCs w:val="28"/>
        </w:rPr>
        <w:t xml:space="preserve">   Реализация общеобразовательных программ начального общего, ос</w:t>
      </w:r>
      <w:r w:rsidR="00C50979">
        <w:rPr>
          <w:rFonts w:ascii="Times New Roman" w:eastAsia="Times New Roman" w:hAnsi="Times New Roman" w:cs="Times New Roman"/>
          <w:sz w:val="28"/>
          <w:szCs w:val="28"/>
        </w:rPr>
        <w:t>новного общего</w:t>
      </w:r>
      <w:r w:rsidRPr="004D3DF0">
        <w:rPr>
          <w:rFonts w:ascii="Times New Roman" w:eastAsia="Times New Roman" w:hAnsi="Times New Roman" w:cs="Times New Roman"/>
          <w:sz w:val="28"/>
          <w:szCs w:val="28"/>
        </w:rPr>
        <w:t xml:space="preserve"> образования   осуществляется через усвоение федерального государственного образовательного стандарта.  В образовательном учреждении реализуется УМК «Школа России». </w:t>
      </w:r>
    </w:p>
    <w:p w:rsidR="004D3DF0" w:rsidRPr="004D3DF0" w:rsidRDefault="004D3DF0" w:rsidP="004D3D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DF0">
        <w:rPr>
          <w:rFonts w:ascii="Times New Roman" w:eastAsia="Times New Roman" w:hAnsi="Times New Roman" w:cs="Times New Roman"/>
          <w:sz w:val="28"/>
          <w:szCs w:val="28"/>
        </w:rPr>
        <w:t xml:space="preserve">   Организация  образовательного  процесса  в  учреждении   регламентируется  учебным   планом    (разбивкой    содержания   образовательной  программы   по  учебным   курсам,  дисциплинам  и  годам   обучения,   годовым   календарным   учебным  графиком   и  расписанием   занятий).</w:t>
      </w:r>
    </w:p>
    <w:p w:rsidR="004D3DF0" w:rsidRPr="004D3DF0" w:rsidRDefault="004D3DF0" w:rsidP="004D3DF0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DF0">
        <w:rPr>
          <w:rFonts w:ascii="Times New Roman" w:eastAsia="Times New Roman" w:hAnsi="Times New Roman" w:cs="Times New Roman"/>
          <w:sz w:val="28"/>
          <w:szCs w:val="28"/>
        </w:rPr>
        <w:t>В учебном плане полностью реализ</w:t>
      </w:r>
      <w:r w:rsidR="00F97804">
        <w:rPr>
          <w:rFonts w:ascii="Times New Roman" w:eastAsia="Times New Roman" w:hAnsi="Times New Roman" w:cs="Times New Roman"/>
          <w:sz w:val="28"/>
          <w:szCs w:val="28"/>
        </w:rPr>
        <w:t>уются федеральный и национально</w:t>
      </w:r>
      <w:r w:rsidRPr="004D3DF0">
        <w:rPr>
          <w:rFonts w:ascii="Times New Roman" w:eastAsia="Times New Roman" w:hAnsi="Times New Roman" w:cs="Times New Roman"/>
          <w:sz w:val="28"/>
          <w:szCs w:val="28"/>
        </w:rPr>
        <w:t xml:space="preserve">-региональный компоненты государственного образовательного стандарта, которые обеспечивают единство образовательного пространства РФ и РМ и гарантируют овладение выпускниками школы необходимым минимумом знаний, умений и навыков, обеспечивающими возможности продолжения образования. </w:t>
      </w:r>
    </w:p>
    <w:p w:rsidR="004D3DF0" w:rsidRPr="004D3DF0" w:rsidRDefault="004D3DF0" w:rsidP="004D3DF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DF0">
        <w:rPr>
          <w:rFonts w:ascii="Times New Roman" w:eastAsia="Times New Roman" w:hAnsi="Times New Roman" w:cs="Times New Roman"/>
          <w:sz w:val="28"/>
          <w:szCs w:val="28"/>
        </w:rPr>
        <w:t>         В  учреждении разработаны  образовательные  программы по учебным предметам и курсам,  целью реализации которых является обеспечение выполнения требований стандартов образования по изучаемым предметам учебного плана.</w:t>
      </w:r>
    </w:p>
    <w:p w:rsidR="004D3DF0" w:rsidRPr="004D3DF0" w:rsidRDefault="004D3DF0" w:rsidP="004D3DF0">
      <w:pPr>
        <w:shd w:val="clear" w:color="auto" w:fill="FFFFFF"/>
        <w:spacing w:after="0"/>
        <w:ind w:right="2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DF0">
        <w:rPr>
          <w:rFonts w:ascii="Times New Roman" w:eastAsia="Times New Roman" w:hAnsi="Times New Roman" w:cs="Times New Roman"/>
          <w:sz w:val="28"/>
          <w:szCs w:val="28"/>
        </w:rPr>
        <w:t xml:space="preserve">     Основным типом организационной модели внеурочной деятельности в </w:t>
      </w:r>
      <w:r w:rsidR="00C50979">
        <w:rPr>
          <w:rFonts w:ascii="Times New Roman" w:eastAsia="Times New Roman" w:hAnsi="Times New Roman" w:cs="Times New Roman"/>
          <w:sz w:val="28"/>
          <w:szCs w:val="28"/>
        </w:rPr>
        <w:t>МБОУ  «Арх-Голицынская О</w:t>
      </w:r>
      <w:r w:rsidR="00C50979" w:rsidRPr="004D3DF0">
        <w:rPr>
          <w:rFonts w:ascii="Times New Roman" w:eastAsia="Times New Roman" w:hAnsi="Times New Roman" w:cs="Times New Roman"/>
          <w:sz w:val="28"/>
          <w:szCs w:val="28"/>
        </w:rPr>
        <w:t>ОШ</w:t>
      </w:r>
      <w:r w:rsidRPr="004D3DF0">
        <w:rPr>
          <w:rFonts w:ascii="Times New Roman" w:eastAsia="Times New Roman" w:hAnsi="Times New Roman" w:cs="Times New Roman"/>
          <w:sz w:val="28"/>
          <w:szCs w:val="28"/>
        </w:rPr>
        <w:t>» является модель дополнительного образования (</w:t>
      </w:r>
      <w:proofErr w:type="spellStart"/>
      <w:r w:rsidRPr="004D3DF0">
        <w:rPr>
          <w:rFonts w:ascii="Times New Roman" w:eastAsia="Times New Roman" w:hAnsi="Times New Roman" w:cs="Times New Roman"/>
          <w:sz w:val="28"/>
          <w:szCs w:val="28"/>
        </w:rPr>
        <w:t>внутришкольная</w:t>
      </w:r>
      <w:proofErr w:type="spellEnd"/>
      <w:r w:rsidRPr="004D3DF0">
        <w:rPr>
          <w:rFonts w:ascii="Times New Roman" w:eastAsia="Times New Roman" w:hAnsi="Times New Roman" w:cs="Times New Roman"/>
          <w:sz w:val="28"/>
          <w:szCs w:val="28"/>
        </w:rPr>
        <w:t xml:space="preserve"> система  дополнительного образования – кружки, секции). Изучение учебных предметов федерального компонента организуется с использованием учебных пособий, входящих в федеральный перечень учебников.</w:t>
      </w:r>
    </w:p>
    <w:p w:rsidR="004D3DF0" w:rsidRPr="004D3DF0" w:rsidRDefault="004D3DF0" w:rsidP="004D3DF0">
      <w:pPr>
        <w:spacing w:after="0"/>
        <w:ind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DF0">
        <w:rPr>
          <w:rFonts w:ascii="Times New Roman" w:eastAsia="Times New Roman" w:hAnsi="Times New Roman" w:cs="Times New Roman"/>
          <w:sz w:val="28"/>
          <w:szCs w:val="28"/>
        </w:rPr>
        <w:t xml:space="preserve">Комплекс программного и учебно-методического обеспечения соответствует образовательным программам, учебному плану  и специфике деятельности образовательного учреждения. </w:t>
      </w:r>
    </w:p>
    <w:p w:rsidR="00D700D9" w:rsidRDefault="00D700D9" w:rsidP="000F2A05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700D9" w:rsidRDefault="00D700D9" w:rsidP="000F2A05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700D9" w:rsidRDefault="00D700D9" w:rsidP="000F2A05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700D9" w:rsidRDefault="00D700D9" w:rsidP="000F2A05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D700D9" w:rsidRDefault="00D700D9" w:rsidP="000F2A05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0F2A05" w:rsidRPr="00F858FB" w:rsidRDefault="000F2A05" w:rsidP="000F2A05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F858FB">
        <w:rPr>
          <w:rFonts w:ascii="Times New Roman" w:eastAsia="Times New Roman" w:hAnsi="Times New Roman" w:cs="Times New Roman"/>
          <w:b/>
          <w:bCs/>
          <w:sz w:val="26"/>
          <w:szCs w:val="26"/>
        </w:rPr>
        <w:lastRenderedPageBreak/>
        <w:t>Сведения о численности обучающихся за три года</w:t>
      </w:r>
    </w:p>
    <w:p w:rsidR="000F2A05" w:rsidRPr="000F2A05" w:rsidRDefault="000F2A05" w:rsidP="000F2A05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tbl>
      <w:tblPr>
        <w:tblW w:w="9498" w:type="dxa"/>
        <w:tblInd w:w="108" w:type="dxa"/>
        <w:tblLayout w:type="fixed"/>
        <w:tblLook w:val="0000"/>
      </w:tblPr>
      <w:tblGrid>
        <w:gridCol w:w="1418"/>
        <w:gridCol w:w="1276"/>
        <w:gridCol w:w="1417"/>
        <w:gridCol w:w="1276"/>
        <w:gridCol w:w="1417"/>
        <w:gridCol w:w="1276"/>
        <w:gridCol w:w="1418"/>
      </w:tblGrid>
      <w:tr w:rsidR="000F2A05" w:rsidRPr="000F2A05" w:rsidTr="00D84329">
        <w:trPr>
          <w:trHeight w:val="328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0F2A05" w:rsidRDefault="000F2A05" w:rsidP="000F2A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05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образования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0F2A05" w:rsidRDefault="000F2A05" w:rsidP="000F2A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2016год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0F2A05" w:rsidRDefault="000F2A05" w:rsidP="000F2A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2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2017год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05" w:rsidRPr="000F2A05" w:rsidRDefault="00DB5AC1" w:rsidP="000F2A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начало </w:t>
            </w:r>
            <w:r w:rsidR="000F2A05" w:rsidRPr="000F2A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2018 год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  <w:tr w:rsidR="000F2A05" w:rsidRPr="000F2A05" w:rsidTr="00D84329">
        <w:trPr>
          <w:trHeight w:val="147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0F2A05" w:rsidRDefault="000F2A05" w:rsidP="000F2A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0F2A05" w:rsidRDefault="000F2A05" w:rsidP="000F2A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0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классов-комплектов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0F2A05" w:rsidRDefault="000F2A05" w:rsidP="000F2A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0F2A0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0F2A05" w:rsidRDefault="000F2A05" w:rsidP="000F2A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0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классов комплектов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0F2A05" w:rsidRDefault="000F2A05" w:rsidP="000F2A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0F2A0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0F2A05" w:rsidRDefault="000F2A05" w:rsidP="000F2A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05"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классов- комплектов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05" w:rsidRPr="000F2A05" w:rsidRDefault="000F2A05" w:rsidP="000F2A0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0F2A0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0F2A05" w:rsidRPr="000F2A05" w:rsidTr="00D84329">
        <w:trPr>
          <w:trHeight w:val="5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0F2A05" w:rsidRDefault="000F2A05" w:rsidP="000F2A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05">
              <w:rPr>
                <w:rFonts w:ascii="Times New Roman" w:eastAsia="Times New Roman" w:hAnsi="Times New Roman" w:cs="Times New Roman"/>
                <w:sz w:val="24"/>
                <w:szCs w:val="24"/>
              </w:rPr>
              <w:t>НОО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0F2A05" w:rsidRDefault="000F2A05" w:rsidP="000F2A0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D84329" w:rsidRDefault="00D84329" w:rsidP="000F2A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3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0F2A05" w:rsidRDefault="000F2A05" w:rsidP="000F2A0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0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D84329" w:rsidRDefault="00D84329" w:rsidP="000F2A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3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0F2A05" w:rsidRDefault="000F2A05" w:rsidP="000F2A0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0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05" w:rsidRPr="000F2A05" w:rsidRDefault="000F2A05" w:rsidP="000F2A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D843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0F2A05" w:rsidRPr="000F2A05" w:rsidTr="00D84329">
        <w:trPr>
          <w:trHeight w:val="4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0F2A05" w:rsidRDefault="000F2A05" w:rsidP="000F2A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05">
              <w:rPr>
                <w:rFonts w:ascii="Times New Roman" w:eastAsia="Times New Roman" w:hAnsi="Times New Roman" w:cs="Times New Roman"/>
                <w:sz w:val="24"/>
                <w:szCs w:val="24"/>
              </w:rPr>
              <w:t>ООО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0F2A05" w:rsidRDefault="000F2A05" w:rsidP="000F2A0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D84329" w:rsidRDefault="00D84329" w:rsidP="000F2A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3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0F2A05" w:rsidRDefault="000F2A05" w:rsidP="000F2A0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D84329" w:rsidRDefault="000F2A05" w:rsidP="000F2A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3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D84329" w:rsidRPr="00D843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0F2A05" w:rsidRDefault="000F2A05" w:rsidP="000F2A0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0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05" w:rsidRPr="000F2A05" w:rsidRDefault="000F2A05" w:rsidP="000F2A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  <w:r w:rsidR="00D843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0F2A05" w:rsidRPr="000F2A05" w:rsidTr="00D84329">
        <w:trPr>
          <w:trHeight w:val="47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0F2A05" w:rsidRDefault="000F2A05" w:rsidP="000F2A05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0F2A05" w:rsidRDefault="000F2A05" w:rsidP="000F2A0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D84329" w:rsidRDefault="00D84329" w:rsidP="000F2A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3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0F2A05" w:rsidRDefault="000F2A05" w:rsidP="000F2A0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D84329" w:rsidRDefault="00D84329" w:rsidP="000F2A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843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2A05" w:rsidRPr="000F2A05" w:rsidRDefault="000F2A05" w:rsidP="000F2A0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A0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2A05" w:rsidRPr="000F2A05" w:rsidRDefault="000F2A05" w:rsidP="000F2A0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</w:t>
            </w:r>
            <w:r w:rsidR="00D8432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</w:t>
            </w:r>
          </w:p>
        </w:tc>
      </w:tr>
    </w:tbl>
    <w:p w:rsidR="00DB5AC1" w:rsidRDefault="00DB5AC1" w:rsidP="00DB5AC1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B5AC1" w:rsidRPr="00F858FB" w:rsidRDefault="00DB5AC1" w:rsidP="00DB5AC1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858FB">
        <w:rPr>
          <w:rFonts w:ascii="Times New Roman" w:eastAsia="Times New Roman" w:hAnsi="Times New Roman" w:cs="Times New Roman"/>
          <w:b/>
          <w:sz w:val="26"/>
          <w:szCs w:val="26"/>
        </w:rPr>
        <w:t xml:space="preserve">Контингент </w:t>
      </w:r>
      <w:proofErr w:type="gramStart"/>
      <w:r w:rsidRPr="00F858FB">
        <w:rPr>
          <w:rFonts w:ascii="Times New Roman" w:eastAsia="Times New Roman" w:hAnsi="Times New Roman" w:cs="Times New Roman"/>
          <w:b/>
          <w:sz w:val="26"/>
          <w:szCs w:val="26"/>
        </w:rPr>
        <w:t>обучающихся</w:t>
      </w:r>
      <w:proofErr w:type="gramEnd"/>
      <w:r w:rsidRPr="00F858FB">
        <w:rPr>
          <w:rFonts w:ascii="Times New Roman" w:eastAsia="Times New Roman" w:hAnsi="Times New Roman" w:cs="Times New Roman"/>
          <w:b/>
          <w:sz w:val="26"/>
          <w:szCs w:val="26"/>
        </w:rPr>
        <w:t xml:space="preserve"> и его структура на конец 2018 года</w:t>
      </w:r>
    </w:p>
    <w:p w:rsidR="00DB5AC1" w:rsidRPr="00F858FB" w:rsidRDefault="00DB5AC1" w:rsidP="00DB5AC1">
      <w:pPr>
        <w:tabs>
          <w:tab w:val="left" w:pos="588"/>
        </w:tabs>
        <w:spacing w:before="24" w:after="24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2"/>
        <w:gridCol w:w="1840"/>
        <w:gridCol w:w="1447"/>
        <w:gridCol w:w="2551"/>
        <w:gridCol w:w="2123"/>
      </w:tblGrid>
      <w:tr w:rsidR="00DB5AC1" w:rsidRPr="00DB5AC1" w:rsidTr="00DB5AC1">
        <w:tc>
          <w:tcPr>
            <w:tcW w:w="1502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1840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</w:t>
            </w:r>
          </w:p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1447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них обучается</w:t>
            </w:r>
          </w:p>
        </w:tc>
        <w:tc>
          <w:tcPr>
            <w:tcW w:w="2551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общеобразовательным программам </w:t>
            </w:r>
          </w:p>
        </w:tc>
        <w:tc>
          <w:tcPr>
            <w:tcW w:w="2123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программам адаптированного обучения</w:t>
            </w:r>
          </w:p>
        </w:tc>
      </w:tr>
      <w:tr w:rsidR="00DB5AC1" w:rsidRPr="00DB5AC1" w:rsidTr="00DB5AC1">
        <w:tc>
          <w:tcPr>
            <w:tcW w:w="1502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0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AC1" w:rsidRPr="00DB5AC1" w:rsidTr="00DB5AC1">
        <w:tc>
          <w:tcPr>
            <w:tcW w:w="1502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40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AC1" w:rsidRPr="00DB5AC1" w:rsidTr="00DB5AC1">
        <w:tc>
          <w:tcPr>
            <w:tcW w:w="1502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40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AC1" w:rsidRPr="00DB5AC1" w:rsidTr="00DB5AC1">
        <w:tc>
          <w:tcPr>
            <w:tcW w:w="1502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0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3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before="24" w:after="24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AC1" w:rsidRPr="00DB5AC1" w:rsidTr="00DB5AC1">
        <w:tc>
          <w:tcPr>
            <w:tcW w:w="1502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итого</w:t>
            </w:r>
          </w:p>
        </w:tc>
        <w:tc>
          <w:tcPr>
            <w:tcW w:w="1840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47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1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3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</w:tr>
      <w:tr w:rsidR="00DB5AC1" w:rsidRPr="00DB5AC1" w:rsidTr="00DB5AC1">
        <w:tc>
          <w:tcPr>
            <w:tcW w:w="1502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40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AC1" w:rsidRPr="00DB5AC1" w:rsidTr="00DB5AC1">
        <w:tc>
          <w:tcPr>
            <w:tcW w:w="1502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40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3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DB5AC1" w:rsidRPr="00DB5AC1" w:rsidTr="00DB5AC1">
        <w:tc>
          <w:tcPr>
            <w:tcW w:w="1502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0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AC1" w:rsidRPr="00DB5AC1" w:rsidTr="00DB5AC1">
        <w:tc>
          <w:tcPr>
            <w:tcW w:w="1502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0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AC1" w:rsidRPr="00DB5AC1" w:rsidTr="00DB5AC1">
        <w:tc>
          <w:tcPr>
            <w:tcW w:w="1502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40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7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B5AC1" w:rsidRPr="00DB5AC1" w:rsidTr="00DB5AC1">
        <w:tc>
          <w:tcPr>
            <w:tcW w:w="1502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840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7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1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3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  <w:tr w:rsidR="00DB5AC1" w:rsidRPr="00DB5AC1" w:rsidTr="00DB5AC1">
        <w:tc>
          <w:tcPr>
            <w:tcW w:w="1502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40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7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  <w:r w:rsidRPr="00DB5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  <w:tc>
          <w:tcPr>
            <w:tcW w:w="2123" w:type="dxa"/>
          </w:tcPr>
          <w:p w:rsidR="00DB5AC1" w:rsidRPr="00DB5AC1" w:rsidRDefault="00DB5AC1" w:rsidP="00DB5AC1">
            <w:pPr>
              <w:tabs>
                <w:tab w:val="left" w:pos="5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B5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DB5AC1" w:rsidRPr="00DB5AC1" w:rsidRDefault="00DB5AC1" w:rsidP="00DB5AC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B5AC1" w:rsidRDefault="00DB5AC1" w:rsidP="00DB5AC1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DB5AC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Контингент обучающихся стабилен, движение обучающихся происходит по объективным причинам (переезд в другие населенные пункты РФ) и не вносит дестабилизацию в процесс развития школы. </w:t>
      </w:r>
      <w:proofErr w:type="gramEnd"/>
    </w:p>
    <w:p w:rsidR="00B76B7A" w:rsidRDefault="00B76B7A" w:rsidP="00DB5AC1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76B7A" w:rsidRDefault="00F97804" w:rsidP="00DB5AC1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97804">
        <w:rPr>
          <w:rFonts w:ascii="Times New Roman" w:eastAsia="Times New Roman" w:hAnsi="Times New Roman" w:cs="Times New Roman"/>
          <w:b/>
          <w:sz w:val="26"/>
          <w:szCs w:val="26"/>
        </w:rPr>
        <w:t>Воспитательная работа</w:t>
      </w:r>
    </w:p>
    <w:p w:rsidR="00F858FB" w:rsidRPr="00F858FB" w:rsidRDefault="00F858FB" w:rsidP="005E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8FB">
        <w:rPr>
          <w:rFonts w:ascii="Times New Roman" w:hAnsi="Times New Roman" w:cs="Times New Roman"/>
          <w:sz w:val="28"/>
          <w:szCs w:val="28"/>
        </w:rPr>
        <w:t xml:space="preserve">Цель воспитательной работы школы -  создание условий для формирования личности обучающегося  – человека, обладающего духовным богатством, способного к творчеству и самостоятельности в различных сферах деятельности, готового к самоопределению в жизни. </w:t>
      </w:r>
    </w:p>
    <w:p w:rsidR="00F858FB" w:rsidRPr="00F858FB" w:rsidRDefault="00F858FB" w:rsidP="005E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8FB">
        <w:rPr>
          <w:rFonts w:ascii="Times New Roman" w:hAnsi="Times New Roman" w:cs="Times New Roman"/>
          <w:sz w:val="28"/>
          <w:szCs w:val="28"/>
        </w:rPr>
        <w:t xml:space="preserve">    Управление воспитательной системой осуществляется через структурные компоненты: классы, кружки по интересам, органы ученического самоуправления, методическое объединение классных руководителей, общешкольный родительский комитет, Управляющий  совет, Совет отцов.</w:t>
      </w:r>
    </w:p>
    <w:p w:rsidR="00F858FB" w:rsidRPr="00F858FB" w:rsidRDefault="00F858FB" w:rsidP="005E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8FB">
        <w:rPr>
          <w:rFonts w:ascii="Times New Roman" w:hAnsi="Times New Roman" w:cs="Times New Roman"/>
          <w:sz w:val="28"/>
          <w:szCs w:val="28"/>
        </w:rPr>
        <w:lastRenderedPageBreak/>
        <w:t xml:space="preserve">     Система строится таким образом, чтобы каждый обучающийся на всех ступенях обучения мог получить максимально возможную степень воспитания, и развития в соответствии с его индивидуальными возможностями и потребностями. </w:t>
      </w:r>
    </w:p>
    <w:p w:rsidR="00F858FB" w:rsidRPr="00F858FB" w:rsidRDefault="00F858FB" w:rsidP="005E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858FB">
        <w:rPr>
          <w:rFonts w:ascii="Times New Roman" w:hAnsi="Times New Roman" w:cs="Times New Roman"/>
          <w:sz w:val="28"/>
          <w:szCs w:val="28"/>
        </w:rPr>
        <w:t xml:space="preserve">      Воспитательная деятельность школы проводится согласно планам работы УО Рузаевского муниципального района, </w:t>
      </w:r>
      <w:proofErr w:type="gramStart"/>
      <w:r w:rsidRPr="00F858FB">
        <w:rPr>
          <w:rFonts w:ascii="Times New Roman" w:hAnsi="Times New Roman" w:cs="Times New Roman"/>
          <w:sz w:val="28"/>
          <w:szCs w:val="28"/>
        </w:rPr>
        <w:t>общешкольному</w:t>
      </w:r>
      <w:proofErr w:type="gramEnd"/>
      <w:r w:rsidRPr="00F858FB">
        <w:rPr>
          <w:rFonts w:ascii="Times New Roman" w:hAnsi="Times New Roman" w:cs="Times New Roman"/>
          <w:sz w:val="28"/>
          <w:szCs w:val="28"/>
        </w:rPr>
        <w:t xml:space="preserve">, классных руководителей, руководителей дополнительного образования. </w:t>
      </w:r>
    </w:p>
    <w:p w:rsidR="00F858FB" w:rsidRPr="00F858FB" w:rsidRDefault="00F858FB" w:rsidP="005E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8FB">
        <w:rPr>
          <w:rFonts w:ascii="Times New Roman" w:hAnsi="Times New Roman" w:cs="Times New Roman"/>
          <w:sz w:val="28"/>
          <w:szCs w:val="28"/>
        </w:rPr>
        <w:t>Для реализации содержания воспитательной системы в школе разработаны и функционируют следующие программы:</w:t>
      </w:r>
      <w:r w:rsidRPr="00F858FB">
        <w:rPr>
          <w:rFonts w:ascii="Times New Roman" w:eastAsia="Calibri" w:hAnsi="Times New Roman" w:cs="Times New Roman"/>
          <w:sz w:val="28"/>
          <w:szCs w:val="28"/>
        </w:rPr>
        <w:t xml:space="preserve"> «Программа духовно-нравственного развития и воспитания школьников», «Программа воспитания и социализации обучающихся»,</w:t>
      </w:r>
      <w:r w:rsidRPr="00F858FB">
        <w:rPr>
          <w:rFonts w:ascii="Times New Roman" w:hAnsi="Times New Roman" w:cs="Times New Roman"/>
          <w:sz w:val="28"/>
          <w:szCs w:val="28"/>
        </w:rPr>
        <w:t xml:space="preserve"> «Я – гражданин России</w:t>
      </w:r>
      <w:r w:rsidR="005E2AE6">
        <w:rPr>
          <w:rFonts w:ascii="Times New Roman" w:hAnsi="Times New Roman" w:cs="Times New Roman"/>
          <w:sz w:val="28"/>
          <w:szCs w:val="28"/>
        </w:rPr>
        <w:t>»</w:t>
      </w:r>
    </w:p>
    <w:p w:rsidR="00F858FB" w:rsidRPr="00F858FB" w:rsidRDefault="00F858FB" w:rsidP="005E2AE6">
      <w:pPr>
        <w:spacing w:after="0" w:line="240" w:lineRule="auto"/>
        <w:ind w:firstLine="45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858FB">
        <w:rPr>
          <w:rFonts w:ascii="Times New Roman" w:eastAsia="Calibri" w:hAnsi="Times New Roman" w:cs="Times New Roman"/>
          <w:sz w:val="28"/>
          <w:szCs w:val="28"/>
        </w:rPr>
        <w:t xml:space="preserve">Программа духовно-нравственного развития и воспитания  школьников обучающихся предусматривают формирование нравственного уклада школьной жизни, обеспечивающего создание соответствующей социальной среды развития обучающихся и включающего воспитательную, учебную, </w:t>
      </w:r>
      <w:proofErr w:type="spellStart"/>
      <w:r w:rsidRPr="00F858FB">
        <w:rPr>
          <w:rFonts w:ascii="Times New Roman" w:eastAsia="Calibri" w:hAnsi="Times New Roman" w:cs="Times New Roman"/>
          <w:sz w:val="28"/>
          <w:szCs w:val="28"/>
        </w:rPr>
        <w:t>внеучебную</w:t>
      </w:r>
      <w:proofErr w:type="spellEnd"/>
      <w:r w:rsidRPr="00F858FB">
        <w:rPr>
          <w:rFonts w:ascii="Times New Roman" w:eastAsia="Calibri" w:hAnsi="Times New Roman" w:cs="Times New Roman"/>
          <w:sz w:val="28"/>
          <w:szCs w:val="28"/>
        </w:rPr>
        <w:t>, социально значимую деятельность обучающихся, основанного на системе духовных идеалов многонационального народа России, базовых национальных ценностей, традиционных моральных норм, реализуемого в совместной социально-педагогической деятельности школы, семьи и других субъектов общественной жизни.</w:t>
      </w:r>
      <w:proofErr w:type="gramEnd"/>
    </w:p>
    <w:p w:rsidR="00F858FB" w:rsidRPr="00F858FB" w:rsidRDefault="00F858FB" w:rsidP="005E2AE6">
      <w:pPr>
        <w:spacing w:after="0" w:line="240" w:lineRule="auto"/>
        <w:ind w:firstLine="454"/>
        <w:jc w:val="both"/>
        <w:rPr>
          <w:rFonts w:ascii="Times New Roman" w:eastAsia="@Arial Unicode MS" w:hAnsi="Times New Roman" w:cs="Times New Roman"/>
          <w:sz w:val="28"/>
          <w:szCs w:val="28"/>
        </w:rPr>
      </w:pPr>
      <w:proofErr w:type="gramStart"/>
      <w:r w:rsidRPr="00F858FB">
        <w:rPr>
          <w:rFonts w:ascii="Times New Roman" w:eastAsia="@Arial Unicode MS" w:hAnsi="Times New Roman" w:cs="Times New Roman"/>
          <w:sz w:val="28"/>
          <w:szCs w:val="28"/>
        </w:rPr>
        <w:t xml:space="preserve">Цель духовно-нравственного развития и воспитания обучающихся: </w:t>
      </w:r>
      <w:r w:rsidRPr="00F858FB">
        <w:rPr>
          <w:rFonts w:ascii="Times New Roman" w:hAnsi="Times New Roman" w:cs="Times New Roman"/>
          <w:bCs/>
          <w:w w:val="113"/>
          <w:sz w:val="28"/>
          <w:szCs w:val="28"/>
        </w:rPr>
        <w:t xml:space="preserve">воспитание, </w:t>
      </w:r>
      <w:r w:rsidRPr="00F858FB">
        <w:rPr>
          <w:rFonts w:ascii="Times New Roman" w:eastAsia="@Arial Unicode MS" w:hAnsi="Times New Roman" w:cs="Times New Roman"/>
          <w:sz w:val="28"/>
          <w:szCs w:val="28"/>
        </w:rPr>
        <w:t>социально-педагогическая поддержка становления и развития высоконравственного, творческого, компетентного гражданина России, принимающего судьбу Отечества как свою личную, осознающего ответственность за настоящее и будущее своей страны, укоренённого в духовных и культурных традициях многонационального народа Российской Федерации.</w:t>
      </w:r>
      <w:proofErr w:type="gramEnd"/>
    </w:p>
    <w:p w:rsidR="00F858FB" w:rsidRPr="00F858FB" w:rsidRDefault="00F858FB" w:rsidP="005E2AE6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858FB">
        <w:rPr>
          <w:rFonts w:ascii="Times New Roman" w:hAnsi="Times New Roman" w:cs="Times New Roman"/>
          <w:sz w:val="28"/>
          <w:szCs w:val="28"/>
        </w:rPr>
        <w:t xml:space="preserve">В связи с этим разработана система мероприятий, которая охватывает все стороны жизни школы. Основа организационно-массовой работы - это те мероприятия, которые отражают традиции школы. К ним относятся: </w:t>
      </w:r>
      <w:proofErr w:type="gramStart"/>
      <w:r w:rsidRPr="00F858FB">
        <w:rPr>
          <w:rFonts w:ascii="Times New Roman" w:hAnsi="Times New Roman" w:cs="Times New Roman"/>
          <w:sz w:val="28"/>
          <w:szCs w:val="28"/>
        </w:rPr>
        <w:t>«День Знаний»,  «День У</w:t>
      </w:r>
      <w:r w:rsidR="005E2AE6">
        <w:rPr>
          <w:rFonts w:ascii="Times New Roman" w:hAnsi="Times New Roman" w:cs="Times New Roman"/>
          <w:sz w:val="28"/>
          <w:szCs w:val="28"/>
        </w:rPr>
        <w:t>чителя», «День самоуправления»</w:t>
      </w:r>
      <w:r w:rsidRPr="00F858FB">
        <w:rPr>
          <w:rFonts w:ascii="Times New Roman" w:hAnsi="Times New Roman" w:cs="Times New Roman"/>
          <w:sz w:val="28"/>
          <w:szCs w:val="28"/>
        </w:rPr>
        <w:t xml:space="preserve">, «День Матери», «Новогодние праздники», «День Защитника Отечества», «Международный женский день </w:t>
      </w:r>
      <w:r w:rsidR="005E2AE6">
        <w:rPr>
          <w:rFonts w:ascii="Times New Roman" w:hAnsi="Times New Roman" w:cs="Times New Roman"/>
          <w:sz w:val="28"/>
          <w:szCs w:val="28"/>
        </w:rPr>
        <w:t>8 марта»,</w:t>
      </w:r>
      <w:r w:rsidRPr="00F858FB">
        <w:rPr>
          <w:rFonts w:ascii="Times New Roman" w:hAnsi="Times New Roman" w:cs="Times New Roman"/>
          <w:sz w:val="28"/>
          <w:szCs w:val="28"/>
        </w:rPr>
        <w:t xml:space="preserve"> «Предметные недели», «День Победы», «По</w:t>
      </w:r>
      <w:r w:rsidR="005E2AE6">
        <w:rPr>
          <w:rFonts w:ascii="Times New Roman" w:hAnsi="Times New Roman" w:cs="Times New Roman"/>
          <w:sz w:val="28"/>
          <w:szCs w:val="28"/>
        </w:rPr>
        <w:t>следний звонок»</w:t>
      </w:r>
      <w:r w:rsidRPr="00F858FB">
        <w:rPr>
          <w:rFonts w:ascii="Times New Roman" w:hAnsi="Times New Roman" w:cs="Times New Roman"/>
          <w:sz w:val="28"/>
          <w:szCs w:val="28"/>
        </w:rPr>
        <w:t>, «День защиты детей».</w:t>
      </w:r>
      <w:proofErr w:type="gramEnd"/>
    </w:p>
    <w:p w:rsidR="00F858FB" w:rsidRPr="00F858FB" w:rsidRDefault="00F858FB" w:rsidP="005E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8FB">
        <w:rPr>
          <w:rFonts w:ascii="Times New Roman" w:hAnsi="Times New Roman" w:cs="Times New Roman"/>
          <w:color w:val="000000"/>
          <w:sz w:val="28"/>
          <w:szCs w:val="28"/>
        </w:rPr>
        <w:t xml:space="preserve">        Школа стала центром проведения массовых мероприятий. Общешкольные мероприятия являются событием для всего села</w:t>
      </w:r>
    </w:p>
    <w:p w:rsidR="00F858FB" w:rsidRPr="00F858FB" w:rsidRDefault="00F858FB" w:rsidP="005E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8FB">
        <w:rPr>
          <w:rFonts w:ascii="Times New Roman" w:hAnsi="Times New Roman" w:cs="Times New Roman"/>
          <w:sz w:val="28"/>
          <w:szCs w:val="28"/>
        </w:rPr>
        <w:t xml:space="preserve">        Школа поддерживает и дорожит традициями, потому как  в их основе лежит длительный совместный опыт.  Одни из них  ведут свою историю со дня создания образовательной организации, другие создаются в процессе совершенствования содержания, форм организации и методов учебно-воспитательной работы. Через школьные традиции формируется отношение  школьника к окружающей действительности, происходит совместное участие детей и взрослых в общественно значимых событиях, трудовых делах. </w:t>
      </w:r>
      <w:r w:rsidRPr="00F858FB">
        <w:rPr>
          <w:rFonts w:ascii="Times New Roman" w:hAnsi="Times New Roman" w:cs="Times New Roman"/>
          <w:sz w:val="28"/>
          <w:szCs w:val="28"/>
        </w:rPr>
        <w:lastRenderedPageBreak/>
        <w:t>Поэтому процесс использования традиций школы неизменно оказывается одним из важных моментов функционирования системы воспитания.</w:t>
      </w:r>
    </w:p>
    <w:p w:rsidR="00F858FB" w:rsidRPr="00F858FB" w:rsidRDefault="00F858FB" w:rsidP="005E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8FB">
        <w:rPr>
          <w:rFonts w:ascii="Times New Roman" w:hAnsi="Times New Roman" w:cs="Times New Roman"/>
          <w:sz w:val="28"/>
          <w:szCs w:val="28"/>
        </w:rPr>
        <w:t xml:space="preserve">     Уровень удовлетворенности внеклассной жизнью среди обучающихся школы, по данным проведенных опросов, достаточно высок.   Вышеуказанные мероприятия обеспечивают приобщение обучающихся к сокровищам мировой и национальной культуры, помогают становлению ценностных ориентаций, соответствующих современному обществу.</w:t>
      </w:r>
    </w:p>
    <w:p w:rsidR="00F858FB" w:rsidRPr="00F858FB" w:rsidRDefault="00F858FB" w:rsidP="005E2A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8FB">
        <w:rPr>
          <w:rFonts w:ascii="Times New Roman" w:hAnsi="Times New Roman" w:cs="Times New Roman"/>
          <w:sz w:val="28"/>
          <w:szCs w:val="28"/>
        </w:rPr>
        <w:t xml:space="preserve">Для предупреждения правонарушений  разработана система классных часов, родительских собраний, бесед; встречи с сотрудниками  ПДН,  МВД, ФАП, настоятелем церкви. </w:t>
      </w:r>
    </w:p>
    <w:p w:rsidR="00F858FB" w:rsidRPr="00F858FB" w:rsidRDefault="00F858FB" w:rsidP="005E2AE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58FB">
        <w:rPr>
          <w:rFonts w:ascii="Times New Roman" w:hAnsi="Times New Roman" w:cs="Times New Roman"/>
          <w:sz w:val="28"/>
          <w:szCs w:val="28"/>
        </w:rPr>
        <w:t xml:space="preserve">Решая задачи сохранения и укрепления здоровья детей, школа развивает </w:t>
      </w:r>
      <w:r w:rsidRPr="00F858FB">
        <w:rPr>
          <w:rFonts w:ascii="Times New Roman" w:hAnsi="Times New Roman" w:cs="Times New Roman"/>
          <w:bCs/>
          <w:sz w:val="28"/>
          <w:szCs w:val="28"/>
        </w:rPr>
        <w:t>спортивно-оздоровительную работу, направленную</w:t>
      </w:r>
      <w:r w:rsidRPr="00F858FB">
        <w:rPr>
          <w:rFonts w:ascii="Times New Roman" w:hAnsi="Times New Roman" w:cs="Times New Roman"/>
          <w:sz w:val="28"/>
          <w:szCs w:val="28"/>
        </w:rPr>
        <w:t xml:space="preserve"> на профилактику </w:t>
      </w:r>
      <w:proofErr w:type="spellStart"/>
      <w:r w:rsidRPr="00F858FB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F858FB">
        <w:rPr>
          <w:rFonts w:ascii="Times New Roman" w:hAnsi="Times New Roman" w:cs="Times New Roman"/>
          <w:sz w:val="28"/>
          <w:szCs w:val="28"/>
        </w:rPr>
        <w:t xml:space="preserve">, алкоголизма и наркомании, школьного и дорожного травматизма, формирование ЗОЖ. </w:t>
      </w:r>
    </w:p>
    <w:p w:rsidR="00F858FB" w:rsidRPr="00F858FB" w:rsidRDefault="00F858FB" w:rsidP="005E2AE6">
      <w:pPr>
        <w:pStyle w:val="a3"/>
        <w:spacing w:after="0" w:afterAutospacing="0"/>
        <w:jc w:val="both"/>
        <w:rPr>
          <w:rStyle w:val="2"/>
          <w:rFonts w:eastAsia="Calibri"/>
          <w:sz w:val="28"/>
          <w:szCs w:val="28"/>
        </w:rPr>
      </w:pPr>
      <w:r w:rsidRPr="00F858FB">
        <w:rPr>
          <w:rFonts w:eastAsia="Calibri"/>
          <w:sz w:val="28"/>
          <w:szCs w:val="28"/>
          <w:lang w:eastAsia="en-US"/>
        </w:rPr>
        <w:t xml:space="preserve">     Особое внимание уделяется вопросам создания безопасной школьной среды. Во всех помещениях  школы имеются дымовые </w:t>
      </w:r>
      <w:proofErr w:type="spellStart"/>
      <w:r w:rsidRPr="00F858FB">
        <w:rPr>
          <w:rFonts w:eastAsia="Calibri"/>
          <w:sz w:val="28"/>
          <w:szCs w:val="28"/>
          <w:lang w:eastAsia="en-US"/>
        </w:rPr>
        <w:t>извещатели</w:t>
      </w:r>
      <w:proofErr w:type="spellEnd"/>
      <w:r w:rsidRPr="00F858FB">
        <w:rPr>
          <w:rFonts w:eastAsia="Calibri"/>
          <w:sz w:val="28"/>
          <w:szCs w:val="28"/>
          <w:lang w:eastAsia="en-US"/>
        </w:rPr>
        <w:t>,  оборудована «тревожная кнопка». Учреждение имеет систему видеонаблюдения.</w:t>
      </w:r>
    </w:p>
    <w:p w:rsidR="00F858FB" w:rsidRPr="00F858FB" w:rsidRDefault="00F858FB" w:rsidP="005E2AE6">
      <w:pPr>
        <w:pStyle w:val="a7"/>
        <w:spacing w:after="0" w:line="240" w:lineRule="auto"/>
        <w:ind w:left="0" w:firstLine="284"/>
        <w:jc w:val="both"/>
        <w:rPr>
          <w:rStyle w:val="2"/>
          <w:rFonts w:ascii="Times New Roman" w:eastAsia="Calibri" w:hAnsi="Times New Roman" w:cs="Times New Roman"/>
          <w:sz w:val="28"/>
          <w:szCs w:val="28"/>
        </w:rPr>
      </w:pPr>
      <w:r w:rsidRPr="00F858FB">
        <w:rPr>
          <w:rStyle w:val="2"/>
          <w:rFonts w:ascii="Times New Roman" w:eastAsia="Calibri" w:hAnsi="Times New Roman" w:cs="Times New Roman"/>
          <w:sz w:val="28"/>
          <w:szCs w:val="28"/>
        </w:rPr>
        <w:t>Общая площадь помещений, в которых осуществляется образовательная деятельность, соответствует общей площади помещений в расчете на одного ученика требованиям СанПиН.</w:t>
      </w:r>
    </w:p>
    <w:p w:rsidR="00F858FB" w:rsidRPr="00F858FB" w:rsidRDefault="00F858FB" w:rsidP="005E2AE6">
      <w:pPr>
        <w:pStyle w:val="a3"/>
        <w:spacing w:after="0" w:afterAutospacing="0"/>
        <w:jc w:val="both"/>
        <w:rPr>
          <w:sz w:val="28"/>
          <w:szCs w:val="28"/>
        </w:rPr>
      </w:pPr>
      <w:r w:rsidRPr="00F858FB">
        <w:rPr>
          <w:sz w:val="28"/>
          <w:szCs w:val="28"/>
        </w:rPr>
        <w:t xml:space="preserve">     С </w:t>
      </w:r>
      <w:proofErr w:type="gramStart"/>
      <w:r w:rsidRPr="00F858FB">
        <w:rPr>
          <w:sz w:val="28"/>
          <w:szCs w:val="28"/>
        </w:rPr>
        <w:t>обучающимися</w:t>
      </w:r>
      <w:proofErr w:type="gramEnd"/>
      <w:r w:rsidRPr="00F858FB">
        <w:rPr>
          <w:sz w:val="28"/>
          <w:szCs w:val="28"/>
        </w:rPr>
        <w:t xml:space="preserve"> и с персоналом, проводятся инструктажи по технике безопасности с соответствующим оформлением инструктажа в журналах.</w:t>
      </w:r>
    </w:p>
    <w:p w:rsidR="00F858FB" w:rsidRPr="00F858FB" w:rsidRDefault="00F858FB" w:rsidP="005E2A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58FB">
        <w:rPr>
          <w:rFonts w:ascii="Times New Roman" w:hAnsi="Times New Roman" w:cs="Times New Roman"/>
          <w:color w:val="000000"/>
          <w:sz w:val="28"/>
          <w:szCs w:val="28"/>
        </w:rPr>
        <w:t xml:space="preserve">     Пристальное внимание уделяется обеспечению безопасности  </w:t>
      </w:r>
      <w:proofErr w:type="gramStart"/>
      <w:r w:rsidRPr="00F858FB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F858FB">
        <w:rPr>
          <w:rFonts w:ascii="Times New Roman" w:hAnsi="Times New Roman" w:cs="Times New Roman"/>
          <w:color w:val="000000"/>
          <w:sz w:val="28"/>
          <w:szCs w:val="28"/>
        </w:rPr>
        <w:t xml:space="preserve"> во внеурочное время.  Все праздники,  экскурсии, походы, поездки оформляются приказами директора о безопасности обучающихся и ответственности учителей, проводятся инструктажи о безопасности движения, делаются рекомендации по </w:t>
      </w:r>
      <w:r w:rsidRPr="00F858FB">
        <w:rPr>
          <w:rFonts w:ascii="Times New Roman" w:hAnsi="Times New Roman" w:cs="Times New Roman"/>
          <w:sz w:val="28"/>
          <w:szCs w:val="28"/>
        </w:rPr>
        <w:t>поведению во время таких мероприятий.</w:t>
      </w:r>
    </w:p>
    <w:p w:rsidR="008F2334" w:rsidRPr="00F97804" w:rsidRDefault="008F2334" w:rsidP="005E2AE6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F97804" w:rsidRDefault="008F2334" w:rsidP="005E2AE6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Дополнительное образование</w:t>
      </w:r>
    </w:p>
    <w:p w:rsidR="008F2334" w:rsidRPr="008F2334" w:rsidRDefault="008F2334" w:rsidP="008F23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i/>
          <w:sz w:val="28"/>
          <w:szCs w:val="28"/>
        </w:rPr>
      </w:pPr>
      <w:r w:rsidRPr="008F2334">
        <w:rPr>
          <w:rStyle w:val="fill"/>
          <w:b w:val="0"/>
          <w:i w:val="0"/>
          <w:color w:val="auto"/>
          <w:sz w:val="28"/>
          <w:szCs w:val="28"/>
        </w:rPr>
        <w:t>Дополнительное образование ведется по программам следующей направленности:</w:t>
      </w:r>
    </w:p>
    <w:p w:rsidR="008F2334" w:rsidRPr="008F2334" w:rsidRDefault="008F2334" w:rsidP="005E2AE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334"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спортивно-оздоровительное;</w:t>
      </w:r>
    </w:p>
    <w:p w:rsidR="008F2334" w:rsidRPr="008F2334" w:rsidRDefault="008F2334" w:rsidP="005E2AE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8F233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общеинтеллектуальное</w:t>
      </w:r>
      <w:proofErr w:type="spellEnd"/>
      <w:r w:rsidRPr="008F233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8F2334" w:rsidRPr="008F2334" w:rsidRDefault="008F2334" w:rsidP="005E2AE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33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общекультурное;</w:t>
      </w:r>
    </w:p>
    <w:p w:rsidR="008F2334" w:rsidRPr="008F2334" w:rsidRDefault="008F2334" w:rsidP="005E2AE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334">
        <w:rPr>
          <w:rFonts w:ascii="Times New Roman" w:eastAsia="Times New Roman" w:hAnsi="Times New Roman" w:cs="Times New Roman"/>
          <w:color w:val="000000"/>
          <w:sz w:val="28"/>
          <w:szCs w:val="28"/>
        </w:rPr>
        <w:t>духовно- нравственное;</w:t>
      </w:r>
    </w:p>
    <w:p w:rsidR="008F2334" w:rsidRPr="008F2334" w:rsidRDefault="008F2334" w:rsidP="005E2AE6">
      <w:pPr>
        <w:numPr>
          <w:ilvl w:val="0"/>
          <w:numId w:val="27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F2334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социальное.</w:t>
      </w:r>
    </w:p>
    <w:p w:rsidR="008F2334" w:rsidRPr="008F2334" w:rsidRDefault="008F2334" w:rsidP="008F233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Style w:val="fill"/>
          <w:b w:val="0"/>
          <w:i w:val="0"/>
          <w:color w:val="auto"/>
          <w:sz w:val="28"/>
          <w:szCs w:val="28"/>
        </w:rPr>
      </w:pPr>
      <w:r>
        <w:rPr>
          <w:rStyle w:val="fill"/>
          <w:b w:val="0"/>
          <w:i w:val="0"/>
          <w:color w:val="auto"/>
          <w:sz w:val="28"/>
          <w:szCs w:val="28"/>
        </w:rPr>
        <w:t>Выбор направлений</w:t>
      </w:r>
      <w:r w:rsidRPr="008F2334">
        <w:rPr>
          <w:rStyle w:val="fill"/>
          <w:b w:val="0"/>
          <w:i w:val="0"/>
          <w:color w:val="auto"/>
          <w:sz w:val="28"/>
          <w:szCs w:val="28"/>
        </w:rPr>
        <w:t xml:space="preserve"> осуществлен на основании опроса обучающихся и род</w:t>
      </w:r>
      <w:r>
        <w:rPr>
          <w:rStyle w:val="fill"/>
          <w:b w:val="0"/>
          <w:i w:val="0"/>
          <w:color w:val="auto"/>
          <w:sz w:val="28"/>
          <w:szCs w:val="28"/>
        </w:rPr>
        <w:t>ителей</w:t>
      </w:r>
      <w:r w:rsidR="006D6207">
        <w:rPr>
          <w:rStyle w:val="fill"/>
          <w:b w:val="0"/>
          <w:i w:val="0"/>
          <w:color w:val="auto"/>
          <w:sz w:val="28"/>
          <w:szCs w:val="28"/>
        </w:rPr>
        <w:t>.</w:t>
      </w:r>
    </w:p>
    <w:p w:rsidR="008F2334" w:rsidRPr="00F97804" w:rsidRDefault="008F2334" w:rsidP="008F2334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00D9" w:rsidRDefault="00D700D9" w:rsidP="00DB5AC1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76B7A" w:rsidRPr="00F97804" w:rsidRDefault="00F97804" w:rsidP="00DB5AC1">
      <w:pPr>
        <w:tabs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9780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1.4.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Содержание и качество подготовки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обучающихся</w:t>
      </w:r>
      <w:proofErr w:type="gramEnd"/>
    </w:p>
    <w:p w:rsidR="00187289" w:rsidRPr="00B76B7A" w:rsidRDefault="00AC3226" w:rsidP="00B76B7A">
      <w:pPr>
        <w:pStyle w:val="a3"/>
        <w:spacing w:line="276" w:lineRule="auto"/>
        <w:jc w:val="both"/>
        <w:textAlignment w:val="baseline"/>
        <w:rPr>
          <w:b/>
          <w:sz w:val="26"/>
          <w:szCs w:val="26"/>
        </w:rPr>
      </w:pPr>
      <w:r w:rsidRPr="00AC3226">
        <w:rPr>
          <w:b/>
          <w:sz w:val="26"/>
          <w:szCs w:val="26"/>
        </w:rPr>
        <w:t>1.4.1.Результаты ОГЭ-9 класс</w:t>
      </w:r>
    </w:p>
    <w:tbl>
      <w:tblPr>
        <w:tblpPr w:leftFromText="180" w:rightFromText="180" w:vertAnchor="text" w:horzAnchor="page" w:tblpX="1861" w:tblpY="47"/>
        <w:tblW w:w="96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805"/>
        <w:gridCol w:w="1101"/>
        <w:gridCol w:w="1653"/>
        <w:gridCol w:w="985"/>
        <w:gridCol w:w="992"/>
        <w:gridCol w:w="914"/>
        <w:gridCol w:w="1212"/>
        <w:gridCol w:w="992"/>
      </w:tblGrid>
      <w:tr w:rsidR="00187289" w:rsidRPr="00250E1F" w:rsidTr="00187289">
        <w:trPr>
          <w:trHeight w:val="275"/>
          <w:tblCellSpacing w:w="0" w:type="dxa"/>
        </w:trPr>
        <w:tc>
          <w:tcPr>
            <w:tcW w:w="180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75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Кол-во выпускников</w:t>
            </w:r>
          </w:p>
        </w:tc>
        <w:tc>
          <w:tcPr>
            <w:tcW w:w="19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Сдало</w:t>
            </w:r>
          </w:p>
        </w:tc>
        <w:tc>
          <w:tcPr>
            <w:tcW w:w="21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Качество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Средний балл</w:t>
            </w:r>
          </w:p>
        </w:tc>
      </w:tr>
      <w:tr w:rsidR="00187289" w:rsidRPr="00250E1F" w:rsidTr="00187289">
        <w:trPr>
          <w:trHeight w:val="825"/>
          <w:tblCellSpacing w:w="0" w:type="dxa"/>
        </w:trPr>
        <w:tc>
          <w:tcPr>
            <w:tcW w:w="180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87289" w:rsidRPr="00250E1F" w:rsidRDefault="00187289" w:rsidP="00D8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Принимавших в ГИА,</w:t>
            </w:r>
          </w:p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</w:t>
            </w:r>
            <w:proofErr w:type="gramStart"/>
            <w:r w:rsidRPr="00250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(%)</w:t>
            </w:r>
            <w:proofErr w:type="gramEnd"/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87289" w:rsidRPr="00250E1F" w:rsidTr="00187289">
        <w:trPr>
          <w:trHeight w:val="260"/>
          <w:tblCellSpacing w:w="0" w:type="dxa"/>
        </w:trPr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50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289" w:rsidRPr="00D84329" w:rsidRDefault="00D8432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7289" w:rsidRPr="00250E1F" w:rsidTr="00187289">
        <w:trPr>
          <w:trHeight w:val="260"/>
          <w:tblCellSpacing w:w="0" w:type="dxa"/>
        </w:trPr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50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289" w:rsidRPr="00D84329" w:rsidRDefault="00D8432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29">
              <w:rPr>
                <w:rFonts w:ascii="Times New Roman" w:eastAsia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187289" w:rsidRPr="00250E1F" w:rsidTr="00187289">
        <w:trPr>
          <w:trHeight w:val="275"/>
          <w:tblCellSpacing w:w="0" w:type="dxa"/>
        </w:trPr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(67</w:t>
            </w:r>
            <w:r w:rsidRPr="00250E1F">
              <w:rPr>
                <w:rFonts w:ascii="Times New Roman" w:eastAsia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250E1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289" w:rsidRPr="00D84329" w:rsidRDefault="00D8432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7289" w:rsidRPr="00250E1F" w:rsidTr="00187289">
        <w:trPr>
          <w:trHeight w:val="260"/>
          <w:tblCellSpacing w:w="0" w:type="dxa"/>
        </w:trPr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250E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(100%)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289" w:rsidRPr="00D84329" w:rsidRDefault="00D8432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7289" w:rsidRPr="00250E1F" w:rsidTr="00187289">
        <w:trPr>
          <w:trHeight w:val="260"/>
          <w:tblCellSpacing w:w="0" w:type="dxa"/>
        </w:trPr>
        <w:tc>
          <w:tcPr>
            <w:tcW w:w="18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1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1(33%)</w:t>
            </w:r>
          </w:p>
        </w:tc>
        <w:tc>
          <w:tcPr>
            <w:tcW w:w="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87289" w:rsidRPr="00250E1F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289" w:rsidRPr="00D84329" w:rsidRDefault="00187289" w:rsidP="00D843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43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C3226" w:rsidRPr="00AC3226" w:rsidRDefault="00AC3226" w:rsidP="00D84329">
      <w:pPr>
        <w:spacing w:after="0"/>
        <w:ind w:firstLine="705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C3226">
        <w:rPr>
          <w:rFonts w:ascii="Times New Roman" w:eastAsia="Times New Roman" w:hAnsi="Times New Roman" w:cs="Times New Roman"/>
          <w:sz w:val="28"/>
          <w:szCs w:val="28"/>
        </w:rPr>
        <w:t xml:space="preserve">Полученные результаты государственной итоговой аттестации </w:t>
      </w:r>
      <w:r w:rsidR="00187289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C3226">
        <w:rPr>
          <w:rFonts w:ascii="Times New Roman" w:eastAsia="Times New Roman" w:hAnsi="Times New Roman" w:cs="Times New Roman"/>
          <w:sz w:val="28"/>
          <w:szCs w:val="28"/>
        </w:rPr>
        <w:t xml:space="preserve">ыпускников 9 класса  показывают положительную динамику. Это свидетельствует об эффективной деятельности педагогического коллектива, включающей в себя проведение инструктивных совещаний, родительскихсобраний, консультаций, организацию дополнительных занятий. </w:t>
      </w:r>
    </w:p>
    <w:p w:rsidR="00AC3226" w:rsidRPr="00AC3226" w:rsidRDefault="00AC3226" w:rsidP="00187289">
      <w:pPr>
        <w:spacing w:after="0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</w:rPr>
      </w:pPr>
      <w:r w:rsidRPr="00AC3226">
        <w:rPr>
          <w:rFonts w:ascii="Times New Roman" w:eastAsia="Times New Roman" w:hAnsi="Times New Roman" w:cs="Times New Roman"/>
          <w:sz w:val="28"/>
          <w:szCs w:val="28"/>
        </w:rPr>
        <w:t xml:space="preserve">        В течение учебного года проводились  диагностические и тренировочные занятия по математике, русскому языку и предметам по выбору </w:t>
      </w:r>
      <w:proofErr w:type="gramStart"/>
      <w:r w:rsidRPr="00AC322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AC322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C3226" w:rsidRPr="00AC3226" w:rsidRDefault="00AC3226" w:rsidP="001872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22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В отчетном периоде школа  участвовала во Всероссийских проверочных работах и обучающиеся четвертого  класса  </w:t>
      </w:r>
      <w:r w:rsidRPr="00AC3226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продемонстрировали </w:t>
      </w:r>
      <w:r w:rsidR="003B1C65" w:rsidRPr="007C6AEE">
        <w:rPr>
          <w:rFonts w:ascii="Times New Roman" w:eastAsia="Times New Roman" w:hAnsi="Times New Roman" w:cs="Times New Roman"/>
          <w:sz w:val="28"/>
          <w:szCs w:val="28"/>
          <w:lang w:eastAsia="en-US"/>
        </w:rPr>
        <w:t>58</w:t>
      </w:r>
      <w:r w:rsidRPr="007C6AEE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% уровень качества знаний.Результаты обучающихся </w:t>
      </w:r>
      <w:r w:rsidRPr="007C6AEE">
        <w:rPr>
          <w:rFonts w:ascii="Times New Roman" w:eastAsia="Times New Roman" w:hAnsi="Times New Roman" w:cs="Times New Roman"/>
          <w:bCs/>
          <w:sz w:val="28"/>
          <w:szCs w:val="28"/>
        </w:rPr>
        <w:t xml:space="preserve"> пятого ишестого  классов по русскому языку, математики, б</w:t>
      </w:r>
      <w:r w:rsidR="007C6AEE" w:rsidRPr="007C6AEE">
        <w:rPr>
          <w:rFonts w:ascii="Times New Roman" w:eastAsia="Times New Roman" w:hAnsi="Times New Roman" w:cs="Times New Roman"/>
          <w:bCs/>
          <w:sz w:val="28"/>
          <w:szCs w:val="28"/>
        </w:rPr>
        <w:t>иологии, истории  составляют 4</w:t>
      </w:r>
      <w:r w:rsidRPr="007C6AEE">
        <w:rPr>
          <w:rFonts w:ascii="Times New Roman" w:eastAsia="Times New Roman" w:hAnsi="Times New Roman" w:cs="Times New Roman"/>
          <w:bCs/>
          <w:sz w:val="28"/>
          <w:szCs w:val="28"/>
        </w:rPr>
        <w:t>0 % качества знания</w:t>
      </w:r>
      <w:r w:rsidRPr="007C6AEE">
        <w:rPr>
          <w:rFonts w:ascii="Times New Roman" w:eastAsia="Times New Roman" w:hAnsi="Times New Roman" w:cs="Times New Roman"/>
          <w:sz w:val="28"/>
          <w:szCs w:val="28"/>
          <w:lang w:eastAsia="en-US"/>
        </w:rPr>
        <w:t>.</w:t>
      </w:r>
    </w:p>
    <w:p w:rsidR="00AC3226" w:rsidRDefault="00AC3226" w:rsidP="0018728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226">
        <w:rPr>
          <w:rFonts w:ascii="Times New Roman" w:eastAsia="Times New Roman" w:hAnsi="Times New Roman" w:cs="Times New Roman"/>
          <w:sz w:val="28"/>
          <w:szCs w:val="28"/>
        </w:rPr>
        <w:t xml:space="preserve">       На уровне образовательного учреждения  итоги   ВПР  используются для  сравнения, анализа  достижений планируемых результатов в соответствии с  ООП НОО  и с ООП ООО   ФГОС и организации работы в направлении коррекции существующих пробелов. </w:t>
      </w:r>
    </w:p>
    <w:p w:rsidR="00B76B7A" w:rsidRPr="008865D2" w:rsidRDefault="00B76B7A" w:rsidP="00187289">
      <w:pPr>
        <w:spacing w:after="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8865D2">
        <w:rPr>
          <w:rFonts w:ascii="Times New Roman" w:eastAsia="Times New Roman" w:hAnsi="Times New Roman" w:cs="Times New Roman"/>
          <w:b/>
          <w:sz w:val="26"/>
          <w:szCs w:val="26"/>
        </w:rPr>
        <w:t>1.4.2. Мониторинг качества знания за 2018 год</w:t>
      </w:r>
    </w:p>
    <w:p w:rsidR="008E7BE2" w:rsidRPr="008E7BE2" w:rsidRDefault="008E7BE2" w:rsidP="008E7BE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672"/>
        <w:gridCol w:w="745"/>
        <w:gridCol w:w="1843"/>
        <w:gridCol w:w="1843"/>
        <w:gridCol w:w="992"/>
        <w:gridCol w:w="1134"/>
        <w:gridCol w:w="709"/>
      </w:tblGrid>
      <w:tr w:rsidR="008E7BE2" w:rsidRPr="008E7BE2" w:rsidTr="008E7BE2">
        <w:trPr>
          <w:trHeight w:val="880"/>
        </w:trPr>
        <w:tc>
          <w:tcPr>
            <w:tcW w:w="568" w:type="dxa"/>
          </w:tcPr>
          <w:p w:rsidR="008E7BE2" w:rsidRPr="008E7BE2" w:rsidRDefault="008E7BE2" w:rsidP="008E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BE2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gramStart"/>
            <w:r w:rsidRPr="008E7BE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8E7BE2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1559" w:type="dxa"/>
          </w:tcPr>
          <w:p w:rsidR="008E7BE2" w:rsidRPr="008E7BE2" w:rsidRDefault="008E7BE2" w:rsidP="008E7B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</w:t>
            </w:r>
          </w:p>
        </w:tc>
        <w:tc>
          <w:tcPr>
            <w:tcW w:w="672" w:type="dxa"/>
          </w:tcPr>
          <w:p w:rsidR="008E7BE2" w:rsidRPr="008E7BE2" w:rsidRDefault="008E7BE2" w:rsidP="008E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BE2">
              <w:rPr>
                <w:rFonts w:ascii="Times New Roman" w:hAnsi="Times New Roman" w:cs="Times New Roman"/>
                <w:sz w:val="26"/>
                <w:szCs w:val="26"/>
              </w:rPr>
              <w:t>Кл.</w:t>
            </w:r>
          </w:p>
        </w:tc>
        <w:tc>
          <w:tcPr>
            <w:tcW w:w="745" w:type="dxa"/>
          </w:tcPr>
          <w:p w:rsidR="008E7BE2" w:rsidRPr="008E7BE2" w:rsidRDefault="008E7BE2" w:rsidP="008E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BE2">
              <w:rPr>
                <w:rFonts w:ascii="Times New Roman" w:hAnsi="Times New Roman" w:cs="Times New Roman"/>
                <w:sz w:val="26"/>
                <w:szCs w:val="26"/>
              </w:rPr>
              <w:t>Кол-во чел.</w:t>
            </w:r>
          </w:p>
        </w:tc>
        <w:tc>
          <w:tcPr>
            <w:tcW w:w="1843" w:type="dxa"/>
          </w:tcPr>
          <w:p w:rsidR="008E7BE2" w:rsidRPr="008E7BE2" w:rsidRDefault="008E7BE2" w:rsidP="008E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BE2">
              <w:rPr>
                <w:rFonts w:ascii="Times New Roman" w:hAnsi="Times New Roman" w:cs="Times New Roman"/>
                <w:sz w:val="26"/>
                <w:szCs w:val="26"/>
              </w:rPr>
              <w:t>Предмет</w:t>
            </w:r>
          </w:p>
        </w:tc>
        <w:tc>
          <w:tcPr>
            <w:tcW w:w="1843" w:type="dxa"/>
          </w:tcPr>
          <w:p w:rsidR="008E7BE2" w:rsidRPr="008E7BE2" w:rsidRDefault="008E7BE2" w:rsidP="008E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E7BE2">
              <w:rPr>
                <w:rFonts w:ascii="Times New Roman" w:hAnsi="Times New Roman" w:cs="Times New Roman"/>
                <w:sz w:val="26"/>
                <w:szCs w:val="26"/>
              </w:rPr>
              <w:t>ровень</w:t>
            </w:r>
          </w:p>
        </w:tc>
        <w:tc>
          <w:tcPr>
            <w:tcW w:w="992" w:type="dxa"/>
          </w:tcPr>
          <w:p w:rsidR="008E7BE2" w:rsidRDefault="008E7BE2" w:rsidP="008E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Качество знаний</w:t>
            </w:r>
          </w:p>
          <w:p w:rsidR="008E7BE2" w:rsidRPr="008E7BE2" w:rsidRDefault="008E7BE2" w:rsidP="008E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(%)</w:t>
            </w:r>
          </w:p>
        </w:tc>
        <w:tc>
          <w:tcPr>
            <w:tcW w:w="1134" w:type="dxa"/>
          </w:tcPr>
          <w:p w:rsidR="008E7BE2" w:rsidRPr="008E7BE2" w:rsidRDefault="008E7BE2" w:rsidP="008E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8E7BE2">
              <w:rPr>
                <w:rFonts w:ascii="Times New Roman" w:hAnsi="Times New Roman" w:cs="Times New Roman"/>
                <w:sz w:val="26"/>
                <w:szCs w:val="26"/>
              </w:rPr>
              <w:t>спеваемост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(%)</w:t>
            </w:r>
            <w:proofErr w:type="gramEnd"/>
          </w:p>
        </w:tc>
        <w:tc>
          <w:tcPr>
            <w:tcW w:w="709" w:type="dxa"/>
          </w:tcPr>
          <w:p w:rsidR="008E7BE2" w:rsidRPr="008E7BE2" w:rsidRDefault="008E7BE2" w:rsidP="008E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BE2">
              <w:rPr>
                <w:rFonts w:ascii="Times New Roman" w:hAnsi="Times New Roman" w:cs="Times New Roman"/>
                <w:sz w:val="26"/>
                <w:szCs w:val="26"/>
              </w:rPr>
              <w:t>Ср</w:t>
            </w:r>
            <w:proofErr w:type="gramStart"/>
            <w:r w:rsidRPr="008E7BE2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8E7BE2">
              <w:rPr>
                <w:rFonts w:ascii="Times New Roman" w:hAnsi="Times New Roman" w:cs="Times New Roman"/>
                <w:sz w:val="26"/>
                <w:szCs w:val="26"/>
              </w:rPr>
              <w:t>алл</w:t>
            </w:r>
          </w:p>
        </w:tc>
      </w:tr>
      <w:tr w:rsidR="008E7BE2" w:rsidRPr="008E7BE2" w:rsidTr="008E7BE2">
        <w:tc>
          <w:tcPr>
            <w:tcW w:w="568" w:type="dxa"/>
          </w:tcPr>
          <w:p w:rsidR="008E7BE2" w:rsidRPr="008E7BE2" w:rsidRDefault="008E7BE2" w:rsidP="008E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BE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559" w:type="dxa"/>
          </w:tcPr>
          <w:p w:rsidR="008E7BE2" w:rsidRPr="008E7BE2" w:rsidRDefault="008E7BE2" w:rsidP="008E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BE2">
              <w:rPr>
                <w:rFonts w:ascii="Times New Roman" w:hAnsi="Times New Roman" w:cs="Times New Roman"/>
                <w:sz w:val="26"/>
                <w:szCs w:val="26"/>
              </w:rPr>
              <w:t>15.03.18</w:t>
            </w:r>
          </w:p>
        </w:tc>
        <w:tc>
          <w:tcPr>
            <w:tcW w:w="672" w:type="dxa"/>
          </w:tcPr>
          <w:p w:rsidR="008E7BE2" w:rsidRPr="008E7BE2" w:rsidRDefault="008E7BE2" w:rsidP="008E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BE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45" w:type="dxa"/>
          </w:tcPr>
          <w:p w:rsidR="008E7BE2" w:rsidRPr="008E7BE2" w:rsidRDefault="008E7BE2" w:rsidP="008E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BE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  <w:p w:rsidR="008E7BE2" w:rsidRPr="008E7BE2" w:rsidRDefault="008E7BE2" w:rsidP="008E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E7BE2" w:rsidRPr="008E7BE2" w:rsidRDefault="008E7BE2" w:rsidP="008E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BE2">
              <w:rPr>
                <w:rFonts w:ascii="Times New Roman" w:hAnsi="Times New Roman" w:cs="Times New Roman"/>
                <w:sz w:val="26"/>
                <w:szCs w:val="26"/>
              </w:rPr>
              <w:t>География</w:t>
            </w:r>
          </w:p>
        </w:tc>
        <w:tc>
          <w:tcPr>
            <w:tcW w:w="1843" w:type="dxa"/>
          </w:tcPr>
          <w:p w:rsidR="008E7BE2" w:rsidRPr="008E7BE2" w:rsidRDefault="008E7BE2" w:rsidP="008E7B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BE2">
              <w:rPr>
                <w:rFonts w:ascii="Times New Roman" w:hAnsi="Times New Roman" w:cs="Times New Roman"/>
                <w:sz w:val="26"/>
                <w:szCs w:val="26"/>
              </w:rPr>
              <w:t xml:space="preserve">региональный </w:t>
            </w:r>
          </w:p>
        </w:tc>
        <w:tc>
          <w:tcPr>
            <w:tcW w:w="992" w:type="dxa"/>
          </w:tcPr>
          <w:p w:rsidR="008E7BE2" w:rsidRPr="008E7BE2" w:rsidRDefault="00391314" w:rsidP="008E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66,7</w:t>
            </w:r>
          </w:p>
        </w:tc>
        <w:tc>
          <w:tcPr>
            <w:tcW w:w="1134" w:type="dxa"/>
          </w:tcPr>
          <w:p w:rsidR="008E7BE2" w:rsidRPr="008E7BE2" w:rsidRDefault="008E7BE2" w:rsidP="008E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BE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</w:tcPr>
          <w:p w:rsidR="008E7BE2" w:rsidRPr="008E7BE2" w:rsidRDefault="008E7BE2" w:rsidP="008E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BE2">
              <w:rPr>
                <w:rFonts w:ascii="Times New Roman" w:hAnsi="Times New Roman" w:cs="Times New Roman"/>
                <w:sz w:val="26"/>
                <w:szCs w:val="26"/>
              </w:rPr>
              <w:t>3,</w:t>
            </w:r>
            <w:r w:rsidR="00391314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8E7BE2" w:rsidRPr="008E7BE2" w:rsidTr="008E7BE2">
        <w:trPr>
          <w:trHeight w:val="217"/>
        </w:trPr>
        <w:tc>
          <w:tcPr>
            <w:tcW w:w="568" w:type="dxa"/>
          </w:tcPr>
          <w:p w:rsidR="008E7BE2" w:rsidRPr="008E7BE2" w:rsidRDefault="008E7BE2" w:rsidP="008E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BE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8E7BE2" w:rsidRPr="008E7BE2" w:rsidRDefault="008E7BE2" w:rsidP="008E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BE2">
              <w:rPr>
                <w:rFonts w:ascii="Times New Roman" w:hAnsi="Times New Roman" w:cs="Times New Roman"/>
                <w:sz w:val="26"/>
                <w:szCs w:val="26"/>
              </w:rPr>
              <w:t>22.11.18</w:t>
            </w:r>
          </w:p>
        </w:tc>
        <w:tc>
          <w:tcPr>
            <w:tcW w:w="672" w:type="dxa"/>
          </w:tcPr>
          <w:p w:rsidR="008E7BE2" w:rsidRPr="008E7BE2" w:rsidRDefault="008E7BE2" w:rsidP="008E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BE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45" w:type="dxa"/>
          </w:tcPr>
          <w:p w:rsidR="008E7BE2" w:rsidRPr="008E7BE2" w:rsidRDefault="008E7BE2" w:rsidP="008E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BE2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8E7BE2" w:rsidRPr="008E7BE2" w:rsidRDefault="008E7BE2" w:rsidP="008E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Немецкий </w:t>
            </w:r>
            <w:r w:rsidRPr="008E7BE2">
              <w:rPr>
                <w:rFonts w:ascii="Times New Roman" w:hAnsi="Times New Roman" w:cs="Times New Roman"/>
                <w:sz w:val="26"/>
                <w:szCs w:val="26"/>
              </w:rPr>
              <w:t>язык</w:t>
            </w:r>
          </w:p>
          <w:p w:rsidR="008E7BE2" w:rsidRPr="008E7BE2" w:rsidRDefault="008E7BE2" w:rsidP="008E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</w:tcPr>
          <w:p w:rsidR="008E7BE2" w:rsidRPr="008E7BE2" w:rsidRDefault="008E7BE2" w:rsidP="008E7B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E7BE2">
              <w:rPr>
                <w:rFonts w:ascii="Times New Roman" w:hAnsi="Times New Roman" w:cs="Times New Roman"/>
                <w:sz w:val="26"/>
                <w:szCs w:val="26"/>
              </w:rPr>
              <w:t>региональный</w:t>
            </w:r>
          </w:p>
        </w:tc>
        <w:tc>
          <w:tcPr>
            <w:tcW w:w="992" w:type="dxa"/>
          </w:tcPr>
          <w:p w:rsidR="008E7BE2" w:rsidRPr="008E7BE2" w:rsidRDefault="00391314" w:rsidP="008E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33,3</w:t>
            </w:r>
          </w:p>
        </w:tc>
        <w:tc>
          <w:tcPr>
            <w:tcW w:w="1134" w:type="dxa"/>
          </w:tcPr>
          <w:p w:rsidR="008E7BE2" w:rsidRPr="008E7BE2" w:rsidRDefault="008E7BE2" w:rsidP="008E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BE2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709" w:type="dxa"/>
          </w:tcPr>
          <w:p w:rsidR="008E7BE2" w:rsidRPr="008E7BE2" w:rsidRDefault="008E7BE2" w:rsidP="008E7B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7BE2">
              <w:rPr>
                <w:rFonts w:ascii="Times New Roman" w:hAnsi="Times New Roman" w:cs="Times New Roman"/>
                <w:sz w:val="26"/>
                <w:szCs w:val="26"/>
              </w:rPr>
              <w:t>3,3</w:t>
            </w:r>
          </w:p>
        </w:tc>
      </w:tr>
    </w:tbl>
    <w:p w:rsidR="008E7BE2" w:rsidRPr="008E7BE2" w:rsidRDefault="008E7BE2" w:rsidP="008E7BE2">
      <w:pPr>
        <w:pStyle w:val="20"/>
        <w:shd w:val="clear" w:color="auto" w:fill="auto"/>
        <w:spacing w:line="240" w:lineRule="auto"/>
        <w:ind w:firstLine="0"/>
        <w:rPr>
          <w:rFonts w:ascii="Times New Roman" w:hAnsi="Times New Roman" w:cs="Times New Roman"/>
          <w:color w:val="FF0000"/>
          <w:sz w:val="26"/>
          <w:szCs w:val="26"/>
          <w:shd w:val="clear" w:color="auto" w:fill="FFFFFF"/>
        </w:rPr>
      </w:pPr>
    </w:p>
    <w:p w:rsidR="008E7BE2" w:rsidRDefault="008E7BE2" w:rsidP="008E7BE2">
      <w:pPr>
        <w:pStyle w:val="20"/>
        <w:shd w:val="clear" w:color="auto" w:fill="auto"/>
        <w:spacing w:line="240" w:lineRule="auto"/>
        <w:ind w:firstLine="540"/>
        <w:rPr>
          <w:rStyle w:val="2"/>
          <w:rFonts w:ascii="Times New Roman" w:eastAsia="Calibri" w:hAnsi="Times New Roman" w:cs="Times New Roman"/>
          <w:bCs/>
          <w:sz w:val="28"/>
          <w:szCs w:val="28"/>
        </w:rPr>
      </w:pPr>
      <w:r w:rsidRPr="00546441">
        <w:rPr>
          <w:rStyle w:val="2"/>
          <w:rFonts w:ascii="Times New Roman" w:eastAsia="Calibri" w:hAnsi="Times New Roman" w:cs="Times New Roman"/>
          <w:sz w:val="28"/>
          <w:szCs w:val="28"/>
        </w:rPr>
        <w:t>Внутренняя оценка качества образования осуществляется школой са</w:t>
      </w:r>
      <w:r w:rsidRPr="00546441">
        <w:rPr>
          <w:rStyle w:val="2"/>
          <w:rFonts w:ascii="Times New Roman" w:eastAsia="Calibri" w:hAnsi="Times New Roman" w:cs="Times New Roman"/>
          <w:sz w:val="28"/>
          <w:szCs w:val="28"/>
        </w:rPr>
        <w:softHyphen/>
        <w:t>мостоятельно в соответствии с существующими требованиями и включает в себя</w:t>
      </w:r>
      <w:r w:rsidRPr="00546441">
        <w:rPr>
          <w:rStyle w:val="2"/>
          <w:rFonts w:ascii="Times New Roman" w:eastAsia="Calibri" w:hAnsi="Times New Roman" w:cs="Times New Roman"/>
          <w:bCs/>
          <w:sz w:val="28"/>
          <w:szCs w:val="28"/>
        </w:rPr>
        <w:t xml:space="preserve">результаты промежуточной аттестации.Её результаты: </w:t>
      </w:r>
      <w:r w:rsidR="00FE09CB">
        <w:rPr>
          <w:rStyle w:val="2"/>
          <w:rFonts w:ascii="Times New Roman" w:eastAsia="Calibri" w:hAnsi="Times New Roman" w:cs="Times New Roman"/>
          <w:sz w:val="28"/>
          <w:szCs w:val="28"/>
        </w:rPr>
        <w:t>12 обучающихся (33,3</w:t>
      </w:r>
      <w:r w:rsidRPr="00546441">
        <w:rPr>
          <w:rStyle w:val="2"/>
          <w:rFonts w:ascii="Times New Roman" w:eastAsia="Calibri" w:hAnsi="Times New Roman" w:cs="Times New Roman"/>
          <w:sz w:val="28"/>
          <w:szCs w:val="28"/>
        </w:rPr>
        <w:t xml:space="preserve"> %) освоили учебный матер</w:t>
      </w:r>
      <w:r w:rsidR="00FE09CB">
        <w:rPr>
          <w:rStyle w:val="2"/>
          <w:rFonts w:ascii="Times New Roman" w:eastAsia="Calibri" w:hAnsi="Times New Roman" w:cs="Times New Roman"/>
          <w:sz w:val="28"/>
          <w:szCs w:val="28"/>
        </w:rPr>
        <w:t>иал на «4» и «5»</w:t>
      </w:r>
      <w:r w:rsidRPr="00546441">
        <w:rPr>
          <w:rStyle w:val="2"/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B70078" w:rsidRPr="00F97804" w:rsidRDefault="00B70078" w:rsidP="00B70078">
      <w:pPr>
        <w:pStyle w:val="20"/>
        <w:shd w:val="clear" w:color="auto" w:fill="auto"/>
        <w:spacing w:line="276" w:lineRule="auto"/>
        <w:ind w:firstLine="540"/>
        <w:rPr>
          <w:rStyle w:val="2"/>
          <w:rFonts w:ascii="Times New Roman" w:eastAsia="Calibri" w:hAnsi="Times New Roman" w:cs="Times New Roman"/>
          <w:b/>
          <w:bCs/>
          <w:sz w:val="26"/>
          <w:szCs w:val="26"/>
        </w:rPr>
      </w:pPr>
      <w:r w:rsidRPr="00F97804">
        <w:rPr>
          <w:rStyle w:val="2"/>
          <w:rFonts w:ascii="Times New Roman" w:eastAsia="Calibri" w:hAnsi="Times New Roman" w:cs="Times New Roman"/>
          <w:b/>
          <w:bCs/>
          <w:sz w:val="26"/>
          <w:szCs w:val="26"/>
        </w:rPr>
        <w:t>1.4.3.Результаты качества знания за год</w:t>
      </w:r>
    </w:p>
    <w:tbl>
      <w:tblPr>
        <w:tblW w:w="937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5"/>
        <w:gridCol w:w="2126"/>
        <w:gridCol w:w="1984"/>
        <w:gridCol w:w="1843"/>
        <w:gridCol w:w="1843"/>
      </w:tblGrid>
      <w:tr w:rsidR="00B70078" w:rsidRPr="00250E1F" w:rsidTr="007A4E58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70078" w:rsidRPr="00250E1F" w:rsidRDefault="00B70078" w:rsidP="00B7007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Класс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Успеваемость </w:t>
            </w:r>
          </w:p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первое полугодие</w:t>
            </w:r>
          </w:p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%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Успеваемость </w:t>
            </w:r>
          </w:p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второе полугодие</w:t>
            </w:r>
          </w:p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%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Качество знаний </w:t>
            </w:r>
          </w:p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первое полугодие</w:t>
            </w:r>
          </w:p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%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Качество знаний </w:t>
            </w:r>
          </w:p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второе полугодие</w:t>
            </w:r>
          </w:p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%</w:t>
            </w:r>
          </w:p>
        </w:tc>
      </w:tr>
      <w:tr w:rsidR="00B70078" w:rsidRPr="00250E1F" w:rsidTr="007A4E58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 класс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0078" w:rsidRPr="00250E1F" w:rsidTr="007A4E58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 класс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Verdana" w:eastAsia="Times New Roman" w:hAnsi="Verdana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70078" w:rsidRPr="00250E1F" w:rsidTr="007A4E58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3 класс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70078" w:rsidRPr="00250E1F" w:rsidTr="007A4E58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4 класс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0078" w:rsidRPr="00250E1F" w:rsidTr="007A4E58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1 – 4 классы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100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100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E213B3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17,6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10</w:t>
            </w:r>
          </w:p>
        </w:tc>
      </w:tr>
      <w:tr w:rsidR="00B70078" w:rsidRPr="00250E1F" w:rsidTr="007A4E58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5 класс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B70078" w:rsidRPr="00250E1F" w:rsidTr="007A4E58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 класс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57,1</w:t>
            </w:r>
          </w:p>
        </w:tc>
      </w:tr>
      <w:tr w:rsidR="00B70078" w:rsidRPr="00250E1F" w:rsidTr="007A4E58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7 класс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B70078" w:rsidRPr="00250E1F" w:rsidTr="007A4E58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 класс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0078" w:rsidRPr="00250E1F" w:rsidTr="007A4E58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 класс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33,3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70078" w:rsidRPr="00250E1F" w:rsidTr="007A4E58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5 – 9 классы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100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100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2,9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50</w:t>
            </w:r>
          </w:p>
        </w:tc>
      </w:tr>
      <w:tr w:rsidR="00B70078" w:rsidRPr="00250E1F" w:rsidTr="007A4E58">
        <w:trPr>
          <w:tblCellSpacing w:w="0" w:type="dxa"/>
        </w:trPr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ИТОГО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100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100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0078" w:rsidRPr="00250E1F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35,3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70078" w:rsidRDefault="00B70078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</w:rPr>
              <w:t>35,7</w:t>
            </w:r>
          </w:p>
        </w:tc>
      </w:tr>
    </w:tbl>
    <w:p w:rsidR="00B70078" w:rsidRDefault="00B70078" w:rsidP="00B70078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B70078" w:rsidRPr="00B70078" w:rsidRDefault="00B70078" w:rsidP="00B70078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0078">
        <w:rPr>
          <w:rFonts w:ascii="Times New Roman" w:hAnsi="Times New Roman" w:cs="Times New Roman"/>
          <w:b/>
          <w:sz w:val="26"/>
          <w:szCs w:val="26"/>
        </w:rPr>
        <w:t xml:space="preserve">1.4.4. </w:t>
      </w:r>
      <w:proofErr w:type="gramStart"/>
      <w:r w:rsidRPr="00B70078">
        <w:rPr>
          <w:rFonts w:ascii="Times New Roman" w:hAnsi="Times New Roman" w:cs="Times New Roman"/>
          <w:b/>
          <w:sz w:val="26"/>
          <w:szCs w:val="26"/>
        </w:rPr>
        <w:t>Итоги Всероссийской предметной олимпиады школьниковмуниципальный этап)</w:t>
      </w:r>
      <w:proofErr w:type="gramEnd"/>
    </w:p>
    <w:tbl>
      <w:tblPr>
        <w:tblW w:w="99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276"/>
        <w:gridCol w:w="1417"/>
        <w:gridCol w:w="1173"/>
        <w:gridCol w:w="1701"/>
        <w:gridCol w:w="1804"/>
        <w:gridCol w:w="1882"/>
      </w:tblGrid>
      <w:tr w:rsidR="00CD02D2" w:rsidRPr="00D051C0" w:rsidTr="007A4E58">
        <w:trPr>
          <w:trHeight w:val="270"/>
        </w:trPr>
        <w:tc>
          <w:tcPr>
            <w:tcW w:w="709" w:type="dxa"/>
            <w:vMerge w:val="restart"/>
          </w:tcPr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76" w:type="dxa"/>
            <w:vMerge w:val="restart"/>
          </w:tcPr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proofErr w:type="spellStart"/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участ-ов</w:t>
            </w:r>
            <w:proofErr w:type="spellEnd"/>
          </w:p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173" w:type="dxa"/>
            <w:vMerge w:val="restart"/>
          </w:tcPr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701" w:type="dxa"/>
            <w:vMerge w:val="restart"/>
          </w:tcPr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686" w:type="dxa"/>
            <w:gridSpan w:val="2"/>
          </w:tcPr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D02D2" w:rsidRPr="00D051C0" w:rsidTr="007A4E58">
        <w:trPr>
          <w:trHeight w:val="360"/>
        </w:trPr>
        <w:tc>
          <w:tcPr>
            <w:tcW w:w="709" w:type="dxa"/>
            <w:vMerge/>
          </w:tcPr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рейтинговое место</w:t>
            </w:r>
          </w:p>
        </w:tc>
        <w:tc>
          <w:tcPr>
            <w:tcW w:w="1882" w:type="dxa"/>
          </w:tcPr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</w:tr>
      <w:tr w:rsidR="00CD02D2" w:rsidRPr="00D051C0" w:rsidTr="007A4E58">
        <w:tc>
          <w:tcPr>
            <w:tcW w:w="709" w:type="dxa"/>
          </w:tcPr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76" w:type="dxa"/>
          </w:tcPr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1чел.</w:t>
            </w:r>
          </w:p>
        </w:tc>
        <w:tc>
          <w:tcPr>
            <w:tcW w:w="1417" w:type="dxa"/>
          </w:tcPr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173" w:type="dxa"/>
          </w:tcPr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701" w:type="dxa"/>
          </w:tcPr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04" w:type="dxa"/>
          </w:tcPr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(3 балла /35)</w:t>
            </w:r>
          </w:p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02D2" w:rsidRPr="00D051C0" w:rsidTr="007A4E58">
        <w:tc>
          <w:tcPr>
            <w:tcW w:w="709" w:type="dxa"/>
          </w:tcPr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2 чел.</w:t>
            </w:r>
          </w:p>
        </w:tc>
        <w:tc>
          <w:tcPr>
            <w:tcW w:w="1417" w:type="dxa"/>
          </w:tcPr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3 класс</w:t>
            </w:r>
          </w:p>
        </w:tc>
        <w:tc>
          <w:tcPr>
            <w:tcW w:w="1173" w:type="dxa"/>
          </w:tcPr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D0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1701" w:type="dxa"/>
          </w:tcPr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Мордовский язык</w:t>
            </w:r>
          </w:p>
        </w:tc>
        <w:tc>
          <w:tcPr>
            <w:tcW w:w="1804" w:type="dxa"/>
          </w:tcPr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0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2баллов/9</w:t>
            </w:r>
            <w:r w:rsidRPr="00CD0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(25баллов/63)</w:t>
            </w:r>
          </w:p>
        </w:tc>
        <w:tc>
          <w:tcPr>
            <w:tcW w:w="1882" w:type="dxa"/>
          </w:tcPr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</w:t>
            </w:r>
          </w:p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2D2" w:rsidRPr="00D051C0" w:rsidTr="007A4E58">
        <w:tc>
          <w:tcPr>
            <w:tcW w:w="709" w:type="dxa"/>
          </w:tcPr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417" w:type="dxa"/>
          </w:tcPr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73" w:type="dxa"/>
          </w:tcPr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22 ноября</w:t>
            </w:r>
          </w:p>
        </w:tc>
        <w:tc>
          <w:tcPr>
            <w:tcW w:w="1701" w:type="dxa"/>
          </w:tcPr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04" w:type="dxa"/>
          </w:tcPr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8,9 балла /</w:t>
            </w:r>
            <w:r w:rsidRPr="00CD0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2" w:type="dxa"/>
          </w:tcPr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D02D2" w:rsidRPr="00D051C0" w:rsidTr="007A4E58">
        <w:tc>
          <w:tcPr>
            <w:tcW w:w="709" w:type="dxa"/>
          </w:tcPr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76" w:type="dxa"/>
          </w:tcPr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417" w:type="dxa"/>
          </w:tcPr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173" w:type="dxa"/>
          </w:tcPr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26 ноября</w:t>
            </w:r>
          </w:p>
        </w:tc>
        <w:tc>
          <w:tcPr>
            <w:tcW w:w="1701" w:type="dxa"/>
          </w:tcPr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04" w:type="dxa"/>
          </w:tcPr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 xml:space="preserve"> баллов /100)</w:t>
            </w:r>
          </w:p>
        </w:tc>
        <w:tc>
          <w:tcPr>
            <w:tcW w:w="1882" w:type="dxa"/>
          </w:tcPr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D02D2" w:rsidRPr="00D051C0" w:rsidTr="007A4E58">
        <w:tc>
          <w:tcPr>
            <w:tcW w:w="709" w:type="dxa"/>
          </w:tcPr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76" w:type="dxa"/>
          </w:tcPr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1 чел.</w:t>
            </w:r>
          </w:p>
        </w:tc>
        <w:tc>
          <w:tcPr>
            <w:tcW w:w="1417" w:type="dxa"/>
          </w:tcPr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173" w:type="dxa"/>
          </w:tcPr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1701" w:type="dxa"/>
          </w:tcPr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804" w:type="dxa"/>
          </w:tcPr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D0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CD02D2">
              <w:rPr>
                <w:rFonts w:ascii="Times New Roman" w:hAnsi="Times New Roman" w:cs="Times New Roman"/>
                <w:sz w:val="24"/>
                <w:szCs w:val="24"/>
              </w:rPr>
              <w:t>4 баллов/100)</w:t>
            </w:r>
          </w:p>
        </w:tc>
        <w:tc>
          <w:tcPr>
            <w:tcW w:w="1882" w:type="dxa"/>
          </w:tcPr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D02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  <w:p w:rsidR="00CD02D2" w:rsidRPr="00CD02D2" w:rsidRDefault="00CD02D2" w:rsidP="00D700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D02D2" w:rsidRDefault="00CD02D2" w:rsidP="00CD02D2">
      <w:pPr>
        <w:pStyle w:val="a3"/>
        <w:shd w:val="clear" w:color="auto" w:fill="FFFFFF"/>
        <w:spacing w:after="0" w:afterAutospacing="0" w:line="276" w:lineRule="auto"/>
        <w:ind w:firstLine="708"/>
        <w:jc w:val="both"/>
        <w:rPr>
          <w:sz w:val="28"/>
          <w:szCs w:val="28"/>
        </w:rPr>
      </w:pPr>
    </w:p>
    <w:p w:rsidR="008E7BE2" w:rsidRPr="00E64EFB" w:rsidRDefault="00B70078" w:rsidP="00E64EFB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0078">
        <w:rPr>
          <w:sz w:val="28"/>
          <w:szCs w:val="28"/>
        </w:rPr>
        <w:t xml:space="preserve">В </w:t>
      </w:r>
      <w:proofErr w:type="gramStart"/>
      <w:r w:rsidRPr="00B70078">
        <w:rPr>
          <w:sz w:val="28"/>
          <w:szCs w:val="28"/>
        </w:rPr>
        <w:t>муниципальном</w:t>
      </w:r>
      <w:proofErr w:type="gramEnd"/>
      <w:r w:rsidRPr="00B70078">
        <w:rPr>
          <w:sz w:val="28"/>
          <w:szCs w:val="28"/>
        </w:rPr>
        <w:t xml:space="preserve"> этапеВсероссийской олимпиады школьников участие приняли обучаю</w:t>
      </w:r>
      <w:r>
        <w:rPr>
          <w:sz w:val="28"/>
          <w:szCs w:val="28"/>
        </w:rPr>
        <w:t>щиеся 7-9</w:t>
      </w:r>
      <w:r w:rsidRPr="00B70078">
        <w:rPr>
          <w:sz w:val="28"/>
          <w:szCs w:val="28"/>
        </w:rPr>
        <w:t xml:space="preserve"> классов. Количество участников муниципального этапа по сравнению с прошлым учебным годом осталось </w:t>
      </w:r>
      <w:r w:rsidRPr="00E64EFB">
        <w:rPr>
          <w:sz w:val="28"/>
          <w:szCs w:val="28"/>
        </w:rPr>
        <w:t xml:space="preserve">прежним. </w:t>
      </w:r>
      <w:r w:rsidR="00CD02D2" w:rsidRPr="00E64EFB">
        <w:rPr>
          <w:sz w:val="28"/>
          <w:szCs w:val="28"/>
        </w:rPr>
        <w:t>Количество предметов увеличилось.</w:t>
      </w:r>
    </w:p>
    <w:p w:rsidR="00E64EFB" w:rsidRPr="00E64EFB" w:rsidRDefault="00E64EFB" w:rsidP="00E64E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FB">
        <w:rPr>
          <w:rFonts w:ascii="Times New Roman" w:hAnsi="Times New Roman" w:cs="Times New Roman"/>
          <w:sz w:val="28"/>
          <w:szCs w:val="28"/>
        </w:rPr>
        <w:t xml:space="preserve">Одной из задач качественного образования, которая должна решаться в школе, является создание условий для формирования и развития положительной учебной мотивации  у школьников. С целью  реализации учебных задач и  повышения мотивации обучающихся, учителя  используют дистанционную форму обучения в </w:t>
      </w:r>
      <w:proofErr w:type="spellStart"/>
      <w:r w:rsidRPr="00E64EFB">
        <w:rPr>
          <w:rFonts w:ascii="Times New Roman" w:hAnsi="Times New Roman" w:cs="Times New Roman"/>
          <w:sz w:val="28"/>
          <w:szCs w:val="28"/>
        </w:rPr>
        <w:t>онлайн-платформе</w:t>
      </w:r>
      <w:proofErr w:type="spellEnd"/>
      <w:r w:rsidRPr="00E64EF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E64EFB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Pr="00E64EF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64EFB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E64EFB">
        <w:rPr>
          <w:rFonts w:ascii="Times New Roman" w:hAnsi="Times New Roman" w:cs="Times New Roman"/>
          <w:sz w:val="28"/>
          <w:szCs w:val="28"/>
        </w:rPr>
        <w:t>».</w:t>
      </w:r>
    </w:p>
    <w:p w:rsidR="00E64EFB" w:rsidRPr="00E64EFB" w:rsidRDefault="00E64EFB" w:rsidP="00E64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EFB">
        <w:rPr>
          <w:rFonts w:ascii="Times New Roman" w:hAnsi="Times New Roman" w:cs="Times New Roman"/>
          <w:sz w:val="28"/>
          <w:szCs w:val="28"/>
        </w:rPr>
        <w:t xml:space="preserve">   В системе школьного образования существуют разнообразные формы организации творческой деятельности </w:t>
      </w:r>
      <w:proofErr w:type="gramStart"/>
      <w:r w:rsidRPr="00E64EF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E64EFB">
        <w:rPr>
          <w:rFonts w:ascii="Times New Roman" w:hAnsi="Times New Roman" w:cs="Times New Roman"/>
          <w:sz w:val="28"/>
          <w:szCs w:val="28"/>
        </w:rPr>
        <w:t>. Среди них распространены творческие конкурсы, научно-исследовательские проекты, мастер-классы, олимпиады и др.</w:t>
      </w:r>
    </w:p>
    <w:p w:rsidR="00E64EFB" w:rsidRDefault="00E64EFB" w:rsidP="00E64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EFB">
        <w:rPr>
          <w:rFonts w:ascii="Times New Roman" w:hAnsi="Times New Roman" w:cs="Times New Roman"/>
          <w:sz w:val="28"/>
          <w:szCs w:val="28"/>
        </w:rPr>
        <w:t xml:space="preserve">    В отчетном периоде обучающиеся школы проявили активность и результативность.  Учас</w:t>
      </w:r>
      <w:r>
        <w:rPr>
          <w:rFonts w:ascii="Times New Roman" w:hAnsi="Times New Roman" w:cs="Times New Roman"/>
          <w:sz w:val="28"/>
          <w:szCs w:val="28"/>
        </w:rPr>
        <w:t>твуя  в различных</w:t>
      </w:r>
      <w:r w:rsidRPr="00E64EFB">
        <w:rPr>
          <w:rFonts w:ascii="Times New Roman" w:hAnsi="Times New Roman" w:cs="Times New Roman"/>
          <w:sz w:val="28"/>
          <w:szCs w:val="28"/>
        </w:rPr>
        <w:t xml:space="preserve"> конкурсах, </w:t>
      </w:r>
      <w:proofErr w:type="gramStart"/>
      <w:r w:rsidRPr="00E64EFB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E64EFB">
        <w:rPr>
          <w:rFonts w:ascii="Times New Roman" w:hAnsi="Times New Roman" w:cs="Times New Roman"/>
          <w:sz w:val="28"/>
          <w:szCs w:val="28"/>
        </w:rPr>
        <w:t xml:space="preserve"> становились  участник</w:t>
      </w:r>
      <w:r>
        <w:rPr>
          <w:rFonts w:ascii="Times New Roman" w:hAnsi="Times New Roman" w:cs="Times New Roman"/>
          <w:sz w:val="28"/>
          <w:szCs w:val="28"/>
        </w:rPr>
        <w:t xml:space="preserve">ами и призерами  муниципальных, </w:t>
      </w:r>
      <w:r w:rsidRPr="00E64EFB">
        <w:rPr>
          <w:rFonts w:ascii="Times New Roman" w:hAnsi="Times New Roman" w:cs="Times New Roman"/>
          <w:sz w:val="28"/>
          <w:szCs w:val="28"/>
        </w:rPr>
        <w:t>республиканских конкурсов</w:t>
      </w:r>
      <w:r>
        <w:rPr>
          <w:rFonts w:ascii="Times New Roman" w:hAnsi="Times New Roman" w:cs="Times New Roman"/>
          <w:sz w:val="28"/>
          <w:szCs w:val="28"/>
        </w:rPr>
        <w:t>, всероссийских и международных конкурсах</w:t>
      </w:r>
      <w:r w:rsidRPr="00E64EF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64EFB" w:rsidRPr="00E64EFB" w:rsidRDefault="00E64EFB" w:rsidP="00E64E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4EFB" w:rsidRPr="00250E1F" w:rsidRDefault="00E64EFB" w:rsidP="00E64EFB">
      <w:pPr>
        <w:spacing w:after="0" w:line="330" w:lineRule="atLeast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3487"/>
        <w:gridCol w:w="2768"/>
        <w:gridCol w:w="3316"/>
      </w:tblGrid>
      <w:tr w:rsidR="00E64EFB" w:rsidRPr="00250E1F" w:rsidTr="007A4E58">
        <w:tc>
          <w:tcPr>
            <w:tcW w:w="3487" w:type="dxa"/>
          </w:tcPr>
          <w:p w:rsidR="00E64EFB" w:rsidRPr="00250E1F" w:rsidRDefault="00E64EFB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конкурса</w:t>
            </w:r>
          </w:p>
        </w:tc>
        <w:tc>
          <w:tcPr>
            <w:tcW w:w="2768" w:type="dxa"/>
          </w:tcPr>
          <w:p w:rsidR="00E64EFB" w:rsidRPr="00250E1F" w:rsidRDefault="00E64EFB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3316" w:type="dxa"/>
          </w:tcPr>
          <w:p w:rsidR="00E64EFB" w:rsidRPr="00250E1F" w:rsidRDefault="00E64EFB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победителей</w:t>
            </w:r>
          </w:p>
        </w:tc>
      </w:tr>
      <w:tr w:rsidR="00E64EFB" w:rsidRPr="00250E1F" w:rsidTr="007A4E58">
        <w:tc>
          <w:tcPr>
            <w:tcW w:w="3487" w:type="dxa"/>
          </w:tcPr>
          <w:p w:rsidR="00E64EFB" w:rsidRPr="00250E1F" w:rsidRDefault="00E64EFB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Рождественская лыжня</w:t>
            </w:r>
          </w:p>
        </w:tc>
        <w:tc>
          <w:tcPr>
            <w:tcW w:w="2768" w:type="dxa"/>
          </w:tcPr>
          <w:p w:rsidR="00E64EFB" w:rsidRPr="00250E1F" w:rsidRDefault="00E64EFB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 Ю.С.</w:t>
            </w:r>
          </w:p>
        </w:tc>
        <w:tc>
          <w:tcPr>
            <w:tcW w:w="3316" w:type="dxa"/>
          </w:tcPr>
          <w:p w:rsidR="00E64EFB" w:rsidRPr="00250E1F" w:rsidRDefault="00E64EFB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EFB" w:rsidRPr="00250E1F" w:rsidTr="007A4E58">
        <w:tc>
          <w:tcPr>
            <w:tcW w:w="3487" w:type="dxa"/>
          </w:tcPr>
          <w:p w:rsidR="00E64EFB" w:rsidRPr="00083813" w:rsidRDefault="00E64EFB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83813">
              <w:rPr>
                <w:rFonts w:ascii="Times New Roman" w:hAnsi="Times New Roman" w:cs="Times New Roman"/>
                <w:sz w:val="28"/>
                <w:szCs w:val="28"/>
              </w:rPr>
              <w:t>Олимпиада «Эрудит»</w:t>
            </w:r>
          </w:p>
        </w:tc>
        <w:tc>
          <w:tcPr>
            <w:tcW w:w="2768" w:type="dxa"/>
          </w:tcPr>
          <w:p w:rsidR="00E64EFB" w:rsidRPr="00250E1F" w:rsidRDefault="00E64EFB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Марченкова А</w:t>
            </w: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.А.</w:t>
            </w:r>
          </w:p>
        </w:tc>
        <w:tc>
          <w:tcPr>
            <w:tcW w:w="3316" w:type="dxa"/>
          </w:tcPr>
          <w:p w:rsidR="00E64EFB" w:rsidRPr="00250E1F" w:rsidRDefault="00E64EFB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64EFB" w:rsidRPr="00250E1F" w:rsidTr="007A4E58">
        <w:tc>
          <w:tcPr>
            <w:tcW w:w="3487" w:type="dxa"/>
          </w:tcPr>
          <w:p w:rsidR="00E64EFB" w:rsidRPr="004B41D6" w:rsidRDefault="00E64EFB" w:rsidP="007A4E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41D6"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 w:rsidRPr="004B4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41D6">
              <w:rPr>
                <w:rFonts w:ascii="Times New Roman" w:hAnsi="Times New Roman" w:cs="Times New Roman"/>
                <w:sz w:val="28"/>
                <w:szCs w:val="28"/>
              </w:rPr>
              <w:t>онлайн-олимпиада</w:t>
            </w:r>
            <w:proofErr w:type="spellEnd"/>
            <w:r w:rsidRPr="004B4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41D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B41D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B41D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B41D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4B41D6">
              <w:rPr>
                <w:rFonts w:ascii="Times New Roman" w:hAnsi="Times New Roman" w:cs="Times New Roman"/>
                <w:sz w:val="28"/>
                <w:szCs w:val="28"/>
              </w:rPr>
              <w:t>Дино-олимпиада</w:t>
            </w:r>
            <w:proofErr w:type="spellEnd"/>
            <w:r w:rsidRPr="004B41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68" w:type="dxa"/>
          </w:tcPr>
          <w:p w:rsidR="00E64EFB" w:rsidRPr="00250E1F" w:rsidRDefault="00E64EFB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Соловьева О.В.</w:t>
            </w:r>
          </w:p>
          <w:p w:rsidR="00E64EFB" w:rsidRPr="00250E1F" w:rsidRDefault="00E64EFB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Марченкова Г.А.</w:t>
            </w:r>
          </w:p>
        </w:tc>
        <w:tc>
          <w:tcPr>
            <w:tcW w:w="3316" w:type="dxa"/>
          </w:tcPr>
          <w:p w:rsidR="00E64EFB" w:rsidRPr="00250E1F" w:rsidRDefault="00E64EFB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64EFB" w:rsidRPr="00250E1F" w:rsidTr="007A4E58">
        <w:tc>
          <w:tcPr>
            <w:tcW w:w="3487" w:type="dxa"/>
          </w:tcPr>
          <w:p w:rsidR="00E64EFB" w:rsidRPr="004B41D6" w:rsidRDefault="00E64EFB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B41D6">
              <w:rPr>
                <w:rFonts w:ascii="Times New Roman" w:hAnsi="Times New Roman" w:cs="Times New Roman"/>
                <w:sz w:val="28"/>
                <w:szCs w:val="28"/>
              </w:rPr>
              <w:t>Путешествие в Византию</w:t>
            </w:r>
          </w:p>
        </w:tc>
        <w:tc>
          <w:tcPr>
            <w:tcW w:w="2768" w:type="dxa"/>
          </w:tcPr>
          <w:p w:rsidR="00E64EFB" w:rsidRPr="00250E1F" w:rsidRDefault="00E64EFB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Митяева Р.А.</w:t>
            </w:r>
          </w:p>
        </w:tc>
        <w:tc>
          <w:tcPr>
            <w:tcW w:w="3316" w:type="dxa"/>
          </w:tcPr>
          <w:p w:rsidR="00E64EFB" w:rsidRPr="00250E1F" w:rsidRDefault="00E64EFB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EFB" w:rsidRPr="00250E1F" w:rsidTr="007A4E58">
        <w:tc>
          <w:tcPr>
            <w:tcW w:w="3487" w:type="dxa"/>
          </w:tcPr>
          <w:p w:rsidR="00E64EFB" w:rsidRPr="004B41D6" w:rsidRDefault="00E64EFB" w:rsidP="007A4E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41D6">
              <w:rPr>
                <w:rFonts w:ascii="Times New Roman" w:hAnsi="Times New Roman" w:cs="Times New Roman"/>
                <w:sz w:val="28"/>
                <w:szCs w:val="28"/>
              </w:rPr>
              <w:t>Олимпиада по литературе «Жить не по лжи…»</w:t>
            </w:r>
          </w:p>
        </w:tc>
        <w:tc>
          <w:tcPr>
            <w:tcW w:w="2768" w:type="dxa"/>
          </w:tcPr>
          <w:p w:rsidR="00E64EFB" w:rsidRPr="00250E1F" w:rsidRDefault="00E64EFB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Парамонов Д.</w:t>
            </w:r>
            <w:proofErr w:type="gramStart"/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</w:tc>
        <w:tc>
          <w:tcPr>
            <w:tcW w:w="3316" w:type="dxa"/>
          </w:tcPr>
          <w:p w:rsidR="00E64EFB" w:rsidRPr="00250E1F" w:rsidRDefault="00E64EFB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EFB" w:rsidRPr="00250E1F" w:rsidTr="007A4E58">
        <w:tc>
          <w:tcPr>
            <w:tcW w:w="3487" w:type="dxa"/>
          </w:tcPr>
          <w:p w:rsidR="00E64EFB" w:rsidRPr="004B41D6" w:rsidRDefault="00E64EFB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B41D6">
              <w:rPr>
                <w:rFonts w:ascii="Times New Roman" w:hAnsi="Times New Roman" w:cs="Times New Roman"/>
                <w:sz w:val="28"/>
                <w:szCs w:val="28"/>
              </w:rPr>
              <w:t>Межпредметная</w:t>
            </w:r>
            <w:proofErr w:type="spellEnd"/>
            <w:r w:rsidRPr="004B4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41D6">
              <w:rPr>
                <w:rFonts w:ascii="Times New Roman" w:hAnsi="Times New Roman" w:cs="Times New Roman"/>
                <w:sz w:val="28"/>
                <w:szCs w:val="28"/>
              </w:rPr>
              <w:t>онлайн-олимпиада</w:t>
            </w:r>
            <w:proofErr w:type="spellEnd"/>
            <w:r w:rsidRPr="004B41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B41D6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4B41D6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4B41D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4B41D6">
              <w:rPr>
                <w:rFonts w:ascii="Times New Roman" w:hAnsi="Times New Roman" w:cs="Times New Roman"/>
                <w:sz w:val="28"/>
                <w:szCs w:val="28"/>
              </w:rPr>
              <w:t xml:space="preserve"> по русскому языку «</w:t>
            </w:r>
            <w:proofErr w:type="spellStart"/>
            <w:r w:rsidRPr="004B41D6">
              <w:rPr>
                <w:rFonts w:ascii="Times New Roman" w:hAnsi="Times New Roman" w:cs="Times New Roman"/>
                <w:sz w:val="28"/>
                <w:szCs w:val="28"/>
              </w:rPr>
              <w:t>Заврики</w:t>
            </w:r>
            <w:proofErr w:type="spellEnd"/>
            <w:r w:rsidRPr="004B41D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768" w:type="dxa"/>
          </w:tcPr>
          <w:p w:rsidR="00E64EFB" w:rsidRPr="00250E1F" w:rsidRDefault="00E64EFB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Марченкова Г.А.</w:t>
            </w:r>
          </w:p>
        </w:tc>
        <w:tc>
          <w:tcPr>
            <w:tcW w:w="3316" w:type="dxa"/>
          </w:tcPr>
          <w:p w:rsidR="00E64EFB" w:rsidRPr="00250E1F" w:rsidRDefault="00E64EFB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  <w:p w:rsidR="00E64EFB" w:rsidRPr="00250E1F" w:rsidRDefault="00E64EFB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4EFB" w:rsidRPr="00250E1F" w:rsidTr="007A4E58">
        <w:tc>
          <w:tcPr>
            <w:tcW w:w="3487" w:type="dxa"/>
          </w:tcPr>
          <w:p w:rsidR="00E64EFB" w:rsidRPr="004B41D6" w:rsidRDefault="00E64EFB" w:rsidP="007A4E58">
            <w:pPr>
              <w:spacing w:line="33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41D6">
              <w:rPr>
                <w:rFonts w:ascii="Times New Roman" w:hAnsi="Times New Roman" w:cs="Times New Roman"/>
                <w:sz w:val="28"/>
                <w:szCs w:val="28"/>
              </w:rPr>
              <w:t xml:space="preserve">Вторая международная онлайн-олимпиада по математике для учеников начальной </w:t>
            </w:r>
            <w:proofErr w:type="gramStart"/>
            <w:r w:rsidRPr="004B41D6">
              <w:rPr>
                <w:rFonts w:ascii="Times New Roman" w:hAnsi="Times New Roman" w:cs="Times New Roman"/>
                <w:sz w:val="28"/>
                <w:szCs w:val="28"/>
              </w:rPr>
              <w:t>школы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Bricsmath</w:t>
            </w:r>
            <w:proofErr w:type="spellEnd"/>
            <w:r w:rsidRPr="004B41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2768" w:type="dxa"/>
          </w:tcPr>
          <w:p w:rsidR="00E64EFB" w:rsidRPr="00250E1F" w:rsidRDefault="00E64EFB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Марченкова Г.А.</w:t>
            </w:r>
          </w:p>
        </w:tc>
        <w:tc>
          <w:tcPr>
            <w:tcW w:w="3316" w:type="dxa"/>
          </w:tcPr>
          <w:p w:rsidR="00E64EFB" w:rsidRPr="00250E1F" w:rsidRDefault="00E64EFB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  <w:p w:rsidR="00E64EFB" w:rsidRPr="00250E1F" w:rsidRDefault="00E64EFB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64EFB" w:rsidRPr="00250E1F" w:rsidTr="007A4E58">
        <w:tc>
          <w:tcPr>
            <w:tcW w:w="3487" w:type="dxa"/>
          </w:tcPr>
          <w:p w:rsidR="00E64EFB" w:rsidRPr="00B05BE7" w:rsidRDefault="00E64EFB" w:rsidP="007A4E58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Патриоты своей страны</w:t>
            </w:r>
          </w:p>
        </w:tc>
        <w:tc>
          <w:tcPr>
            <w:tcW w:w="2768" w:type="dxa"/>
          </w:tcPr>
          <w:p w:rsidR="00E64EFB" w:rsidRPr="00250E1F" w:rsidRDefault="00E64EFB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Соловьев Ю.С.</w:t>
            </w:r>
          </w:p>
        </w:tc>
        <w:tc>
          <w:tcPr>
            <w:tcW w:w="3316" w:type="dxa"/>
          </w:tcPr>
          <w:p w:rsidR="00E64EFB" w:rsidRPr="00250E1F" w:rsidRDefault="00E64EFB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4EFB" w:rsidRPr="00250E1F" w:rsidTr="007A4E58">
        <w:tc>
          <w:tcPr>
            <w:tcW w:w="3487" w:type="dxa"/>
          </w:tcPr>
          <w:p w:rsidR="00E64EFB" w:rsidRDefault="00E64EFB" w:rsidP="007A4E58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всеобщей истории</w:t>
            </w:r>
          </w:p>
        </w:tc>
        <w:tc>
          <w:tcPr>
            <w:tcW w:w="2768" w:type="dxa"/>
          </w:tcPr>
          <w:p w:rsidR="00E64EFB" w:rsidRPr="00250E1F" w:rsidRDefault="00E64EFB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Митяева Р.А.</w:t>
            </w:r>
          </w:p>
        </w:tc>
        <w:tc>
          <w:tcPr>
            <w:tcW w:w="3316" w:type="dxa"/>
          </w:tcPr>
          <w:p w:rsidR="00E64EFB" w:rsidRPr="00250E1F" w:rsidRDefault="00E64EFB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64EFB" w:rsidRPr="00250E1F" w:rsidTr="007A4E58">
        <w:tc>
          <w:tcPr>
            <w:tcW w:w="3487" w:type="dxa"/>
          </w:tcPr>
          <w:p w:rsidR="00E64EFB" w:rsidRDefault="00E64EFB" w:rsidP="007A4E58">
            <w:pPr>
              <w:spacing w:line="33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Олимпиада по русскому языку</w:t>
            </w:r>
          </w:p>
        </w:tc>
        <w:tc>
          <w:tcPr>
            <w:tcW w:w="2768" w:type="dxa"/>
          </w:tcPr>
          <w:p w:rsidR="00E64EFB" w:rsidRDefault="00E64EFB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Сорокина Н.В. </w:t>
            </w:r>
          </w:p>
        </w:tc>
        <w:tc>
          <w:tcPr>
            <w:tcW w:w="3316" w:type="dxa"/>
          </w:tcPr>
          <w:p w:rsidR="00E64EFB" w:rsidRDefault="00E64EFB" w:rsidP="007A4E58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F97804" w:rsidRDefault="00F97804" w:rsidP="00E64EFB">
      <w:pPr>
        <w:rPr>
          <w:rFonts w:eastAsia="Calibri"/>
          <w:b/>
          <w:sz w:val="28"/>
          <w:szCs w:val="28"/>
          <w:lang w:eastAsia="en-US"/>
        </w:rPr>
      </w:pPr>
    </w:p>
    <w:p w:rsidR="005E2AE6" w:rsidRDefault="005E2AE6" w:rsidP="00E64EFB">
      <w:pPr>
        <w:rPr>
          <w:rFonts w:eastAsia="Calibri"/>
          <w:b/>
          <w:sz w:val="28"/>
          <w:szCs w:val="28"/>
          <w:lang w:eastAsia="en-US"/>
        </w:rPr>
      </w:pPr>
    </w:p>
    <w:p w:rsidR="00E64EFB" w:rsidRPr="007A4E58" w:rsidRDefault="00E64EFB" w:rsidP="00E64EFB">
      <w:pP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7A4E5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1.5. Востребованность выпускников </w:t>
      </w:r>
    </w:p>
    <w:p w:rsidR="00E64EFB" w:rsidRPr="00E64EFB" w:rsidRDefault="00E64EFB" w:rsidP="00E64EF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64EFB">
        <w:rPr>
          <w:rFonts w:ascii="Times New Roman" w:eastAsia="Calibri" w:hAnsi="Times New Roman" w:cs="Times New Roman"/>
          <w:sz w:val="28"/>
          <w:szCs w:val="28"/>
          <w:lang w:eastAsia="en-US"/>
        </w:rPr>
        <w:t>Основное общее образование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07"/>
        <w:gridCol w:w="3464"/>
      </w:tblGrid>
      <w:tr w:rsidR="00E64EFB" w:rsidRPr="00E64EFB" w:rsidTr="00E64EFB">
        <w:tc>
          <w:tcPr>
            <w:tcW w:w="6107" w:type="dxa"/>
            <w:hideMark/>
          </w:tcPr>
          <w:p w:rsidR="00E64EFB" w:rsidRPr="00E64EFB" w:rsidRDefault="00E64EFB" w:rsidP="00E64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4EF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  <w:p w:rsidR="00E64EFB" w:rsidRPr="00E64EFB" w:rsidRDefault="00E64EFB" w:rsidP="00E64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464" w:type="dxa"/>
            <w:hideMark/>
          </w:tcPr>
          <w:p w:rsidR="00E64EFB" w:rsidRPr="00E64EFB" w:rsidRDefault="00E64EFB" w:rsidP="00E64E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4EF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Количество </w:t>
            </w:r>
          </w:p>
        </w:tc>
      </w:tr>
      <w:tr w:rsidR="00E64EFB" w:rsidRPr="00E64EFB" w:rsidTr="00E64EFB">
        <w:tc>
          <w:tcPr>
            <w:tcW w:w="6107" w:type="dxa"/>
          </w:tcPr>
          <w:p w:rsidR="00E64EFB" w:rsidRPr="00E64EFB" w:rsidRDefault="00E64EFB" w:rsidP="00E64E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E64EF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  <w:t>Окончили 9-й класс</w:t>
            </w:r>
          </w:p>
        </w:tc>
        <w:tc>
          <w:tcPr>
            <w:tcW w:w="3464" w:type="dxa"/>
          </w:tcPr>
          <w:p w:rsidR="00E64EFB" w:rsidRPr="00E64EFB" w:rsidRDefault="00E64EFB" w:rsidP="00E64EF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64EFB">
              <w:rPr>
                <w:rFonts w:ascii="Times New Roman" w:eastAsia="Calibri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E64EFB" w:rsidRPr="00E64EFB" w:rsidTr="00E64EFB">
        <w:tc>
          <w:tcPr>
            <w:tcW w:w="6107" w:type="dxa"/>
            <w:hideMark/>
          </w:tcPr>
          <w:p w:rsidR="00E64EFB" w:rsidRPr="00E64EFB" w:rsidRDefault="00E64EFB" w:rsidP="00E64E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4E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Продолжили обучение в 10 классе</w:t>
            </w:r>
          </w:p>
        </w:tc>
        <w:tc>
          <w:tcPr>
            <w:tcW w:w="3464" w:type="dxa"/>
          </w:tcPr>
          <w:p w:rsidR="00E64EFB" w:rsidRPr="00E64EFB" w:rsidRDefault="00E64EFB" w:rsidP="00E64E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E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64EFB" w:rsidRPr="00E64EFB" w:rsidTr="00E64EFB">
        <w:tc>
          <w:tcPr>
            <w:tcW w:w="6107" w:type="dxa"/>
            <w:hideMark/>
          </w:tcPr>
          <w:p w:rsidR="00E64EFB" w:rsidRPr="00E64EFB" w:rsidRDefault="00E64EFB" w:rsidP="00E64E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4E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Продолжили обучение в системе СПО</w:t>
            </w:r>
          </w:p>
        </w:tc>
        <w:tc>
          <w:tcPr>
            <w:tcW w:w="3464" w:type="dxa"/>
          </w:tcPr>
          <w:p w:rsidR="00E64EFB" w:rsidRPr="00E64EFB" w:rsidRDefault="00E64EFB" w:rsidP="00E64E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E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3</w:t>
            </w:r>
          </w:p>
        </w:tc>
      </w:tr>
      <w:tr w:rsidR="00E64EFB" w:rsidRPr="00E64EFB" w:rsidTr="00E64EFB">
        <w:tc>
          <w:tcPr>
            <w:tcW w:w="6107" w:type="dxa"/>
          </w:tcPr>
          <w:p w:rsidR="00E64EFB" w:rsidRPr="00E64EFB" w:rsidRDefault="00E64EFB" w:rsidP="00E64E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4E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Не обучается (по инвалидности и </w:t>
            </w:r>
            <w:proofErr w:type="gramStart"/>
            <w:r w:rsidRPr="00E64E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достижении</w:t>
            </w:r>
            <w:proofErr w:type="gramEnd"/>
            <w:r w:rsidRPr="00E64E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18 лет) </w:t>
            </w:r>
          </w:p>
        </w:tc>
        <w:tc>
          <w:tcPr>
            <w:tcW w:w="3464" w:type="dxa"/>
          </w:tcPr>
          <w:p w:rsidR="00E64EFB" w:rsidRPr="00E64EFB" w:rsidRDefault="00E64EFB" w:rsidP="00E64E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E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  <w:tr w:rsidR="00E64EFB" w:rsidRPr="00E64EFB" w:rsidTr="00E64EFB">
        <w:tc>
          <w:tcPr>
            <w:tcW w:w="6107" w:type="dxa"/>
          </w:tcPr>
          <w:p w:rsidR="00E64EFB" w:rsidRPr="00E64EFB" w:rsidRDefault="00E64EFB" w:rsidP="00E64EFB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E64EFB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Переход в другую школу </w:t>
            </w:r>
          </w:p>
        </w:tc>
        <w:tc>
          <w:tcPr>
            <w:tcW w:w="3464" w:type="dxa"/>
          </w:tcPr>
          <w:p w:rsidR="00E64EFB" w:rsidRPr="00E64EFB" w:rsidRDefault="00E64EFB" w:rsidP="00E64EF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64EFB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</w:t>
            </w:r>
          </w:p>
        </w:tc>
      </w:tr>
    </w:tbl>
    <w:p w:rsidR="00E64EFB" w:rsidRPr="00250E1F" w:rsidRDefault="00E64EFB" w:rsidP="00E64EFB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33"/>
          <w:szCs w:val="33"/>
        </w:rPr>
      </w:pPr>
      <w:r w:rsidRPr="00250E1F">
        <w:rPr>
          <w:rFonts w:ascii="Times New Roman" w:eastAsia="Times New Roman" w:hAnsi="Times New Roman" w:cs="Times New Roman"/>
          <w:sz w:val="28"/>
          <w:szCs w:val="28"/>
        </w:rPr>
        <w:t xml:space="preserve">Анализ трудоустройства и занятости выпускников </w:t>
      </w:r>
      <w:r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250E1F">
        <w:rPr>
          <w:rFonts w:ascii="Times New Roman" w:eastAsia="Times New Roman" w:hAnsi="Times New Roman" w:cs="Times New Roman"/>
          <w:sz w:val="28"/>
          <w:szCs w:val="28"/>
        </w:rPr>
        <w:t xml:space="preserve"> года свидетельствуе</w:t>
      </w:r>
      <w:r>
        <w:rPr>
          <w:rFonts w:ascii="Times New Roman" w:eastAsia="Times New Roman" w:hAnsi="Times New Roman" w:cs="Times New Roman"/>
          <w:sz w:val="28"/>
          <w:szCs w:val="28"/>
        </w:rPr>
        <w:t>т о том, что  100</w:t>
      </w:r>
      <w:r w:rsidRPr="00250E1F">
        <w:rPr>
          <w:rFonts w:ascii="Times New Roman" w:eastAsia="Times New Roman" w:hAnsi="Times New Roman" w:cs="Times New Roman"/>
          <w:sz w:val="28"/>
          <w:szCs w:val="28"/>
        </w:rPr>
        <w:t>% выпускников школы поступают в средние специальные учебные заведения.</w:t>
      </w:r>
    </w:p>
    <w:p w:rsidR="00E64EFB" w:rsidRPr="00250E1F" w:rsidRDefault="00E64EFB" w:rsidP="00E64EF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E1F">
        <w:rPr>
          <w:rFonts w:ascii="Times New Roman" w:eastAsia="Times New Roman" w:hAnsi="Times New Roman" w:cs="Times New Roman"/>
          <w:sz w:val="28"/>
          <w:szCs w:val="28"/>
        </w:rPr>
        <w:t xml:space="preserve">Выпускники основной школы отдали предпочтение средним специальным учебным заведениям </w:t>
      </w:r>
      <w:r w:rsidRPr="001B4B6D">
        <w:rPr>
          <w:rFonts w:ascii="Times New Roman" w:eastAsia="Times New Roman" w:hAnsi="Times New Roman" w:cs="Times New Roman"/>
          <w:sz w:val="28"/>
          <w:szCs w:val="28"/>
        </w:rPr>
        <w:t>(ГБПОУ Республики Мордовия «Саранский политехнический техникум» (Рузаевское отделение)</w:t>
      </w:r>
      <w:proofErr w:type="gramStart"/>
      <w:r w:rsidRPr="001B4B6D">
        <w:rPr>
          <w:rFonts w:ascii="Times New Roman" w:eastAsia="Times New Roman" w:hAnsi="Times New Roman" w:cs="Times New Roman"/>
          <w:sz w:val="28"/>
          <w:szCs w:val="28"/>
        </w:rPr>
        <w:t>;Ф</w:t>
      </w:r>
      <w:proofErr w:type="gramEnd"/>
      <w:r w:rsidRPr="001B4B6D">
        <w:rPr>
          <w:rFonts w:ascii="Times New Roman" w:eastAsia="Times New Roman" w:hAnsi="Times New Roman" w:cs="Times New Roman"/>
          <w:sz w:val="28"/>
          <w:szCs w:val="28"/>
        </w:rPr>
        <w:t xml:space="preserve">ГБОУ ВО "НИ МГУ им. Н.П. Огарёва" (Факультет </w:t>
      </w:r>
      <w:proofErr w:type="spellStart"/>
      <w:r w:rsidRPr="001B4B6D">
        <w:rPr>
          <w:rFonts w:ascii="Times New Roman" w:eastAsia="Times New Roman" w:hAnsi="Times New Roman" w:cs="Times New Roman"/>
          <w:sz w:val="28"/>
          <w:szCs w:val="28"/>
        </w:rPr>
        <w:t>довузовской</w:t>
      </w:r>
      <w:proofErr w:type="spellEnd"/>
      <w:r w:rsidRPr="001B4B6D">
        <w:rPr>
          <w:rFonts w:ascii="Times New Roman" w:eastAsia="Times New Roman" w:hAnsi="Times New Roman" w:cs="Times New Roman"/>
          <w:sz w:val="28"/>
          <w:szCs w:val="28"/>
        </w:rPr>
        <w:t xml:space="preserve"> подготовки и среднего профессионального образования)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Pr="001B4B6D">
        <w:rPr>
          <w:rFonts w:ascii="Times New Roman" w:eastAsia="Times New Roman" w:hAnsi="Times New Roman" w:cs="Times New Roman"/>
          <w:sz w:val="28"/>
          <w:szCs w:val="28"/>
        </w:rPr>
        <w:t>ФГБОУ ВО "НИ МГУ им. Н.П. Огарёва" (Руз</w:t>
      </w:r>
      <w:r>
        <w:rPr>
          <w:rFonts w:ascii="Times New Roman" w:eastAsia="Times New Roman" w:hAnsi="Times New Roman" w:cs="Times New Roman"/>
          <w:sz w:val="28"/>
          <w:szCs w:val="28"/>
        </w:rPr>
        <w:t>аевский институт машиностроения).</w:t>
      </w:r>
    </w:p>
    <w:p w:rsidR="00E64EFB" w:rsidRPr="00250E1F" w:rsidRDefault="00E64EFB" w:rsidP="00E64EFB">
      <w:pPr>
        <w:spacing w:line="240" w:lineRule="auto"/>
        <w:ind w:firstLine="708"/>
        <w:jc w:val="both"/>
        <w:rPr>
          <w:rFonts w:ascii="Verdana" w:eastAsia="Times New Roman" w:hAnsi="Verdana" w:cs="Times New Roman"/>
          <w:sz w:val="33"/>
          <w:szCs w:val="33"/>
        </w:rPr>
      </w:pPr>
      <w:r w:rsidRPr="00250E1F">
        <w:rPr>
          <w:rFonts w:ascii="Times New Roman" w:eastAsia="Times New Roman" w:hAnsi="Times New Roman" w:cs="Times New Roman"/>
          <w:sz w:val="28"/>
          <w:szCs w:val="28"/>
        </w:rPr>
        <w:t>После получения профессионального образования молодые специалисты трудоустраиваются преимущественно по полученной специальности.</w:t>
      </w:r>
    </w:p>
    <w:p w:rsidR="00E64EFB" w:rsidRPr="00E64EFB" w:rsidRDefault="00E64EFB" w:rsidP="00E64E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4EFB">
        <w:rPr>
          <w:rFonts w:ascii="Times New Roman" w:hAnsi="Times New Roman" w:cs="Times New Roman"/>
          <w:sz w:val="28"/>
          <w:szCs w:val="28"/>
        </w:rPr>
        <w:t xml:space="preserve">    Образовательное учреждение открыто обществу. На  сайте учреждения  можно узнать всю и</w:t>
      </w:r>
      <w:r>
        <w:rPr>
          <w:rFonts w:ascii="Times New Roman" w:hAnsi="Times New Roman" w:cs="Times New Roman"/>
          <w:sz w:val="28"/>
          <w:szCs w:val="28"/>
        </w:rPr>
        <w:t>нформацию о МБОУ «Арх-Голицынская О</w:t>
      </w:r>
      <w:r w:rsidRPr="00E64EFB">
        <w:rPr>
          <w:rFonts w:ascii="Times New Roman" w:hAnsi="Times New Roman" w:cs="Times New Roman"/>
          <w:sz w:val="28"/>
          <w:szCs w:val="28"/>
        </w:rPr>
        <w:t xml:space="preserve">ОШ». </w:t>
      </w:r>
    </w:p>
    <w:p w:rsidR="006B774D" w:rsidRDefault="006B774D" w:rsidP="006B774D">
      <w:pPr>
        <w:spacing w:after="0" w:line="330" w:lineRule="atLeast"/>
        <w:jc w:val="both"/>
        <w:rPr>
          <w:rFonts w:ascii="Times New Roman" w:eastAsia="Times New Roman" w:hAnsi="Times New Roman" w:cs="Times New Roman"/>
          <w:b/>
          <w:bCs/>
          <w:sz w:val="28"/>
        </w:rPr>
      </w:pPr>
    </w:p>
    <w:p w:rsidR="006B774D" w:rsidRPr="00250E1F" w:rsidRDefault="006B774D" w:rsidP="006B774D">
      <w:pPr>
        <w:spacing w:after="0" w:line="330" w:lineRule="atLeast"/>
        <w:jc w:val="both"/>
        <w:rPr>
          <w:rFonts w:ascii="Verdana" w:eastAsia="Times New Roman" w:hAnsi="Verdana" w:cs="Times New Roman"/>
          <w:sz w:val="33"/>
          <w:szCs w:val="33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1.6.</w:t>
      </w:r>
      <w:r w:rsidRPr="00250E1F">
        <w:rPr>
          <w:rFonts w:ascii="Times New Roman" w:eastAsia="Times New Roman" w:hAnsi="Times New Roman" w:cs="Times New Roman"/>
          <w:b/>
          <w:bCs/>
          <w:sz w:val="28"/>
        </w:rPr>
        <w:t>Качество кадро</w:t>
      </w:r>
      <w:r>
        <w:rPr>
          <w:rFonts w:ascii="Times New Roman" w:eastAsia="Times New Roman" w:hAnsi="Times New Roman" w:cs="Times New Roman"/>
          <w:b/>
          <w:bCs/>
          <w:sz w:val="28"/>
        </w:rPr>
        <w:t>вого, учебно-методического, библиотечно-информационного обеспечения</w:t>
      </w:r>
      <w:r w:rsidRPr="00250E1F">
        <w:rPr>
          <w:rFonts w:ascii="Times New Roman" w:eastAsia="Times New Roman" w:hAnsi="Times New Roman" w:cs="Times New Roman"/>
          <w:b/>
          <w:bCs/>
          <w:sz w:val="28"/>
        </w:rPr>
        <w:t>.</w:t>
      </w:r>
    </w:p>
    <w:p w:rsidR="006B774D" w:rsidRPr="00D051C0" w:rsidRDefault="006B774D" w:rsidP="006B774D">
      <w:pPr>
        <w:pStyle w:val="a3"/>
        <w:tabs>
          <w:tab w:val="left" w:pos="14"/>
          <w:tab w:val="left" w:pos="574"/>
        </w:tabs>
        <w:jc w:val="both"/>
        <w:rPr>
          <w:b/>
          <w:sz w:val="26"/>
          <w:szCs w:val="26"/>
        </w:rPr>
      </w:pPr>
      <w:r w:rsidRPr="00D051C0">
        <w:rPr>
          <w:b/>
          <w:sz w:val="26"/>
          <w:szCs w:val="26"/>
        </w:rPr>
        <w:t>1.6.1Характеристика педагогических  кадров</w:t>
      </w:r>
    </w:p>
    <w:tbl>
      <w:tblPr>
        <w:tblW w:w="8823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12"/>
        <w:gridCol w:w="1984"/>
        <w:gridCol w:w="2127"/>
      </w:tblGrid>
      <w:tr w:rsidR="006B774D" w:rsidRPr="00250E1F" w:rsidTr="007A4E58">
        <w:trPr>
          <w:trHeight w:val="195"/>
          <w:tblCellSpacing w:w="0" w:type="dxa"/>
          <w:jc w:val="center"/>
        </w:trPr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250E1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Педагогические работники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Всего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195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% к общему числу педагогических работников</w:t>
            </w:r>
          </w:p>
        </w:tc>
      </w:tr>
      <w:tr w:rsidR="006B774D" w:rsidRPr="00250E1F" w:rsidTr="007A4E58">
        <w:trPr>
          <w:trHeight w:val="210"/>
          <w:tblCellSpacing w:w="0" w:type="dxa"/>
          <w:jc w:val="center"/>
        </w:trPr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педагогических работников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C7769D" w:rsidRDefault="006B774D" w:rsidP="007A4E58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B774D" w:rsidRPr="00250E1F" w:rsidTr="007A4E58">
        <w:trPr>
          <w:trHeight w:val="210"/>
          <w:tblCellSpacing w:w="0" w:type="dxa"/>
          <w:jc w:val="center"/>
        </w:trPr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Укомплектованность педагогическими работниками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C7769D" w:rsidRDefault="006B774D" w:rsidP="007A4E58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B774D" w:rsidRPr="00250E1F" w:rsidTr="007A4E58">
        <w:trPr>
          <w:tblCellSpacing w:w="0" w:type="dxa"/>
          <w:jc w:val="center"/>
        </w:trPr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Образование: высшее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C7769D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6B774D" w:rsidRPr="00250E1F" w:rsidTr="007A4E58">
        <w:trPr>
          <w:tblCellSpacing w:w="0" w:type="dxa"/>
          <w:jc w:val="center"/>
        </w:trPr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среднее специальное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774D" w:rsidRPr="00250E1F" w:rsidTr="007A4E58">
        <w:trPr>
          <w:tblCellSpacing w:w="0" w:type="dxa"/>
          <w:jc w:val="center"/>
        </w:trPr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Квалификационные категории:</w:t>
            </w:r>
          </w:p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высшая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B774D" w:rsidRPr="00250E1F" w:rsidTr="007A4E58">
        <w:trPr>
          <w:tblCellSpacing w:w="0" w:type="dxa"/>
          <w:jc w:val="center"/>
        </w:trPr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первая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C7769D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</w:tr>
      <w:tr w:rsidR="006B774D" w:rsidRPr="00250E1F" w:rsidTr="007A4E58">
        <w:trPr>
          <w:tblCellSpacing w:w="0" w:type="dxa"/>
          <w:jc w:val="center"/>
        </w:trPr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774D" w:rsidRPr="00250E1F" w:rsidTr="007A4E58">
        <w:trPr>
          <w:trHeight w:val="302"/>
          <w:tblCellSpacing w:w="0" w:type="dxa"/>
          <w:jc w:val="center"/>
        </w:trPr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Почётный работник общего образования»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C7769D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774D" w:rsidRPr="00250E1F" w:rsidTr="007A4E58">
        <w:trPr>
          <w:trHeight w:val="302"/>
          <w:tblCellSpacing w:w="0" w:type="dxa"/>
          <w:jc w:val="center"/>
        </w:trPr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Почётная грамота Министерства образования РФ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C7769D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6B774D" w:rsidRPr="00250E1F" w:rsidTr="007A4E58">
        <w:trPr>
          <w:trHeight w:val="302"/>
          <w:tblCellSpacing w:w="0" w:type="dxa"/>
          <w:jc w:val="center"/>
        </w:trPr>
        <w:tc>
          <w:tcPr>
            <w:tcW w:w="47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Почётная грамота Министерства образования РМ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C7769D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</w:tr>
    </w:tbl>
    <w:p w:rsidR="006B774D" w:rsidRPr="00250E1F" w:rsidRDefault="006B774D" w:rsidP="006B774D">
      <w:pPr>
        <w:spacing w:after="0" w:line="330" w:lineRule="atLeast"/>
        <w:ind w:firstLine="709"/>
        <w:jc w:val="both"/>
        <w:rPr>
          <w:rFonts w:ascii="Verdana" w:eastAsia="Times New Roman" w:hAnsi="Verdana" w:cs="Times New Roman"/>
          <w:sz w:val="33"/>
          <w:szCs w:val="33"/>
        </w:rPr>
      </w:pPr>
      <w:r w:rsidRPr="00250E1F">
        <w:rPr>
          <w:rFonts w:ascii="Times New Roman" w:eastAsia="Times New Roman" w:hAnsi="Times New Roman" w:cs="Times New Roman"/>
          <w:sz w:val="28"/>
          <w:szCs w:val="28"/>
        </w:rPr>
        <w:t xml:space="preserve">Анализ данных позволяет говорить о работоспособности коллектива, о его активности, стремлении повышать свой профессиональный уровень. </w:t>
      </w:r>
    </w:p>
    <w:p w:rsidR="006B774D" w:rsidRPr="00250E1F" w:rsidRDefault="006B774D" w:rsidP="006B774D">
      <w:pPr>
        <w:spacing w:after="0" w:line="330" w:lineRule="atLeast"/>
        <w:jc w:val="both"/>
        <w:rPr>
          <w:rFonts w:ascii="Verdana" w:eastAsia="Times New Roman" w:hAnsi="Verdana" w:cs="Times New Roman"/>
          <w:sz w:val="33"/>
          <w:szCs w:val="33"/>
        </w:rPr>
      </w:pPr>
      <w:r w:rsidRPr="00250E1F">
        <w:rPr>
          <w:rFonts w:ascii="Times New Roman" w:eastAsia="Times New Roman" w:hAnsi="Times New Roman" w:cs="Times New Roman"/>
          <w:b/>
          <w:bCs/>
          <w:i/>
          <w:iCs/>
          <w:sz w:val="28"/>
        </w:rPr>
        <w:t> </w:t>
      </w:r>
      <w:r w:rsidRPr="00250E1F">
        <w:rPr>
          <w:rFonts w:ascii="Times New Roman" w:eastAsia="Times New Roman" w:hAnsi="Times New Roman" w:cs="Times New Roman"/>
          <w:sz w:val="28"/>
          <w:szCs w:val="28"/>
        </w:rPr>
        <w:t>Распределение педагогов МБОУ «Арх-Голицынская ООШ</w:t>
      </w:r>
      <w:proofErr w:type="gramStart"/>
      <w:r w:rsidRPr="00250E1F">
        <w:rPr>
          <w:rFonts w:ascii="Times New Roman" w:eastAsia="Times New Roman" w:hAnsi="Times New Roman" w:cs="Times New Roman"/>
          <w:sz w:val="28"/>
          <w:szCs w:val="28"/>
        </w:rPr>
        <w:t>»п</w:t>
      </w:r>
      <w:proofErr w:type="gramEnd"/>
      <w:r w:rsidRPr="00250E1F">
        <w:rPr>
          <w:rFonts w:ascii="Times New Roman" w:eastAsia="Times New Roman" w:hAnsi="Times New Roman" w:cs="Times New Roman"/>
          <w:sz w:val="28"/>
          <w:szCs w:val="28"/>
        </w:rPr>
        <w:t>о стажу</w:t>
      </w:r>
    </w:p>
    <w:tbl>
      <w:tblPr>
        <w:tblW w:w="794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561"/>
        <w:gridCol w:w="2410"/>
        <w:gridCol w:w="2976"/>
      </w:tblGrid>
      <w:tr w:rsidR="006B774D" w:rsidRPr="00250E1F" w:rsidTr="007A4E58">
        <w:trPr>
          <w:tblCellSpacing w:w="0" w:type="dxa"/>
          <w:jc w:val="center"/>
        </w:trPr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стаж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педагогов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Процентное отношение</w:t>
            </w:r>
          </w:p>
        </w:tc>
      </w:tr>
      <w:tr w:rsidR="006B774D" w:rsidRPr="00250E1F" w:rsidTr="007A4E58">
        <w:trPr>
          <w:tblCellSpacing w:w="0" w:type="dxa"/>
          <w:jc w:val="center"/>
        </w:trPr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1-5 лет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6B774D" w:rsidRPr="00250E1F" w:rsidTr="007A4E58">
        <w:trPr>
          <w:tblCellSpacing w:w="0" w:type="dxa"/>
          <w:jc w:val="center"/>
        </w:trPr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6-10 лет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6B774D" w:rsidRPr="00250E1F" w:rsidTr="007A4E58">
        <w:trPr>
          <w:tblCellSpacing w:w="0" w:type="dxa"/>
          <w:jc w:val="center"/>
        </w:trPr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11-20 лет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6B774D" w:rsidRPr="00250E1F" w:rsidTr="007A4E58">
        <w:trPr>
          <w:tblCellSpacing w:w="0" w:type="dxa"/>
          <w:jc w:val="center"/>
        </w:trPr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21-25 лет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6B774D" w:rsidRPr="00250E1F" w:rsidTr="007A4E58">
        <w:trPr>
          <w:tblCellSpacing w:w="0" w:type="dxa"/>
          <w:jc w:val="center"/>
        </w:trPr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26-30 лет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6B774D" w:rsidRPr="00250E1F" w:rsidTr="007A4E58">
        <w:trPr>
          <w:tblCellSpacing w:w="0" w:type="dxa"/>
          <w:jc w:val="center"/>
        </w:trPr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31-40 лет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6B774D" w:rsidRPr="00250E1F" w:rsidTr="007A4E58">
        <w:trPr>
          <w:tblCellSpacing w:w="0" w:type="dxa"/>
          <w:jc w:val="center"/>
        </w:trPr>
        <w:tc>
          <w:tcPr>
            <w:tcW w:w="25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Более 40 лет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6B774D" w:rsidRPr="00250E1F" w:rsidRDefault="006B774D" w:rsidP="006B774D">
      <w:pPr>
        <w:spacing w:after="0" w:line="330" w:lineRule="atLeast"/>
        <w:jc w:val="both"/>
        <w:rPr>
          <w:rFonts w:ascii="Verdana" w:eastAsia="Times New Roman" w:hAnsi="Verdana" w:cs="Times New Roman"/>
          <w:sz w:val="33"/>
          <w:szCs w:val="33"/>
        </w:rPr>
      </w:pPr>
      <w:r w:rsidRPr="00250E1F">
        <w:rPr>
          <w:rFonts w:ascii="Times New Roman" w:eastAsia="Times New Roman" w:hAnsi="Times New Roman" w:cs="Times New Roman"/>
          <w:b/>
          <w:bCs/>
          <w:i/>
          <w:iCs/>
          <w:sz w:val="28"/>
        </w:rPr>
        <w:t>Повышение квалификации и профессиональная пере</w:t>
      </w:r>
      <w:r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подготовка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sz w:val="28"/>
        </w:rPr>
        <w:t>педкадров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 в 2018 </w:t>
      </w:r>
      <w:r w:rsidRPr="00250E1F">
        <w:rPr>
          <w:rFonts w:ascii="Times New Roman" w:eastAsia="Times New Roman" w:hAnsi="Times New Roman" w:cs="Times New Roman"/>
          <w:b/>
          <w:bCs/>
          <w:i/>
          <w:iCs/>
          <w:sz w:val="28"/>
        </w:rPr>
        <w:t xml:space="preserve"> году</w:t>
      </w:r>
    </w:p>
    <w:p w:rsidR="006B774D" w:rsidRPr="00250E1F" w:rsidRDefault="006B774D" w:rsidP="006B774D">
      <w:pPr>
        <w:spacing w:after="0" w:line="330" w:lineRule="atLeast"/>
        <w:ind w:firstLine="709"/>
        <w:jc w:val="both"/>
        <w:rPr>
          <w:rFonts w:ascii="Verdana" w:eastAsia="Times New Roman" w:hAnsi="Verdana" w:cs="Times New Roman"/>
          <w:sz w:val="33"/>
          <w:szCs w:val="33"/>
        </w:rPr>
      </w:pPr>
      <w:r w:rsidRPr="00250E1F">
        <w:rPr>
          <w:rFonts w:ascii="Times New Roman" w:eastAsia="Times New Roman" w:hAnsi="Times New Roman" w:cs="Times New Roman"/>
          <w:sz w:val="28"/>
          <w:szCs w:val="28"/>
        </w:rPr>
        <w:t>Повышение квалификации педагогов в период введения федеральных государственных образовательных стандартов – насущная задача сегодняшнего дня. Повышение квалификации носит системный и плановый характер.</w:t>
      </w:r>
    </w:p>
    <w:tbl>
      <w:tblPr>
        <w:tblW w:w="10091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70"/>
        <w:gridCol w:w="1657"/>
        <w:gridCol w:w="1636"/>
        <w:gridCol w:w="1514"/>
        <w:gridCol w:w="1514"/>
      </w:tblGrid>
      <w:tr w:rsidR="006B774D" w:rsidRPr="00250E1F" w:rsidTr="007A4E58">
        <w:trPr>
          <w:tblCellSpacing w:w="0" w:type="dxa"/>
          <w:jc w:val="center"/>
        </w:trPr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за </w:t>
            </w:r>
            <w:proofErr w:type="gramStart"/>
            <w:r w:rsidRPr="00250E1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>последние</w:t>
            </w:r>
            <w:proofErr w:type="gramEnd"/>
            <w:r w:rsidRPr="00250E1F"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3 года:</w:t>
            </w:r>
          </w:p>
        </w:tc>
        <w:tc>
          <w:tcPr>
            <w:tcW w:w="30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</w:rPr>
              <w:t xml:space="preserve"> 2018 году</w:t>
            </w:r>
          </w:p>
        </w:tc>
      </w:tr>
      <w:tr w:rsidR="006B774D" w:rsidRPr="00250E1F" w:rsidTr="007A4E58">
        <w:trPr>
          <w:tblCellSpacing w:w="0" w:type="dxa"/>
          <w:jc w:val="center"/>
        </w:trPr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C7769D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100 %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6B774D" w:rsidRPr="00250E1F" w:rsidTr="007A4E58">
        <w:trPr>
          <w:tblCellSpacing w:w="0" w:type="dxa"/>
          <w:jc w:val="center"/>
        </w:trPr>
        <w:tc>
          <w:tcPr>
            <w:tcW w:w="3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Профессиональную переподготовку</w:t>
            </w:r>
          </w:p>
        </w:tc>
        <w:tc>
          <w:tcPr>
            <w:tcW w:w="16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  <w:r w:rsidRPr="00250E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%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B774D" w:rsidRPr="00250E1F" w:rsidRDefault="006B774D" w:rsidP="007A4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10%</w:t>
            </w:r>
          </w:p>
        </w:tc>
      </w:tr>
    </w:tbl>
    <w:p w:rsidR="006B774D" w:rsidRPr="00250E1F" w:rsidRDefault="006B774D" w:rsidP="006B774D">
      <w:pPr>
        <w:spacing w:after="0" w:line="330" w:lineRule="atLeast"/>
        <w:jc w:val="both"/>
        <w:rPr>
          <w:rFonts w:ascii="Verdana" w:eastAsia="Times New Roman" w:hAnsi="Verdana" w:cs="Times New Roman"/>
          <w:sz w:val="33"/>
          <w:szCs w:val="33"/>
        </w:rPr>
      </w:pPr>
      <w:r w:rsidRPr="00250E1F">
        <w:rPr>
          <w:rFonts w:ascii="Times New Roman" w:eastAsia="Times New Roman" w:hAnsi="Times New Roman" w:cs="Times New Roman"/>
          <w:sz w:val="28"/>
          <w:szCs w:val="28"/>
        </w:rPr>
        <w:t>Формы повышения квалификации:</w:t>
      </w:r>
    </w:p>
    <w:p w:rsidR="006B774D" w:rsidRPr="00250E1F" w:rsidRDefault="006B774D" w:rsidP="006B774D">
      <w:pPr>
        <w:spacing w:after="0" w:line="330" w:lineRule="atLeast"/>
        <w:jc w:val="both"/>
        <w:rPr>
          <w:rFonts w:ascii="Verdana" w:eastAsia="Times New Roman" w:hAnsi="Verdana" w:cs="Times New Roman"/>
          <w:sz w:val="33"/>
          <w:szCs w:val="33"/>
        </w:rPr>
      </w:pPr>
      <w:r w:rsidRPr="00250E1F">
        <w:rPr>
          <w:rFonts w:ascii="Times New Roman" w:eastAsia="Times New Roman" w:hAnsi="Times New Roman" w:cs="Times New Roman"/>
          <w:sz w:val="28"/>
          <w:szCs w:val="28"/>
        </w:rPr>
        <w:t>- курсовая подготовка в ГБУ ДПО «Мордовский республиканский институт образования»;</w:t>
      </w:r>
    </w:p>
    <w:p w:rsidR="006B774D" w:rsidRPr="002B4ED2" w:rsidRDefault="006B774D" w:rsidP="006B774D">
      <w:pPr>
        <w:spacing w:after="0" w:line="33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50E1F">
        <w:rPr>
          <w:rFonts w:ascii="Times New Roman" w:eastAsia="Times New Roman" w:hAnsi="Times New Roman" w:cs="Times New Roman"/>
          <w:sz w:val="28"/>
          <w:szCs w:val="28"/>
        </w:rPr>
        <w:t xml:space="preserve">- профессиональная переподготовка в </w:t>
      </w:r>
      <w:r w:rsidRPr="002B4ED2">
        <w:rPr>
          <w:rFonts w:ascii="Times New Roman" w:eastAsia="Times New Roman" w:hAnsi="Times New Roman" w:cs="Times New Roman"/>
          <w:sz w:val="28"/>
          <w:szCs w:val="28"/>
        </w:rPr>
        <w:t xml:space="preserve">ООО "Центр </w:t>
      </w:r>
      <w:proofErr w:type="spellStart"/>
      <w:r w:rsidRPr="002B4ED2">
        <w:rPr>
          <w:rFonts w:ascii="Times New Roman" w:eastAsia="Times New Roman" w:hAnsi="Times New Roman" w:cs="Times New Roman"/>
          <w:sz w:val="28"/>
          <w:szCs w:val="28"/>
        </w:rPr>
        <w:t>онлайн-обучения</w:t>
      </w:r>
      <w:proofErr w:type="spellEnd"/>
      <w:r w:rsidRPr="002B4E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B4ED2">
        <w:rPr>
          <w:rFonts w:ascii="Times New Roman" w:eastAsia="Times New Roman" w:hAnsi="Times New Roman" w:cs="Times New Roman"/>
          <w:sz w:val="28"/>
          <w:szCs w:val="28"/>
        </w:rPr>
        <w:t>Нетология</w:t>
      </w:r>
      <w:proofErr w:type="spellEnd"/>
      <w:r w:rsidRPr="002B4ED2">
        <w:rPr>
          <w:rFonts w:ascii="Times New Roman" w:eastAsia="Times New Roman" w:hAnsi="Times New Roman" w:cs="Times New Roman"/>
          <w:sz w:val="28"/>
          <w:szCs w:val="28"/>
        </w:rPr>
        <w:t xml:space="preserve"> - групп"</w:t>
      </w:r>
      <w:r w:rsidRPr="00250E1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774D" w:rsidRPr="00250E1F" w:rsidRDefault="006B774D" w:rsidP="006B774D">
      <w:pPr>
        <w:spacing w:after="0" w:line="330" w:lineRule="atLeast"/>
        <w:jc w:val="both"/>
        <w:rPr>
          <w:rFonts w:ascii="Verdana" w:eastAsia="Times New Roman" w:hAnsi="Verdana" w:cs="Times New Roman"/>
          <w:sz w:val="33"/>
          <w:szCs w:val="33"/>
        </w:rPr>
      </w:pPr>
      <w:r w:rsidRPr="00250E1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B4ED2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250E1F">
        <w:rPr>
          <w:rFonts w:ascii="Times New Roman" w:eastAsia="Times New Roman" w:hAnsi="Times New Roman" w:cs="Times New Roman"/>
          <w:sz w:val="28"/>
          <w:szCs w:val="28"/>
        </w:rPr>
        <w:t>практико-ориентированные семинары на базе других учреждений;</w:t>
      </w:r>
    </w:p>
    <w:p w:rsidR="006B774D" w:rsidRPr="00250E1F" w:rsidRDefault="006B774D" w:rsidP="006B774D">
      <w:pPr>
        <w:spacing w:after="0" w:line="330" w:lineRule="atLeast"/>
        <w:jc w:val="both"/>
        <w:rPr>
          <w:rFonts w:ascii="Verdana" w:eastAsia="Times New Roman" w:hAnsi="Verdana" w:cs="Times New Roman"/>
          <w:sz w:val="33"/>
          <w:szCs w:val="33"/>
        </w:rPr>
      </w:pPr>
      <w:r w:rsidRPr="00250E1F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250E1F">
        <w:rPr>
          <w:rFonts w:ascii="Times New Roman" w:eastAsia="Times New Roman" w:hAnsi="Times New Roman" w:cs="Times New Roman"/>
          <w:sz w:val="28"/>
        </w:rPr>
        <w:t> </w:t>
      </w:r>
      <w:r w:rsidRPr="00250E1F">
        <w:rPr>
          <w:rFonts w:ascii="Times New Roman" w:eastAsia="Times New Roman" w:hAnsi="Times New Roman" w:cs="Times New Roman"/>
          <w:sz w:val="28"/>
          <w:szCs w:val="28"/>
        </w:rPr>
        <w:t>самообразование;</w:t>
      </w:r>
    </w:p>
    <w:p w:rsidR="006B774D" w:rsidRPr="00250E1F" w:rsidRDefault="006B774D" w:rsidP="006B774D">
      <w:pPr>
        <w:spacing w:after="0" w:line="330" w:lineRule="atLeast"/>
        <w:jc w:val="both"/>
        <w:rPr>
          <w:rFonts w:ascii="Verdana" w:eastAsia="Times New Roman" w:hAnsi="Verdana" w:cs="Times New Roman"/>
          <w:sz w:val="33"/>
          <w:szCs w:val="33"/>
        </w:rPr>
      </w:pPr>
      <w:r w:rsidRPr="00250E1F">
        <w:rPr>
          <w:rFonts w:ascii="Times New Roman" w:eastAsia="Times New Roman" w:hAnsi="Times New Roman" w:cs="Times New Roman"/>
          <w:sz w:val="28"/>
          <w:szCs w:val="28"/>
        </w:rPr>
        <w:t>- обмен опытом в рамках взаимодействия между школами.</w:t>
      </w:r>
    </w:p>
    <w:p w:rsidR="006B774D" w:rsidRPr="00250E1F" w:rsidRDefault="006B774D" w:rsidP="006B774D">
      <w:pPr>
        <w:spacing w:after="0" w:line="330" w:lineRule="atLeast"/>
        <w:ind w:firstLine="708"/>
        <w:jc w:val="both"/>
        <w:rPr>
          <w:rFonts w:ascii="Verdana" w:eastAsia="Times New Roman" w:hAnsi="Verdana" w:cs="Times New Roman"/>
          <w:sz w:val="33"/>
          <w:szCs w:val="33"/>
        </w:rPr>
      </w:pPr>
      <w:r w:rsidRPr="00250E1F">
        <w:rPr>
          <w:rFonts w:ascii="Times New Roman" w:eastAsia="Times New Roman" w:hAnsi="Times New Roman" w:cs="Times New Roman"/>
          <w:sz w:val="28"/>
          <w:szCs w:val="28"/>
        </w:rPr>
        <w:t xml:space="preserve">За последние 3 года произошли  количественные и качественные изменения педагогического коллектива. Все педагогические работники </w:t>
      </w:r>
      <w:r w:rsidRPr="00250E1F">
        <w:rPr>
          <w:rFonts w:ascii="Times New Roman" w:eastAsia="Times New Roman" w:hAnsi="Times New Roman" w:cs="Times New Roman"/>
          <w:sz w:val="28"/>
          <w:szCs w:val="28"/>
        </w:rPr>
        <w:lastRenderedPageBreak/>
        <w:t>школы, повысили свое мастерство через курсовую подготовку и профессиональную переподготовку.</w:t>
      </w:r>
    </w:p>
    <w:p w:rsidR="006B774D" w:rsidRPr="006B774D" w:rsidRDefault="006B774D" w:rsidP="006B774D">
      <w:pPr>
        <w:pStyle w:val="a3"/>
        <w:spacing w:line="276" w:lineRule="auto"/>
        <w:rPr>
          <w:b/>
          <w:color w:val="000000"/>
          <w:sz w:val="28"/>
          <w:szCs w:val="28"/>
        </w:rPr>
      </w:pPr>
      <w:r w:rsidRPr="006B774D">
        <w:rPr>
          <w:b/>
          <w:bCs/>
          <w:sz w:val="28"/>
          <w:szCs w:val="28"/>
          <w:shd w:val="clear" w:color="auto" w:fill="FFFFFF"/>
        </w:rPr>
        <w:t xml:space="preserve">1.6.2.Учебно-методическое  и </w:t>
      </w:r>
      <w:r w:rsidRPr="006B774D">
        <w:rPr>
          <w:b/>
          <w:color w:val="000000"/>
          <w:sz w:val="28"/>
          <w:szCs w:val="28"/>
        </w:rPr>
        <w:t>библиотечно-информационное обеспечение.</w:t>
      </w:r>
    </w:p>
    <w:p w:rsidR="006B774D" w:rsidRPr="006B774D" w:rsidRDefault="006B774D" w:rsidP="006B774D">
      <w:pPr>
        <w:autoSpaceDE w:val="0"/>
        <w:spacing w:after="0"/>
        <w:ind w:left="142" w:right="-93" w:firstLine="142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774D">
        <w:rPr>
          <w:rFonts w:ascii="Times New Roman" w:hAnsi="Times New Roman" w:cs="Times New Roman"/>
          <w:bCs/>
          <w:sz w:val="28"/>
          <w:szCs w:val="28"/>
        </w:rPr>
        <w:t xml:space="preserve">  В образовательном учреждении   по всем предметам учебного плана разработаны рабочие программы, рассмотренные  на заседаниях школьных методических объединений и </w:t>
      </w:r>
      <w:r w:rsidRPr="006B774D">
        <w:rPr>
          <w:rFonts w:ascii="Times New Roman" w:hAnsi="Times New Roman" w:cs="Times New Roman"/>
          <w:bCs/>
          <w:iCs/>
          <w:sz w:val="28"/>
          <w:szCs w:val="28"/>
        </w:rPr>
        <w:t xml:space="preserve">утвержденные директором школы. </w:t>
      </w:r>
      <w:r w:rsidRPr="006B774D">
        <w:rPr>
          <w:rFonts w:ascii="Times New Roman" w:hAnsi="Times New Roman" w:cs="Times New Roman"/>
          <w:bCs/>
          <w:sz w:val="28"/>
          <w:szCs w:val="28"/>
        </w:rPr>
        <w:t>Структура рабочих программ соответствует требованиям ФГОС.</w:t>
      </w:r>
    </w:p>
    <w:p w:rsidR="006B774D" w:rsidRPr="006B774D" w:rsidRDefault="006B774D" w:rsidP="006B774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74D">
        <w:rPr>
          <w:rFonts w:ascii="Times New Roman" w:hAnsi="Times New Roman" w:cs="Times New Roman"/>
          <w:sz w:val="28"/>
          <w:szCs w:val="28"/>
        </w:rPr>
        <w:t xml:space="preserve">       Преподавание всех учебных дисциплин обеспечено учебно-методическими комплектами, соответствующими федеральному перечню учебников.   </w:t>
      </w:r>
    </w:p>
    <w:p w:rsidR="006B774D" w:rsidRPr="006B774D" w:rsidRDefault="006B774D" w:rsidP="006B774D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B0F0"/>
          <w:sz w:val="28"/>
          <w:szCs w:val="28"/>
        </w:rPr>
      </w:pPr>
      <w:r w:rsidRPr="006B774D">
        <w:rPr>
          <w:rFonts w:ascii="Times New Roman" w:hAnsi="Times New Roman" w:cs="Times New Roman"/>
          <w:sz w:val="28"/>
          <w:szCs w:val="28"/>
        </w:rPr>
        <w:t xml:space="preserve">     Одним из  эффективных технических средств, при помощи которого можно значительно разнообразить процесс обучения является  информатизацияобразовательного процесса. Для решения этой задачи школа обладает  следующими информационно-техническими ресурсами: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5"/>
        <w:gridCol w:w="5455"/>
        <w:gridCol w:w="3171"/>
      </w:tblGrid>
      <w:tr w:rsidR="006B774D" w:rsidRPr="006B774D" w:rsidTr="007A4E58">
        <w:tc>
          <w:tcPr>
            <w:tcW w:w="959" w:type="dxa"/>
          </w:tcPr>
          <w:p w:rsidR="006B774D" w:rsidRPr="006B774D" w:rsidRDefault="006B774D" w:rsidP="006B77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774D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proofErr w:type="gramStart"/>
            <w:r w:rsidRPr="006B774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6B774D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5893" w:type="dxa"/>
          </w:tcPr>
          <w:p w:rsidR="006B774D" w:rsidRPr="006B774D" w:rsidRDefault="006B774D" w:rsidP="006B77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774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3427" w:type="dxa"/>
          </w:tcPr>
          <w:p w:rsidR="006B774D" w:rsidRPr="006B774D" w:rsidRDefault="006B774D" w:rsidP="006B77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774D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штук</w:t>
            </w:r>
          </w:p>
        </w:tc>
      </w:tr>
      <w:tr w:rsidR="006B774D" w:rsidRPr="006B774D" w:rsidTr="007A4E58">
        <w:tc>
          <w:tcPr>
            <w:tcW w:w="959" w:type="dxa"/>
          </w:tcPr>
          <w:p w:rsidR="006B774D" w:rsidRPr="006B774D" w:rsidRDefault="006B774D" w:rsidP="006B77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774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893" w:type="dxa"/>
          </w:tcPr>
          <w:p w:rsidR="006B774D" w:rsidRPr="006B774D" w:rsidRDefault="006B774D" w:rsidP="006B77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774D">
              <w:rPr>
                <w:rFonts w:ascii="Times New Roman" w:hAnsi="Times New Roman" w:cs="Times New Roman"/>
                <w:sz w:val="28"/>
                <w:szCs w:val="28"/>
              </w:rPr>
              <w:t>Компьютерные классы</w:t>
            </w:r>
          </w:p>
        </w:tc>
        <w:tc>
          <w:tcPr>
            <w:tcW w:w="3427" w:type="dxa"/>
          </w:tcPr>
          <w:p w:rsidR="006B774D" w:rsidRPr="006B774D" w:rsidRDefault="006B774D" w:rsidP="006B77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774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B774D" w:rsidRPr="006B774D" w:rsidTr="007A4E58">
        <w:tc>
          <w:tcPr>
            <w:tcW w:w="959" w:type="dxa"/>
          </w:tcPr>
          <w:p w:rsidR="006B774D" w:rsidRPr="006B774D" w:rsidRDefault="006B774D" w:rsidP="006B77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774D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893" w:type="dxa"/>
          </w:tcPr>
          <w:p w:rsidR="006B774D" w:rsidRPr="006B774D" w:rsidRDefault="006B774D" w:rsidP="006B7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D">
              <w:rPr>
                <w:rFonts w:ascii="Times New Roman" w:hAnsi="Times New Roman" w:cs="Times New Roman"/>
                <w:sz w:val="28"/>
                <w:szCs w:val="28"/>
              </w:rPr>
              <w:t xml:space="preserve">Автоматизированные рабочие места  </w:t>
            </w:r>
          </w:p>
        </w:tc>
        <w:tc>
          <w:tcPr>
            <w:tcW w:w="3427" w:type="dxa"/>
          </w:tcPr>
          <w:p w:rsidR="006B774D" w:rsidRPr="006B774D" w:rsidRDefault="00F53B83" w:rsidP="006B77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6B774D" w:rsidRPr="006B774D" w:rsidTr="007A4E58">
        <w:tc>
          <w:tcPr>
            <w:tcW w:w="959" w:type="dxa"/>
          </w:tcPr>
          <w:p w:rsidR="006B774D" w:rsidRPr="006B774D" w:rsidRDefault="006B774D" w:rsidP="006B77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774D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893" w:type="dxa"/>
          </w:tcPr>
          <w:p w:rsidR="006B774D" w:rsidRPr="006B774D" w:rsidRDefault="006B774D" w:rsidP="006B7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D"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  на 1 ПК</w:t>
            </w:r>
          </w:p>
        </w:tc>
        <w:tc>
          <w:tcPr>
            <w:tcW w:w="3427" w:type="dxa"/>
          </w:tcPr>
          <w:p w:rsidR="006B774D" w:rsidRPr="006B774D" w:rsidRDefault="00F53B83" w:rsidP="006B77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</w:tr>
      <w:tr w:rsidR="006B774D" w:rsidRPr="006B774D" w:rsidTr="007A4E58">
        <w:tc>
          <w:tcPr>
            <w:tcW w:w="959" w:type="dxa"/>
          </w:tcPr>
          <w:p w:rsidR="006B774D" w:rsidRPr="006B774D" w:rsidRDefault="006B774D" w:rsidP="006B77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774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893" w:type="dxa"/>
          </w:tcPr>
          <w:p w:rsidR="006B774D" w:rsidRPr="006B774D" w:rsidRDefault="006B774D" w:rsidP="006B7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D">
              <w:rPr>
                <w:rFonts w:ascii="Times New Roman" w:hAnsi="Times New Roman" w:cs="Times New Roman"/>
                <w:sz w:val="28"/>
                <w:szCs w:val="28"/>
              </w:rPr>
              <w:t xml:space="preserve">Сканеры </w:t>
            </w:r>
          </w:p>
        </w:tc>
        <w:tc>
          <w:tcPr>
            <w:tcW w:w="3427" w:type="dxa"/>
          </w:tcPr>
          <w:p w:rsidR="006B774D" w:rsidRPr="006B774D" w:rsidRDefault="00F53B83" w:rsidP="006B77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6B774D" w:rsidRPr="006B774D" w:rsidTr="007A4E58">
        <w:tc>
          <w:tcPr>
            <w:tcW w:w="959" w:type="dxa"/>
          </w:tcPr>
          <w:p w:rsidR="006B774D" w:rsidRPr="006B774D" w:rsidRDefault="006B774D" w:rsidP="006B77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774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893" w:type="dxa"/>
          </w:tcPr>
          <w:p w:rsidR="006B774D" w:rsidRPr="006B774D" w:rsidRDefault="006B774D" w:rsidP="006B7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D">
              <w:rPr>
                <w:rFonts w:ascii="Times New Roman" w:hAnsi="Times New Roman" w:cs="Times New Roman"/>
                <w:sz w:val="28"/>
                <w:szCs w:val="28"/>
              </w:rPr>
              <w:t xml:space="preserve">Принтеры </w:t>
            </w:r>
          </w:p>
        </w:tc>
        <w:tc>
          <w:tcPr>
            <w:tcW w:w="3427" w:type="dxa"/>
          </w:tcPr>
          <w:p w:rsidR="006B774D" w:rsidRPr="006B774D" w:rsidRDefault="00F53B83" w:rsidP="006B77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6B774D" w:rsidRPr="006B774D" w:rsidTr="007A4E58">
        <w:tc>
          <w:tcPr>
            <w:tcW w:w="959" w:type="dxa"/>
          </w:tcPr>
          <w:p w:rsidR="006B774D" w:rsidRPr="006B774D" w:rsidRDefault="006B774D" w:rsidP="006B77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774D">
              <w:rPr>
                <w:rFonts w:ascii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893" w:type="dxa"/>
          </w:tcPr>
          <w:p w:rsidR="006B774D" w:rsidRPr="006B774D" w:rsidRDefault="006B774D" w:rsidP="006B7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D">
              <w:rPr>
                <w:rFonts w:ascii="Times New Roman" w:hAnsi="Times New Roman" w:cs="Times New Roman"/>
                <w:sz w:val="28"/>
                <w:szCs w:val="28"/>
              </w:rPr>
              <w:t>в т.ч. цветные</w:t>
            </w:r>
          </w:p>
        </w:tc>
        <w:tc>
          <w:tcPr>
            <w:tcW w:w="3427" w:type="dxa"/>
          </w:tcPr>
          <w:p w:rsidR="006B774D" w:rsidRPr="006B774D" w:rsidRDefault="006B774D" w:rsidP="006B77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774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  <w:tr w:rsidR="006B774D" w:rsidRPr="006B774D" w:rsidTr="007A4E58">
        <w:tc>
          <w:tcPr>
            <w:tcW w:w="959" w:type="dxa"/>
          </w:tcPr>
          <w:p w:rsidR="006B774D" w:rsidRPr="006B774D" w:rsidRDefault="006B774D" w:rsidP="006B77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774D">
              <w:rPr>
                <w:rFonts w:ascii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893" w:type="dxa"/>
          </w:tcPr>
          <w:p w:rsidR="006B774D" w:rsidRPr="006B774D" w:rsidRDefault="006B774D" w:rsidP="006B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D">
              <w:rPr>
                <w:rFonts w:ascii="Times New Roman" w:hAnsi="Times New Roman" w:cs="Times New Roman"/>
                <w:sz w:val="28"/>
                <w:szCs w:val="28"/>
              </w:rPr>
              <w:t>Компьютеры, объединенные в сеть  и подключенные к сети Интернет</w:t>
            </w:r>
          </w:p>
        </w:tc>
        <w:tc>
          <w:tcPr>
            <w:tcW w:w="3427" w:type="dxa"/>
          </w:tcPr>
          <w:p w:rsidR="006B774D" w:rsidRPr="006B774D" w:rsidRDefault="00F53B83" w:rsidP="006B77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6B774D" w:rsidRPr="006B774D" w:rsidTr="007A4E58">
        <w:tc>
          <w:tcPr>
            <w:tcW w:w="959" w:type="dxa"/>
          </w:tcPr>
          <w:p w:rsidR="006B774D" w:rsidRPr="006B774D" w:rsidRDefault="006B774D" w:rsidP="006B77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774D">
              <w:rPr>
                <w:rFonts w:ascii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893" w:type="dxa"/>
          </w:tcPr>
          <w:p w:rsidR="006B774D" w:rsidRPr="006B774D" w:rsidRDefault="006B774D" w:rsidP="006B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D">
              <w:rPr>
                <w:rFonts w:ascii="Times New Roma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3427" w:type="dxa"/>
          </w:tcPr>
          <w:p w:rsidR="006B774D" w:rsidRPr="006B774D" w:rsidRDefault="00F53B83" w:rsidP="006B77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6B774D" w:rsidRPr="006B774D" w:rsidTr="007A4E58">
        <w:tc>
          <w:tcPr>
            <w:tcW w:w="959" w:type="dxa"/>
          </w:tcPr>
          <w:p w:rsidR="006B774D" w:rsidRPr="006B774D" w:rsidRDefault="006B774D" w:rsidP="006B77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774D">
              <w:rPr>
                <w:rFonts w:ascii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893" w:type="dxa"/>
          </w:tcPr>
          <w:p w:rsidR="006B774D" w:rsidRPr="006B774D" w:rsidRDefault="006B774D" w:rsidP="006B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D">
              <w:rPr>
                <w:rFonts w:ascii="Times New Roman" w:hAnsi="Times New Roman" w:cs="Times New Roman"/>
                <w:sz w:val="28"/>
                <w:szCs w:val="28"/>
              </w:rPr>
              <w:t>МФУ</w:t>
            </w:r>
          </w:p>
        </w:tc>
        <w:tc>
          <w:tcPr>
            <w:tcW w:w="3427" w:type="dxa"/>
          </w:tcPr>
          <w:p w:rsidR="006B774D" w:rsidRPr="006B774D" w:rsidRDefault="00F53B83" w:rsidP="006B77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</w:tc>
      </w:tr>
      <w:tr w:rsidR="006B774D" w:rsidRPr="006B774D" w:rsidTr="007A4E58">
        <w:tc>
          <w:tcPr>
            <w:tcW w:w="959" w:type="dxa"/>
          </w:tcPr>
          <w:p w:rsidR="006B774D" w:rsidRPr="006B774D" w:rsidRDefault="006B774D" w:rsidP="006B77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774D">
              <w:rPr>
                <w:rFonts w:ascii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893" w:type="dxa"/>
          </w:tcPr>
          <w:p w:rsidR="006B774D" w:rsidRPr="006B774D" w:rsidRDefault="006B774D" w:rsidP="006B774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B774D">
              <w:rPr>
                <w:rFonts w:ascii="Times New Roman" w:hAnsi="Times New Roman" w:cs="Times New Roman"/>
                <w:sz w:val="28"/>
                <w:szCs w:val="28"/>
              </w:rPr>
              <w:t xml:space="preserve"> Цифровой фотоаппарат с   камерой</w:t>
            </w:r>
          </w:p>
        </w:tc>
        <w:tc>
          <w:tcPr>
            <w:tcW w:w="3427" w:type="dxa"/>
          </w:tcPr>
          <w:p w:rsidR="006B774D" w:rsidRPr="006B774D" w:rsidRDefault="006B774D" w:rsidP="006B774D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774D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</w:tr>
    </w:tbl>
    <w:p w:rsidR="006B774D" w:rsidRPr="006B774D" w:rsidRDefault="006B774D" w:rsidP="006B774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774D" w:rsidRPr="006B774D" w:rsidRDefault="006B774D" w:rsidP="006B774D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B774D">
        <w:rPr>
          <w:rFonts w:ascii="Times New Roman" w:hAnsi="Times New Roman" w:cs="Times New Roman"/>
          <w:bCs/>
          <w:sz w:val="28"/>
          <w:szCs w:val="28"/>
        </w:rPr>
        <w:t xml:space="preserve">      В школе </w:t>
      </w:r>
      <w:r w:rsidRPr="006B774D">
        <w:rPr>
          <w:rFonts w:ascii="Times New Roman" w:hAnsi="Times New Roman" w:cs="Times New Roman"/>
          <w:sz w:val="28"/>
          <w:szCs w:val="28"/>
        </w:rPr>
        <w:t xml:space="preserve"> организован доступ обучающихся и  педагогов к сети Интернет. Педагоги не только пользуются  ресурсами Интернета, но и проходят дистанционные курсы повышения квалификации.  </w:t>
      </w:r>
    </w:p>
    <w:p w:rsidR="006B774D" w:rsidRPr="006B774D" w:rsidRDefault="006B774D" w:rsidP="00BF407D">
      <w:pPr>
        <w:spacing w:after="0" w:line="240" w:lineRule="auto"/>
        <w:ind w:hanging="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74D">
        <w:rPr>
          <w:rFonts w:ascii="Times New Roman" w:hAnsi="Times New Roman" w:cs="Times New Roman"/>
          <w:sz w:val="28"/>
          <w:szCs w:val="28"/>
        </w:rPr>
        <w:t xml:space="preserve">          Учреждение  в полном объеме  работает в системе «Сетевой город»,  «Е-услуги», организовано взаимодействие с родителями  по сети Интернет. Образовательный процесс по всем  предметам  осуществляется с  использованием информационно-коммуникативных технологий. </w:t>
      </w:r>
    </w:p>
    <w:p w:rsidR="006B774D" w:rsidRPr="006B774D" w:rsidRDefault="006B774D" w:rsidP="00BF407D">
      <w:pPr>
        <w:tabs>
          <w:tab w:val="left" w:pos="27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6B774D">
        <w:rPr>
          <w:rFonts w:ascii="Times New Roman" w:hAnsi="Times New Roman" w:cs="Times New Roman"/>
          <w:sz w:val="28"/>
          <w:szCs w:val="28"/>
        </w:rPr>
        <w:t>Школа  имеет официальный сайт, который расположен по адресу</w:t>
      </w:r>
      <w:r w:rsidR="00F53B83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="00F53B83" w:rsidRPr="00F53B83">
          <w:rPr>
            <w:rStyle w:val="a5"/>
            <w:rFonts w:ascii="Times New Roman" w:hAnsi="Times New Roman" w:cs="Times New Roman"/>
            <w:sz w:val="28"/>
            <w:szCs w:val="28"/>
          </w:rPr>
          <w:t>http://golruz.schoolrm.ru/</w:t>
        </w:r>
      </w:hyperlink>
      <w:r w:rsidRPr="006B774D">
        <w:rPr>
          <w:rFonts w:ascii="Times New Roman" w:hAnsi="Times New Roman" w:cs="Times New Roman"/>
          <w:sz w:val="28"/>
          <w:szCs w:val="28"/>
        </w:rPr>
        <w:t xml:space="preserve">.  Содержимое сайта образовательной организации соответствует  требованиям Постановления Правительства Российской Федерации от  10 июля 2013 г. № 582 « Об утверждении правил размещения  на официальном сайте образовательной организации в информационно-телекоммуникационной сети «Интернет» и обновления информации об </w:t>
      </w:r>
      <w:r w:rsidRPr="006B774D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образовательной организации.» А так же </w:t>
      </w:r>
      <w:r w:rsidRPr="006B774D">
        <w:rPr>
          <w:rFonts w:ascii="Times New Roman" w:hAnsi="Times New Roman" w:cs="Times New Roman"/>
          <w:sz w:val="28"/>
          <w:szCs w:val="28"/>
          <w:shd w:val="clear" w:color="auto" w:fill="FFFFFF"/>
        </w:rPr>
        <w:t>формату представления на нем информации согласно приказу Федеральной службы по</w:t>
      </w:r>
      <w:proofErr w:type="gramEnd"/>
      <w:r w:rsidRPr="006B774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надзору в сфере образования и науки от 29.05.2014 г. №785.</w:t>
      </w:r>
    </w:p>
    <w:p w:rsidR="006B774D" w:rsidRPr="006B774D" w:rsidRDefault="00BF407D" w:rsidP="00BF407D">
      <w:pPr>
        <w:pStyle w:val="af"/>
        <w:tabs>
          <w:tab w:val="left" w:pos="54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774D" w:rsidRPr="006B774D">
        <w:rPr>
          <w:sz w:val="28"/>
          <w:szCs w:val="28"/>
        </w:rPr>
        <w:t>Школьный сайт достаточно популярен среди всех участников образовательного процесса, социальных партнеров учреждения  и выпускников. Здесь систематически выставляются школьные новости.</w:t>
      </w:r>
    </w:p>
    <w:p w:rsidR="00BF407D" w:rsidRPr="002C72C7" w:rsidRDefault="00BF407D" w:rsidP="00BF407D">
      <w:pPr>
        <w:spacing w:after="0" w:line="240" w:lineRule="auto"/>
        <w:ind w:firstLine="708"/>
        <w:jc w:val="both"/>
        <w:rPr>
          <w:rFonts w:ascii="Verdana" w:eastAsia="Times New Roman" w:hAnsi="Verdana" w:cs="Times New Roman"/>
          <w:sz w:val="33"/>
          <w:szCs w:val="33"/>
        </w:rPr>
      </w:pPr>
      <w:r w:rsidRPr="002C72C7">
        <w:rPr>
          <w:rFonts w:ascii="Times New Roman" w:eastAsia="Times New Roman" w:hAnsi="Times New Roman" w:cs="Times New Roman"/>
          <w:sz w:val="28"/>
          <w:szCs w:val="28"/>
        </w:rPr>
        <w:t>Школьный библиотечный фонд располагает достаточным количеством учебников для 100 % обеспечения ими всех учащихся 1-9 классов.</w:t>
      </w:r>
    </w:p>
    <w:p w:rsidR="00BF407D" w:rsidRPr="00DE3EF3" w:rsidRDefault="00BF407D" w:rsidP="00BF407D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33"/>
          <w:szCs w:val="33"/>
        </w:rPr>
      </w:pPr>
      <w:r w:rsidRPr="002C72C7">
        <w:rPr>
          <w:rFonts w:ascii="Times New Roman" w:eastAsia="Times New Roman" w:hAnsi="Times New Roman" w:cs="Times New Roman"/>
          <w:sz w:val="28"/>
          <w:szCs w:val="28"/>
        </w:rPr>
        <w:t xml:space="preserve">Общее количество фонда  </w:t>
      </w:r>
      <w:r w:rsidRPr="00364247">
        <w:rPr>
          <w:rFonts w:ascii="Times New Roman" w:eastAsia="Times New Roman" w:hAnsi="Times New Roman" w:cs="Times New Roman"/>
          <w:sz w:val="28"/>
          <w:szCs w:val="28"/>
        </w:rPr>
        <w:t>составляет 871 единицы хранения. Фонд</w:t>
      </w:r>
      <w:r w:rsidRPr="002C72C7">
        <w:rPr>
          <w:rFonts w:ascii="Times New Roman" w:eastAsia="Times New Roman" w:hAnsi="Times New Roman" w:cs="Times New Roman"/>
          <w:sz w:val="28"/>
          <w:szCs w:val="28"/>
        </w:rPr>
        <w:t xml:space="preserve"> учебной </w:t>
      </w:r>
      <w:r w:rsidRPr="00364247">
        <w:rPr>
          <w:rFonts w:ascii="Times New Roman" w:eastAsia="Times New Roman" w:hAnsi="Times New Roman" w:cs="Times New Roman"/>
          <w:sz w:val="28"/>
          <w:szCs w:val="28"/>
        </w:rPr>
        <w:t>литературы – 797 экз.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Поступление учебников в 2018</w:t>
      </w:r>
      <w:r w:rsidRPr="002C72C7">
        <w:rPr>
          <w:rFonts w:ascii="Times New Roman" w:eastAsia="Times New Roman" w:hAnsi="Times New Roman" w:cs="Times New Roman"/>
          <w:sz w:val="28"/>
          <w:szCs w:val="28"/>
        </w:rPr>
        <w:t xml:space="preserve"> году осуществлялось за счет бюджетных источников финансирования на сумму</w:t>
      </w:r>
      <w:r w:rsidRPr="00364247">
        <w:rPr>
          <w:rFonts w:ascii="Times New Roman" w:eastAsia="Times New Roman" w:hAnsi="Times New Roman" w:cs="Times New Roman"/>
          <w:sz w:val="28"/>
          <w:szCs w:val="28"/>
        </w:rPr>
        <w:t>53810 руб.</w:t>
      </w:r>
    </w:p>
    <w:p w:rsidR="00BF407D" w:rsidRDefault="00BF407D" w:rsidP="00BF40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</w:rPr>
      </w:pPr>
      <w:r>
        <w:rPr>
          <w:rFonts w:ascii="Times New Roman" w:eastAsia="Times New Roman" w:hAnsi="Times New Roman" w:cs="Times New Roman"/>
          <w:b/>
          <w:bCs/>
          <w:sz w:val="28"/>
        </w:rPr>
        <w:t>1.7.  Материально-техническая база</w:t>
      </w:r>
    </w:p>
    <w:p w:rsidR="00BF407D" w:rsidRPr="00BF407D" w:rsidRDefault="00BF407D" w:rsidP="00BF40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407D">
        <w:rPr>
          <w:rFonts w:ascii="Times New Roman" w:hAnsi="Times New Roman" w:cs="Times New Roman"/>
          <w:sz w:val="28"/>
          <w:szCs w:val="28"/>
        </w:rPr>
        <w:t xml:space="preserve">Материально-технические условия образовательного учреждения  позволяют реализовывать основную образовательную программу начального общего образования, основного общего образования и обеспечивают: </w:t>
      </w:r>
    </w:p>
    <w:p w:rsidR="00BF407D" w:rsidRPr="00BF407D" w:rsidRDefault="00BF407D" w:rsidP="00BF40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407D">
        <w:rPr>
          <w:rFonts w:ascii="Times New Roman" w:hAnsi="Times New Roman" w:cs="Times New Roman"/>
          <w:sz w:val="28"/>
          <w:szCs w:val="28"/>
        </w:rPr>
        <w:t xml:space="preserve">1) возможность достижения обучающимися установленных ФГОС требований к результатам освоения основной образовательной программы начального общего образования и основного общего образования, а также ФКГОС основного общего образования; </w:t>
      </w:r>
    </w:p>
    <w:p w:rsidR="00BF407D" w:rsidRPr="00BF407D" w:rsidRDefault="00BF407D" w:rsidP="00BF40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407D">
        <w:rPr>
          <w:rFonts w:ascii="Times New Roman" w:hAnsi="Times New Roman" w:cs="Times New Roman"/>
          <w:sz w:val="28"/>
          <w:szCs w:val="28"/>
        </w:rPr>
        <w:t xml:space="preserve">2) соблюдение: </w:t>
      </w:r>
    </w:p>
    <w:p w:rsidR="00BF407D" w:rsidRPr="00BF407D" w:rsidRDefault="00BF407D" w:rsidP="00BF407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407D">
        <w:rPr>
          <w:rFonts w:ascii="Times New Roman" w:hAnsi="Times New Roman" w:cs="Times New Roman"/>
          <w:sz w:val="28"/>
          <w:szCs w:val="28"/>
        </w:rPr>
        <w:t>-санитарно-гигиенических норм образовательной деятельности (требования к водоснабжению, канализации, освещению, воздушно-тепловому режиму);</w:t>
      </w:r>
    </w:p>
    <w:p w:rsidR="00293C59" w:rsidRDefault="00BF407D" w:rsidP="00293C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407D">
        <w:rPr>
          <w:rFonts w:ascii="Times New Roman" w:hAnsi="Times New Roman" w:cs="Times New Roman"/>
          <w:sz w:val="28"/>
          <w:szCs w:val="28"/>
        </w:rPr>
        <w:t xml:space="preserve">-санитарно-бытовых условий (имеются:   раздевалки  для обучающихся, санузлы, места личной  гигиены); </w:t>
      </w:r>
      <w:proofErr w:type="gramEnd"/>
    </w:p>
    <w:p w:rsidR="00BF407D" w:rsidRPr="00BF407D" w:rsidRDefault="00BF407D" w:rsidP="00293C5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F407D">
        <w:rPr>
          <w:rFonts w:ascii="Times New Roman" w:hAnsi="Times New Roman" w:cs="Times New Roman"/>
          <w:sz w:val="28"/>
          <w:szCs w:val="28"/>
        </w:rPr>
        <w:t>Материально-техническая база соответствует действующим санитарным и противопожарным нормам, нормам охраны труда работников организаций, осуществляющих образовательную деятельность, нормам, предъявляемым к: территории  и зданию школы.</w:t>
      </w:r>
    </w:p>
    <w:p w:rsidR="00BF407D" w:rsidRPr="00BF407D" w:rsidRDefault="00293C59" w:rsidP="00BF407D">
      <w:pPr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Учреждение располагается в  1</w:t>
      </w:r>
      <w:r w:rsidR="00BF407D" w:rsidRPr="00BF407D">
        <w:rPr>
          <w:rFonts w:ascii="Times New Roman" w:hAnsi="Times New Roman" w:cs="Times New Roman"/>
          <w:sz w:val="28"/>
          <w:szCs w:val="28"/>
        </w:rPr>
        <w:t xml:space="preserve">-этажном здании. Территория школы огорожена по периметру.  На территории </w:t>
      </w:r>
      <w:r w:rsidR="00BF407D" w:rsidRPr="00293C59">
        <w:rPr>
          <w:rFonts w:ascii="Times New Roman" w:hAnsi="Times New Roman" w:cs="Times New Roman"/>
          <w:sz w:val="28"/>
          <w:szCs w:val="28"/>
        </w:rPr>
        <w:t>школы</w:t>
      </w:r>
      <w:r w:rsidRPr="00293C59">
        <w:rPr>
          <w:rFonts w:ascii="Times New Roman" w:hAnsi="Times New Roman" w:cs="Times New Roman"/>
          <w:sz w:val="28"/>
          <w:szCs w:val="28"/>
        </w:rPr>
        <w:t xml:space="preserve"> находится</w:t>
      </w:r>
      <w:r w:rsidR="00BF407D" w:rsidRPr="00BF407D">
        <w:rPr>
          <w:rFonts w:ascii="Times New Roman" w:hAnsi="Times New Roman" w:cs="Times New Roman"/>
          <w:sz w:val="28"/>
          <w:szCs w:val="28"/>
        </w:rPr>
        <w:t>спортивная площадка. Материально-техническая база находится в удовлетворительном состоянии.</w:t>
      </w:r>
    </w:p>
    <w:p w:rsidR="00BF407D" w:rsidRPr="00BF407D" w:rsidRDefault="00BF407D" w:rsidP="00BF407D">
      <w:pPr>
        <w:spacing w:after="0" w:line="240" w:lineRule="auto"/>
        <w:ind w:right="180"/>
        <w:jc w:val="both"/>
        <w:rPr>
          <w:rFonts w:ascii="Times New Roman" w:hAnsi="Times New Roman" w:cs="Times New Roman"/>
          <w:sz w:val="28"/>
          <w:szCs w:val="28"/>
        </w:rPr>
      </w:pPr>
      <w:r w:rsidRPr="00BF407D">
        <w:rPr>
          <w:rFonts w:ascii="Times New Roman" w:hAnsi="Times New Roman" w:cs="Times New Roman"/>
          <w:sz w:val="28"/>
          <w:szCs w:val="28"/>
        </w:rPr>
        <w:t xml:space="preserve">    Общая площадь всех помещений </w:t>
      </w:r>
      <w:proofErr w:type="gramStart"/>
      <w:r w:rsidR="00293C59">
        <w:rPr>
          <w:rFonts w:ascii="Times New Roman" w:hAnsi="Times New Roman" w:cs="Times New Roman"/>
          <w:sz w:val="28"/>
          <w:szCs w:val="28"/>
        </w:rPr>
        <w:t>образовательного</w:t>
      </w:r>
      <w:proofErr w:type="gramEnd"/>
      <w:r w:rsidR="00293C59">
        <w:rPr>
          <w:rFonts w:ascii="Times New Roman" w:hAnsi="Times New Roman" w:cs="Times New Roman"/>
          <w:sz w:val="28"/>
          <w:szCs w:val="28"/>
        </w:rPr>
        <w:t xml:space="preserve"> учреждения–511,8</w:t>
      </w:r>
      <w:r w:rsidRPr="00BF407D">
        <w:rPr>
          <w:rFonts w:ascii="Times New Roman" w:hAnsi="Times New Roman" w:cs="Times New Roman"/>
          <w:sz w:val="28"/>
          <w:szCs w:val="28"/>
        </w:rPr>
        <w:t xml:space="preserve"> кв. метров. Имеется автономная котельная, водоснабжение, канализация. Учебная площадь –</w:t>
      </w:r>
      <w:r w:rsidR="00293C59">
        <w:rPr>
          <w:rFonts w:ascii="Times New Roman" w:hAnsi="Times New Roman" w:cs="Times New Roman"/>
          <w:sz w:val="28"/>
          <w:szCs w:val="28"/>
        </w:rPr>
        <w:t>469,8</w:t>
      </w:r>
      <w:r w:rsidRPr="00BF407D">
        <w:rPr>
          <w:rFonts w:ascii="Times New Roman" w:hAnsi="Times New Roman" w:cs="Times New Roman"/>
          <w:sz w:val="28"/>
          <w:szCs w:val="28"/>
        </w:rPr>
        <w:t>кв. метров. Учебно-опытный участок- 0,5 га.</w:t>
      </w:r>
    </w:p>
    <w:p w:rsidR="00BF407D" w:rsidRPr="00BF407D" w:rsidRDefault="00BF407D" w:rsidP="00BF4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07D">
        <w:rPr>
          <w:rFonts w:ascii="Times New Roman" w:hAnsi="Times New Roman" w:cs="Times New Roman"/>
          <w:sz w:val="28"/>
          <w:szCs w:val="28"/>
        </w:rPr>
        <w:t xml:space="preserve">   В школе имеется столовая на 20 посадочных мест, оборудованная кухня. Организовано трехразовое горячее  питание обучающихся с учетом энергетической ценности продуктов и сбалансированного рациона.</w:t>
      </w:r>
    </w:p>
    <w:p w:rsidR="00BF407D" w:rsidRPr="00BF407D" w:rsidRDefault="00BF407D" w:rsidP="00BF4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07D">
        <w:rPr>
          <w:rFonts w:ascii="Times New Roman" w:hAnsi="Times New Roman" w:cs="Times New Roman"/>
          <w:sz w:val="28"/>
          <w:szCs w:val="28"/>
        </w:rPr>
        <w:t xml:space="preserve">Горячим питанием охвачено  100% </w:t>
      </w:r>
      <w:proofErr w:type="gramStart"/>
      <w:r w:rsidRPr="00BF407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F407D">
        <w:rPr>
          <w:rFonts w:ascii="Times New Roman" w:hAnsi="Times New Roman" w:cs="Times New Roman"/>
          <w:sz w:val="28"/>
          <w:szCs w:val="28"/>
        </w:rPr>
        <w:t xml:space="preserve">. </w:t>
      </w:r>
      <w:r w:rsidRPr="00BF407D">
        <w:rPr>
          <w:rStyle w:val="2"/>
          <w:rFonts w:ascii="Times New Roman" w:eastAsia="Calibri" w:hAnsi="Times New Roman" w:cs="Times New Roman"/>
          <w:sz w:val="28"/>
          <w:szCs w:val="28"/>
        </w:rPr>
        <w:t xml:space="preserve">Льготой на оплату  питания пользуются </w:t>
      </w:r>
      <w:r w:rsidR="00293C59">
        <w:rPr>
          <w:rStyle w:val="2"/>
          <w:rFonts w:ascii="Times New Roman" w:eastAsia="Calibri" w:hAnsi="Times New Roman" w:cs="Times New Roman"/>
          <w:sz w:val="28"/>
          <w:szCs w:val="28"/>
        </w:rPr>
        <w:t>– 13</w:t>
      </w:r>
      <w:r w:rsidRPr="00BF407D">
        <w:rPr>
          <w:rStyle w:val="2"/>
          <w:rFonts w:ascii="Times New Roman" w:eastAsia="Calibri" w:hAnsi="Times New Roman" w:cs="Times New Roman"/>
          <w:sz w:val="28"/>
          <w:szCs w:val="28"/>
        </w:rPr>
        <w:t xml:space="preserve">%  </w:t>
      </w:r>
      <w:proofErr w:type="gramStart"/>
      <w:r w:rsidRPr="00BF407D">
        <w:rPr>
          <w:rStyle w:val="2"/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 w:rsidRPr="00BF407D">
        <w:rPr>
          <w:rStyle w:val="2"/>
          <w:rFonts w:ascii="Times New Roman" w:eastAsia="Calibri" w:hAnsi="Times New Roman" w:cs="Times New Roman"/>
          <w:sz w:val="28"/>
          <w:szCs w:val="28"/>
        </w:rPr>
        <w:t>.</w:t>
      </w:r>
      <w:r w:rsidRPr="00BF407D">
        <w:rPr>
          <w:rFonts w:ascii="Times New Roman" w:hAnsi="Times New Roman" w:cs="Times New Roman"/>
          <w:sz w:val="28"/>
          <w:szCs w:val="28"/>
        </w:rPr>
        <w:t xml:space="preserve"> За качеством горячего питания следят ответственный работник по питанию, директор школы. Контроль над организацией и приемом пищи </w:t>
      </w:r>
      <w:proofErr w:type="gramStart"/>
      <w:r w:rsidRPr="00BF407D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F407D">
        <w:rPr>
          <w:rFonts w:ascii="Times New Roman" w:hAnsi="Times New Roman" w:cs="Times New Roman"/>
          <w:sz w:val="28"/>
          <w:szCs w:val="28"/>
        </w:rPr>
        <w:t xml:space="preserve"> осуществляют ответственный педагог по организации питания, классные руководители, повар</w:t>
      </w:r>
    </w:p>
    <w:p w:rsidR="00BF407D" w:rsidRPr="00BF407D" w:rsidRDefault="00293C59" w:rsidP="00BF4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Учебные кабинеты, гимнастический</w:t>
      </w:r>
      <w:r w:rsidR="00BF407D" w:rsidRPr="00BF407D">
        <w:rPr>
          <w:rFonts w:ascii="Times New Roman" w:hAnsi="Times New Roman" w:cs="Times New Roman"/>
          <w:sz w:val="28"/>
          <w:szCs w:val="28"/>
        </w:rPr>
        <w:t xml:space="preserve"> зал, мастерская оснащены необходимой учебной мебелью,  оборудованием и инвентарем в соответствии с требованиями санитарных правил для освоения образовательных программ, обеспечены естественной и искусственной освещенностью, воздушно-тепловым режимом в соответствии с требованиями санитарных правил.</w:t>
      </w:r>
    </w:p>
    <w:p w:rsidR="00293C59" w:rsidRDefault="00BF407D" w:rsidP="00BF4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07D">
        <w:rPr>
          <w:rFonts w:ascii="Times New Roman" w:hAnsi="Times New Roman" w:cs="Times New Roman"/>
          <w:sz w:val="28"/>
          <w:szCs w:val="28"/>
        </w:rPr>
        <w:t xml:space="preserve">     Занятия в образовательной организации  проходят в  одну с</w:t>
      </w:r>
      <w:r w:rsidR="00293C59">
        <w:rPr>
          <w:rFonts w:ascii="Times New Roman" w:hAnsi="Times New Roman" w:cs="Times New Roman"/>
          <w:sz w:val="28"/>
          <w:szCs w:val="28"/>
        </w:rPr>
        <w:t>мену. Количество  обучающихся 37</w:t>
      </w:r>
      <w:r w:rsidRPr="00BF407D">
        <w:rPr>
          <w:rFonts w:ascii="Times New Roman" w:hAnsi="Times New Roman" w:cs="Times New Roman"/>
          <w:sz w:val="28"/>
          <w:szCs w:val="28"/>
        </w:rPr>
        <w:t xml:space="preserve"> человек.  </w:t>
      </w:r>
    </w:p>
    <w:p w:rsidR="00BF407D" w:rsidRPr="00BF407D" w:rsidRDefault="00BF407D" w:rsidP="00BF40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407D">
        <w:rPr>
          <w:rFonts w:ascii="Times New Roman" w:hAnsi="Times New Roman" w:cs="Times New Roman"/>
          <w:sz w:val="28"/>
          <w:szCs w:val="28"/>
        </w:rPr>
        <w:t>Техническое состояние образовательного учреждения и материальная база позволяют школе осуществлять  учебно-воспитательную деятельность в соответствии с государственными нормативными требованиями к образовательному учреждению заявленного вида.</w:t>
      </w:r>
    </w:p>
    <w:p w:rsidR="00D6105D" w:rsidRDefault="00BF407D" w:rsidP="00BF407D">
      <w:pPr>
        <w:spacing w:after="0" w:line="240" w:lineRule="auto"/>
        <w:ind w:right="142" w:firstLine="142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BF407D">
        <w:rPr>
          <w:rFonts w:ascii="Times New Roman" w:hAnsi="Times New Roman" w:cs="Times New Roman"/>
          <w:sz w:val="28"/>
          <w:szCs w:val="28"/>
        </w:rPr>
        <w:t xml:space="preserve"> Развитие материально-технической базы в соответствии с поставленными задачами, происходило за счёт бюджетных (федеральный и муниципальный бюджет) ассигнований.    Библиотечн</w:t>
      </w:r>
      <w:r w:rsidR="00293C59">
        <w:rPr>
          <w:rFonts w:ascii="Times New Roman" w:hAnsi="Times New Roman" w:cs="Times New Roman"/>
          <w:sz w:val="28"/>
          <w:szCs w:val="28"/>
        </w:rPr>
        <w:t>ый фонд пополнился  на сумму 5381</w:t>
      </w:r>
      <w:r w:rsidRPr="00BF407D">
        <w:rPr>
          <w:rFonts w:ascii="Times New Roman" w:hAnsi="Times New Roman" w:cs="Times New Roman"/>
          <w:sz w:val="28"/>
          <w:szCs w:val="28"/>
        </w:rPr>
        <w:t xml:space="preserve">0,00 руб.  Закуплены </w:t>
      </w:r>
      <w:r w:rsidR="00293C59">
        <w:rPr>
          <w:rFonts w:ascii="Times New Roman" w:hAnsi="Times New Roman" w:cs="Times New Roman"/>
          <w:sz w:val="28"/>
          <w:szCs w:val="28"/>
        </w:rPr>
        <w:t>учениче</w:t>
      </w:r>
      <w:r w:rsidR="00D6105D">
        <w:rPr>
          <w:rFonts w:ascii="Times New Roman" w:hAnsi="Times New Roman" w:cs="Times New Roman"/>
          <w:sz w:val="28"/>
          <w:szCs w:val="28"/>
        </w:rPr>
        <w:t xml:space="preserve">ские парты и </w:t>
      </w:r>
      <w:r w:rsidRPr="00BF407D">
        <w:rPr>
          <w:rFonts w:ascii="Times New Roman" w:hAnsi="Times New Roman" w:cs="Times New Roman"/>
          <w:sz w:val="28"/>
          <w:szCs w:val="28"/>
        </w:rPr>
        <w:t xml:space="preserve">стулья для </w:t>
      </w:r>
      <w:r w:rsidR="00D6105D">
        <w:rPr>
          <w:rFonts w:ascii="Times New Roman" w:hAnsi="Times New Roman" w:cs="Times New Roman"/>
          <w:sz w:val="28"/>
          <w:szCs w:val="28"/>
        </w:rPr>
        <w:t>классов</w:t>
      </w:r>
      <w:r w:rsidRPr="00BF407D">
        <w:rPr>
          <w:rFonts w:ascii="Times New Roman" w:hAnsi="Times New Roman" w:cs="Times New Roman"/>
          <w:sz w:val="28"/>
          <w:szCs w:val="28"/>
        </w:rPr>
        <w:t xml:space="preserve">.   Проведен косметический ремонт классных кабинетов и коридоров. Облагорожена вся территория школы. </w:t>
      </w:r>
    </w:p>
    <w:p w:rsidR="00BF407D" w:rsidRDefault="00BF407D" w:rsidP="00BF407D">
      <w:pPr>
        <w:spacing w:after="0" w:line="240" w:lineRule="auto"/>
        <w:ind w:right="142" w:firstLine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F407D">
        <w:rPr>
          <w:rFonts w:ascii="Times New Roman" w:hAnsi="Times New Roman" w:cs="Times New Roman"/>
          <w:sz w:val="28"/>
          <w:szCs w:val="28"/>
        </w:rPr>
        <w:t xml:space="preserve">Проводится планомерная работа по созданию единого информационного пространства между участниками образовательного процесса: активно ведется сайт школы, персональные сайты педагогов, используются разнообразные информационные ресурсы сети Интернет, ведутся электронные дневники и журналы.  </w:t>
      </w:r>
    </w:p>
    <w:p w:rsidR="00D6105D" w:rsidRPr="00BF407D" w:rsidRDefault="00D6105D" w:rsidP="00BF407D">
      <w:pPr>
        <w:spacing w:after="0" w:line="240" w:lineRule="auto"/>
        <w:ind w:right="142" w:firstLine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D6105D" w:rsidRPr="00D6105D" w:rsidRDefault="00D6105D" w:rsidP="00D6105D">
      <w:pPr>
        <w:tabs>
          <w:tab w:val="left" w:pos="900"/>
        </w:tabs>
        <w:spacing w:after="0" w:line="240" w:lineRule="auto"/>
        <w:ind w:left="142" w:firstLine="142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D6105D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1.7.1.Условия, обеспечивающие безопасность образовательной среды</w:t>
      </w:r>
    </w:p>
    <w:p w:rsidR="00D6105D" w:rsidRPr="00D6105D" w:rsidRDefault="00D6105D" w:rsidP="00D6105D">
      <w:pPr>
        <w:spacing w:after="0" w:line="240" w:lineRule="auto"/>
        <w:ind w:left="142" w:firstLine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05D">
        <w:rPr>
          <w:rFonts w:ascii="Times New Roman" w:hAnsi="Times New Roman" w:cs="Times New Roman"/>
          <w:sz w:val="28"/>
          <w:szCs w:val="28"/>
        </w:rPr>
        <w:t xml:space="preserve">  Безопасность ОУ является приоритетной в деятельности администрации школы и педагогического коллектива. Объектом этой деятельности являются: охрана труда, правила техники безопасности, гражданская оборона, меры по предупреждению террористических актов и контроля соблюдения требований охраны труда. Безопасность ОУ включает все виды безопасности, в том числе: пожарную, электрическую, опасность, связанную с техническим состоянием среды обитания. </w:t>
      </w:r>
      <w:r w:rsidRPr="00D6105D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D6105D">
        <w:rPr>
          <w:rFonts w:ascii="Times New Roman" w:hAnsi="Times New Roman" w:cs="Times New Roman"/>
          <w:sz w:val="28"/>
          <w:szCs w:val="28"/>
        </w:rPr>
        <w:t xml:space="preserve"> Реальные   условия   современной   жизни   подтверждают несомненную актуальность изучения и обеспечения безопасности. Комплексная безопасность школы достигается в процессе осуществления следующих основных мер и мероприятий:</w:t>
      </w:r>
    </w:p>
    <w:p w:rsidR="00D6105D" w:rsidRPr="00D6105D" w:rsidRDefault="00D6105D" w:rsidP="00D6105D">
      <w:pPr>
        <w:numPr>
          <w:ilvl w:val="0"/>
          <w:numId w:val="24"/>
        </w:numPr>
        <w:spacing w:after="0" w:line="240" w:lineRule="auto"/>
        <w:ind w:left="142" w:firstLine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05D">
        <w:rPr>
          <w:rFonts w:ascii="Times New Roman" w:hAnsi="Times New Roman" w:cs="Times New Roman"/>
          <w:sz w:val="28"/>
          <w:szCs w:val="28"/>
        </w:rPr>
        <w:t>контроль и обеспечение состояния безопасности для своевременного обнаружения и предотвращения опасных проявлений и ситуаций;</w:t>
      </w:r>
    </w:p>
    <w:p w:rsidR="00D6105D" w:rsidRPr="00D6105D" w:rsidRDefault="00D6105D" w:rsidP="00D6105D">
      <w:pPr>
        <w:numPr>
          <w:ilvl w:val="0"/>
          <w:numId w:val="24"/>
        </w:numPr>
        <w:spacing w:after="0" w:line="240" w:lineRule="auto"/>
        <w:ind w:left="142" w:firstLine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05D">
        <w:rPr>
          <w:rFonts w:ascii="Times New Roman" w:hAnsi="Times New Roman" w:cs="Times New Roman"/>
          <w:sz w:val="28"/>
          <w:szCs w:val="28"/>
        </w:rPr>
        <w:t>осуществление пожарного надзора, в школе установлена система автоматической пожарной сигнализации: прибор приемно-контрольный охранно-пожарный;</w:t>
      </w:r>
    </w:p>
    <w:p w:rsidR="00D6105D" w:rsidRPr="00D6105D" w:rsidRDefault="00D6105D" w:rsidP="00D6105D">
      <w:pPr>
        <w:numPr>
          <w:ilvl w:val="0"/>
          <w:numId w:val="24"/>
        </w:numPr>
        <w:spacing w:after="0" w:line="240" w:lineRule="auto"/>
        <w:ind w:left="142" w:firstLine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05D">
        <w:rPr>
          <w:rFonts w:ascii="Times New Roman" w:hAnsi="Times New Roman" w:cs="Times New Roman"/>
          <w:sz w:val="28"/>
          <w:szCs w:val="28"/>
        </w:rPr>
        <w:t>организация пропускного режима, исключающего несанкционированное проникновение на объект граждан и техники;</w:t>
      </w:r>
    </w:p>
    <w:p w:rsidR="00D6105D" w:rsidRPr="00D6105D" w:rsidRDefault="00D6105D" w:rsidP="00D6105D">
      <w:pPr>
        <w:numPr>
          <w:ilvl w:val="0"/>
          <w:numId w:val="24"/>
        </w:numPr>
        <w:spacing w:after="0" w:line="240" w:lineRule="auto"/>
        <w:ind w:left="142" w:firstLine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05D">
        <w:rPr>
          <w:rFonts w:ascii="Times New Roman" w:hAnsi="Times New Roman" w:cs="Times New Roman"/>
          <w:sz w:val="28"/>
          <w:szCs w:val="28"/>
        </w:rPr>
        <w:lastRenderedPageBreak/>
        <w:t xml:space="preserve"> имеется система видеонаблюдения,    установлены камеры видеонаблюдения по периметру и в  здании школы.</w:t>
      </w:r>
    </w:p>
    <w:p w:rsidR="00D6105D" w:rsidRDefault="00D6105D" w:rsidP="00D6105D">
      <w:pPr>
        <w:numPr>
          <w:ilvl w:val="0"/>
          <w:numId w:val="24"/>
        </w:numPr>
        <w:spacing w:after="0" w:line="240" w:lineRule="auto"/>
        <w:ind w:left="142" w:firstLine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05D">
        <w:rPr>
          <w:rFonts w:ascii="Times New Roman" w:hAnsi="Times New Roman" w:cs="Times New Roman"/>
          <w:sz w:val="28"/>
          <w:szCs w:val="28"/>
        </w:rPr>
        <w:t>имеется кнопка экстренного вызова.</w:t>
      </w:r>
    </w:p>
    <w:p w:rsidR="00D6105D" w:rsidRPr="00D6105D" w:rsidRDefault="00D6105D" w:rsidP="00D6105D">
      <w:pPr>
        <w:numPr>
          <w:ilvl w:val="0"/>
          <w:numId w:val="24"/>
        </w:numPr>
        <w:spacing w:after="0" w:line="240" w:lineRule="auto"/>
        <w:ind w:left="142" w:firstLine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голосового оповещения.</w:t>
      </w:r>
    </w:p>
    <w:p w:rsidR="00D6105D" w:rsidRPr="00D6105D" w:rsidRDefault="00D6105D" w:rsidP="00D6105D">
      <w:pPr>
        <w:spacing w:after="0" w:line="240" w:lineRule="auto"/>
        <w:ind w:left="142" w:firstLine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05D">
        <w:rPr>
          <w:rFonts w:ascii="Times New Roman" w:hAnsi="Times New Roman" w:cs="Times New Roman"/>
          <w:i/>
          <w:iCs/>
          <w:sz w:val="28"/>
          <w:szCs w:val="28"/>
        </w:rPr>
        <w:t>      </w:t>
      </w:r>
      <w:r w:rsidRPr="00D6105D">
        <w:rPr>
          <w:rFonts w:ascii="Times New Roman" w:hAnsi="Times New Roman" w:cs="Times New Roman"/>
          <w:sz w:val="28"/>
          <w:szCs w:val="28"/>
        </w:rPr>
        <w:t>Плановая работа по антитеррористической защищенности ведется на основе разработанного Паспорта безопасности. Допуск без ограничений на территорию школы разрешается автомобильному транспорту экстренных аварийных служб, скорой медицинской помощи, пожарной охраны, управления ЧС и ПБ, управления внутренних дел, газовой службы, тепловых сетей, электросетей при выводе их из строя. Допуск указанного автотранспорта разрешается администрацией школы при проверке у водителей сопроводительных документов и документов, удостоверяющих личность водителя.</w:t>
      </w:r>
    </w:p>
    <w:p w:rsidR="00D6105D" w:rsidRPr="00D6105D" w:rsidRDefault="00D6105D" w:rsidP="00D6105D">
      <w:pPr>
        <w:numPr>
          <w:ilvl w:val="0"/>
          <w:numId w:val="24"/>
        </w:numPr>
        <w:spacing w:after="0" w:line="240" w:lineRule="auto"/>
        <w:ind w:left="142" w:firstLine="142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D6105D">
        <w:rPr>
          <w:rFonts w:ascii="Times New Roman" w:hAnsi="Times New Roman" w:cs="Times New Roman"/>
          <w:sz w:val="28"/>
          <w:szCs w:val="28"/>
        </w:rPr>
        <w:t>В школе имеется тревожно-вызывная сигнализация, представляющая собой стационарную кнопку тревожной сигнализации, оборудованную на посту охраны. Эта сигнализация предназначена для скрытого и экстренного вызова группы задержания вневедомственной охраны и группы немедленного реагирования. Она находится в рабочем состоянии постоянно и ежедневно проверяется сотрудниками школы, отвечающими за безопасность, с обязательной регистрацией в журнале</w:t>
      </w:r>
    </w:p>
    <w:p w:rsidR="00D6105D" w:rsidRPr="00D6105D" w:rsidRDefault="00D6105D" w:rsidP="00D6105D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6105D">
        <w:rPr>
          <w:rFonts w:ascii="Times New Roman" w:hAnsi="Times New Roman" w:cs="Times New Roman"/>
          <w:sz w:val="28"/>
          <w:szCs w:val="28"/>
        </w:rPr>
        <w:t>По результатам динамического наблюдения за здоровьем детей выявлено снижение  заболеваемости учащихся ОРВИ и гриппом.</w:t>
      </w:r>
    </w:p>
    <w:p w:rsidR="00D6105D" w:rsidRPr="00D6105D" w:rsidRDefault="00D6105D" w:rsidP="00D6105D">
      <w:pPr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6105D">
        <w:rPr>
          <w:rFonts w:ascii="Times New Roman" w:hAnsi="Times New Roman" w:cs="Times New Roman"/>
          <w:sz w:val="28"/>
          <w:szCs w:val="28"/>
        </w:rPr>
        <w:t xml:space="preserve">Просветительская работа по формированию ценностного отношения к здоровью в школе ведется по разным направлениям. Это серии классных часов  «Будем здоровы», «Уроки безопасности». </w:t>
      </w:r>
    </w:p>
    <w:p w:rsidR="00D6105D" w:rsidRPr="00D6105D" w:rsidRDefault="00D6105D" w:rsidP="00D6105D">
      <w:pPr>
        <w:tabs>
          <w:tab w:val="left" w:pos="0"/>
        </w:tabs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D6105D">
        <w:rPr>
          <w:rFonts w:ascii="Times New Roman" w:hAnsi="Times New Roman" w:cs="Times New Roman"/>
          <w:sz w:val="28"/>
          <w:szCs w:val="28"/>
        </w:rPr>
        <w:tab/>
        <w:t>Ежегодно проводятся медицинские осмотры детей и работников школы, Дни здоровья, традиционные мероприятия, физкультминутки, спортивные соревнования, тематические классные часы и многое другое.</w:t>
      </w:r>
    </w:p>
    <w:p w:rsidR="00D6105D" w:rsidRPr="00D6105D" w:rsidRDefault="00D6105D" w:rsidP="00D6105D">
      <w:pPr>
        <w:pStyle w:val="af1"/>
        <w:ind w:left="142" w:firstLine="142"/>
        <w:jc w:val="both"/>
        <w:rPr>
          <w:bCs/>
          <w:sz w:val="28"/>
          <w:szCs w:val="28"/>
        </w:rPr>
      </w:pPr>
      <w:r w:rsidRPr="00D6105D">
        <w:rPr>
          <w:rFonts w:eastAsia="Times New Roman"/>
          <w:sz w:val="28"/>
          <w:szCs w:val="28"/>
        </w:rPr>
        <w:tab/>
      </w:r>
      <w:r w:rsidRPr="00D6105D">
        <w:rPr>
          <w:bCs/>
          <w:sz w:val="28"/>
          <w:szCs w:val="28"/>
        </w:rPr>
        <w:t>Организованы спортивные секции,  проводились  соревнования «Веселые старты». Учащиеся постоянно участвовали в районных соревнованиях и</w:t>
      </w:r>
      <w:r>
        <w:rPr>
          <w:bCs/>
          <w:sz w:val="28"/>
          <w:szCs w:val="28"/>
        </w:rPr>
        <w:t xml:space="preserve"> турнирах по футболу</w:t>
      </w:r>
      <w:r w:rsidRPr="00D6105D">
        <w:rPr>
          <w:bCs/>
          <w:sz w:val="28"/>
          <w:szCs w:val="28"/>
        </w:rPr>
        <w:t>, шашкам</w:t>
      </w:r>
      <w:r>
        <w:rPr>
          <w:bCs/>
          <w:sz w:val="28"/>
          <w:szCs w:val="28"/>
        </w:rPr>
        <w:t>.</w:t>
      </w:r>
    </w:p>
    <w:p w:rsidR="00D6105D" w:rsidRPr="00D6105D" w:rsidRDefault="00D6105D" w:rsidP="00D6105D">
      <w:pPr>
        <w:pStyle w:val="a7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D6105D">
        <w:rPr>
          <w:rFonts w:ascii="Times New Roman" w:hAnsi="Times New Roman" w:cs="Times New Roman"/>
          <w:sz w:val="28"/>
          <w:szCs w:val="28"/>
          <w:shd w:val="clear" w:color="auto" w:fill="FFFFFF"/>
        </w:rPr>
        <w:t>Вакцин</w:t>
      </w:r>
      <w:proofErr w:type="gramStart"/>
      <w:r w:rsidRPr="00D6105D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proofErr w:type="spellEnd"/>
      <w:r w:rsidRPr="00D6105D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proofErr w:type="gramEnd"/>
      <w:r w:rsidRPr="00D61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профилактикой охвачены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более 90% здоровых учащихся, 100% учителей. Доля сотрудников,</w:t>
      </w:r>
      <w:r w:rsidRPr="00D61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прошедших курсы по первой медицинской помощи-100% учителей.</w:t>
      </w:r>
    </w:p>
    <w:p w:rsidR="00D6105D" w:rsidRPr="009509DE" w:rsidRDefault="00D6105D" w:rsidP="009509DE">
      <w:pPr>
        <w:pStyle w:val="a7"/>
        <w:spacing w:after="0" w:line="240" w:lineRule="auto"/>
        <w:ind w:left="142" w:firstLine="14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610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2018 году доля травматизма обучающихся  во время пребывания в школе составила  0% ,  случаев дорожно-транспортного травматизма  не было.</w:t>
      </w:r>
    </w:p>
    <w:p w:rsidR="009509DE" w:rsidRPr="009509DE" w:rsidRDefault="009509DE" w:rsidP="009509D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9DE">
        <w:rPr>
          <w:rFonts w:ascii="Times New Roman" w:hAnsi="Times New Roman" w:cs="Times New Roman"/>
          <w:b/>
          <w:sz w:val="28"/>
          <w:szCs w:val="28"/>
        </w:rPr>
        <w:t xml:space="preserve">1.8.Оценка </w:t>
      </w:r>
      <w:proofErr w:type="gramStart"/>
      <w:r w:rsidRPr="009509DE">
        <w:rPr>
          <w:rFonts w:ascii="Times New Roman" w:hAnsi="Times New Roman" w:cs="Times New Roman"/>
          <w:b/>
          <w:sz w:val="28"/>
          <w:szCs w:val="28"/>
        </w:rPr>
        <w:t>функционирования внутренней системы оценки качества образования</w:t>
      </w:r>
      <w:proofErr w:type="gramEnd"/>
    </w:p>
    <w:p w:rsidR="009509DE" w:rsidRPr="009509DE" w:rsidRDefault="009509DE" w:rsidP="009509DE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t xml:space="preserve">Школа обеспечивает разработку и внедрение </w:t>
      </w:r>
      <w:proofErr w:type="gramStart"/>
      <w:r w:rsidRPr="009509DE">
        <w:rPr>
          <w:rFonts w:ascii="Times New Roman" w:hAnsi="Times New Roman" w:cs="Times New Roman"/>
          <w:sz w:val="28"/>
          <w:szCs w:val="28"/>
        </w:rPr>
        <w:t>модели системы оценки качества образования</w:t>
      </w:r>
      <w:proofErr w:type="gramEnd"/>
      <w:r w:rsidRPr="009509DE">
        <w:rPr>
          <w:rFonts w:ascii="Times New Roman" w:hAnsi="Times New Roman" w:cs="Times New Roman"/>
          <w:sz w:val="28"/>
          <w:szCs w:val="28"/>
        </w:rPr>
        <w:t xml:space="preserve"> в школе, проведение необходимых оценочных процедур, учет и дальнейшее использование полученных результатов. </w:t>
      </w:r>
      <w:r w:rsidRPr="009509DE">
        <w:rPr>
          <w:rFonts w:ascii="Times New Roman" w:hAnsi="Times New Roman" w:cs="Times New Roman"/>
          <w:bCs/>
          <w:sz w:val="28"/>
          <w:szCs w:val="28"/>
        </w:rPr>
        <w:t xml:space="preserve">Основными пользователями </w:t>
      </w:r>
      <w:proofErr w:type="gramStart"/>
      <w:r w:rsidRPr="009509DE">
        <w:rPr>
          <w:rFonts w:ascii="Times New Roman" w:hAnsi="Times New Roman" w:cs="Times New Roman"/>
          <w:sz w:val="28"/>
          <w:szCs w:val="28"/>
        </w:rPr>
        <w:t>результатов системы оценки качества образования  школы</w:t>
      </w:r>
      <w:proofErr w:type="gramEnd"/>
      <w:r w:rsidRPr="009509DE">
        <w:rPr>
          <w:rFonts w:ascii="Times New Roman" w:hAnsi="Times New Roman" w:cs="Times New Roman"/>
          <w:sz w:val="28"/>
          <w:szCs w:val="28"/>
        </w:rPr>
        <w:t xml:space="preserve"> являются: </w:t>
      </w:r>
      <w:r w:rsidRPr="009509DE">
        <w:rPr>
          <w:rFonts w:ascii="Times New Roman" w:hAnsi="Times New Roman" w:cs="Times New Roman"/>
          <w:bCs/>
          <w:sz w:val="28"/>
          <w:szCs w:val="28"/>
        </w:rPr>
        <w:t>учителя, обучающиеся и их родители</w:t>
      </w:r>
      <w:r w:rsidRPr="009509D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09DE" w:rsidRPr="009509DE" w:rsidRDefault="009509DE" w:rsidP="009509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bCs/>
          <w:sz w:val="28"/>
          <w:szCs w:val="28"/>
        </w:rPr>
        <w:lastRenderedPageBreak/>
        <w:t>Оценка качества образования</w:t>
      </w:r>
      <w:r w:rsidRPr="009509DE">
        <w:rPr>
          <w:rFonts w:ascii="Times New Roman" w:hAnsi="Times New Roman" w:cs="Times New Roman"/>
          <w:sz w:val="28"/>
          <w:szCs w:val="28"/>
        </w:rPr>
        <w:t xml:space="preserve">  осуществлялась посредством:</w:t>
      </w:r>
    </w:p>
    <w:p w:rsidR="009509DE" w:rsidRPr="009509DE" w:rsidRDefault="009509DE" w:rsidP="009509D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t>системы внутришкольного контроля;</w:t>
      </w:r>
    </w:p>
    <w:p w:rsidR="009509DE" w:rsidRPr="009509DE" w:rsidRDefault="009509DE" w:rsidP="009509D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t>государственной (итоговой) аттестации выпускников;</w:t>
      </w:r>
    </w:p>
    <w:p w:rsidR="009509DE" w:rsidRPr="009509DE" w:rsidRDefault="009509DE" w:rsidP="009509D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t xml:space="preserve"> внутреннего мониторинга качества образования;</w:t>
      </w:r>
    </w:p>
    <w:p w:rsidR="009509DE" w:rsidRPr="009509DE" w:rsidRDefault="009509DE" w:rsidP="009509D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t>внешнего мониторинга качества образования.</w:t>
      </w:r>
    </w:p>
    <w:p w:rsidR="009509DE" w:rsidRPr="009509DE" w:rsidRDefault="009509DE" w:rsidP="009509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9509DE">
        <w:rPr>
          <w:rFonts w:ascii="Times New Roman" w:hAnsi="Times New Roman" w:cs="Times New Roman"/>
          <w:bCs/>
          <w:sz w:val="28"/>
          <w:szCs w:val="28"/>
        </w:rPr>
        <w:t>источников</w:t>
      </w:r>
      <w:r w:rsidRPr="009509DE">
        <w:rPr>
          <w:rFonts w:ascii="Times New Roman" w:hAnsi="Times New Roman" w:cs="Times New Roman"/>
          <w:sz w:val="28"/>
          <w:szCs w:val="28"/>
        </w:rPr>
        <w:t xml:space="preserve">  данных для оценки качества образования использовались:</w:t>
      </w:r>
    </w:p>
    <w:p w:rsidR="009509DE" w:rsidRPr="009509DE" w:rsidRDefault="009509DE" w:rsidP="009509D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t>образовательная статистика;</w:t>
      </w:r>
    </w:p>
    <w:p w:rsidR="009509DE" w:rsidRPr="009509DE" w:rsidRDefault="009509DE" w:rsidP="009509D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t>промежуточная и итоговая аттестация;</w:t>
      </w:r>
    </w:p>
    <w:p w:rsidR="009509DE" w:rsidRPr="009509DE" w:rsidRDefault="009509DE" w:rsidP="009509D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t>мониторинговые исследования;</w:t>
      </w:r>
    </w:p>
    <w:p w:rsidR="009509DE" w:rsidRPr="009509DE" w:rsidRDefault="009509DE" w:rsidP="009509D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t>отчеты работников школы;</w:t>
      </w:r>
    </w:p>
    <w:p w:rsidR="009509DE" w:rsidRPr="009509DE" w:rsidRDefault="009509DE" w:rsidP="009509D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t>посещение уроков и внеклассных мероприятий.</w:t>
      </w:r>
    </w:p>
    <w:p w:rsidR="009509DE" w:rsidRPr="009509DE" w:rsidRDefault="009509DE" w:rsidP="009509D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t xml:space="preserve">Организационная структура, занимающаяся </w:t>
      </w:r>
      <w:proofErr w:type="spellStart"/>
      <w:r w:rsidRPr="009509DE">
        <w:rPr>
          <w:rFonts w:ascii="Times New Roman" w:hAnsi="Times New Roman" w:cs="Times New Roman"/>
          <w:sz w:val="28"/>
          <w:szCs w:val="28"/>
        </w:rPr>
        <w:t>внутришкольной</w:t>
      </w:r>
      <w:proofErr w:type="spellEnd"/>
      <w:r w:rsidRPr="009509DE">
        <w:rPr>
          <w:rFonts w:ascii="Times New Roman" w:hAnsi="Times New Roman" w:cs="Times New Roman"/>
          <w:sz w:val="28"/>
          <w:szCs w:val="28"/>
        </w:rPr>
        <w:t xml:space="preserve"> оценкой, экспертизой качества образования и интерпретацией полученных результатов, включает в себя: </w:t>
      </w:r>
      <w:r w:rsidRPr="009509DE">
        <w:rPr>
          <w:rFonts w:ascii="Times New Roman" w:hAnsi="Times New Roman" w:cs="Times New Roman"/>
          <w:bCs/>
          <w:sz w:val="28"/>
          <w:szCs w:val="28"/>
        </w:rPr>
        <w:t xml:space="preserve">администрацию школы, педагогический совет, методический совет школы, методические объединения учителей-предметников. </w:t>
      </w:r>
    </w:p>
    <w:p w:rsidR="009509DE" w:rsidRPr="009509DE" w:rsidRDefault="009509DE" w:rsidP="009509D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bCs/>
          <w:sz w:val="28"/>
          <w:szCs w:val="28"/>
        </w:rPr>
        <w:t xml:space="preserve">Предметом </w:t>
      </w:r>
      <w:r w:rsidRPr="009509DE">
        <w:rPr>
          <w:rFonts w:ascii="Times New Roman" w:hAnsi="Times New Roman" w:cs="Times New Roman"/>
          <w:sz w:val="28"/>
          <w:szCs w:val="28"/>
        </w:rPr>
        <w:t>системы оценки качества образования являются:</w:t>
      </w:r>
    </w:p>
    <w:p w:rsidR="009509DE" w:rsidRPr="009509DE" w:rsidRDefault="009509DE" w:rsidP="009509D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</w:r>
      <w:proofErr w:type="gramStart"/>
      <w:r w:rsidRPr="009509D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9509DE">
        <w:rPr>
          <w:rFonts w:ascii="Times New Roman" w:hAnsi="Times New Roman" w:cs="Times New Roman"/>
          <w:sz w:val="28"/>
          <w:szCs w:val="28"/>
        </w:rPr>
        <w:t xml:space="preserve"> образовательных программ государственному и социальному стандартам);</w:t>
      </w:r>
    </w:p>
    <w:p w:rsidR="009509DE" w:rsidRPr="009509DE" w:rsidRDefault="009509DE" w:rsidP="009509D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t>качество организации образовательного процесса: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9509DE" w:rsidRPr="009509DE" w:rsidRDefault="009509DE" w:rsidP="009509D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9509DE" w:rsidRPr="009509DE" w:rsidRDefault="009509DE" w:rsidP="009509D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t>воспитательная работа;</w:t>
      </w:r>
    </w:p>
    <w:p w:rsidR="009509DE" w:rsidRPr="009509DE" w:rsidRDefault="009509DE" w:rsidP="009509DE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9509DE" w:rsidRPr="009509DE" w:rsidRDefault="009509DE" w:rsidP="009509DE">
      <w:pPr>
        <w:numPr>
          <w:ilvl w:val="0"/>
          <w:numId w:val="25"/>
        </w:numPr>
        <w:autoSpaceDE w:val="0"/>
        <w:autoSpaceDN w:val="0"/>
        <w:adjustRightInd w:val="0"/>
        <w:spacing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t xml:space="preserve">состояние здоровья </w:t>
      </w:r>
      <w:proofErr w:type="gramStart"/>
      <w:r w:rsidRPr="009509D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509DE">
        <w:rPr>
          <w:rFonts w:ascii="Times New Roman" w:hAnsi="Times New Roman" w:cs="Times New Roman"/>
          <w:sz w:val="28"/>
          <w:szCs w:val="28"/>
        </w:rPr>
        <w:t>.</w:t>
      </w:r>
    </w:p>
    <w:p w:rsidR="009509DE" w:rsidRPr="009509DE" w:rsidRDefault="009509DE" w:rsidP="009509DE">
      <w:pPr>
        <w:autoSpaceDE w:val="0"/>
        <w:autoSpaceDN w:val="0"/>
        <w:adjustRightInd w:val="0"/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t xml:space="preserve">Полученные в ходе </w:t>
      </w:r>
      <w:proofErr w:type="spellStart"/>
      <w:r w:rsidRPr="009509D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509DE">
        <w:rPr>
          <w:rFonts w:ascii="Times New Roman" w:hAnsi="Times New Roman" w:cs="Times New Roman"/>
          <w:sz w:val="28"/>
          <w:szCs w:val="28"/>
        </w:rPr>
        <w:t xml:space="preserve"> данные обеспечивают  возможность описания состояния образовательной системы школы, дают общую оценку результативности деятельности ОУ.</w:t>
      </w:r>
    </w:p>
    <w:p w:rsidR="009509DE" w:rsidRPr="009509DE" w:rsidRDefault="009509DE" w:rsidP="005E2A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t xml:space="preserve">В рамках внутришкольного контроля </w:t>
      </w:r>
      <w:proofErr w:type="gramStart"/>
      <w:r w:rsidRPr="009509DE">
        <w:rPr>
          <w:rFonts w:ascii="Times New Roman" w:hAnsi="Times New Roman" w:cs="Times New Roman"/>
          <w:sz w:val="28"/>
          <w:szCs w:val="28"/>
        </w:rPr>
        <w:t>осуществлены</w:t>
      </w:r>
      <w:proofErr w:type="gramEnd"/>
      <w:r w:rsidRPr="009509DE">
        <w:rPr>
          <w:rFonts w:ascii="Times New Roman" w:hAnsi="Times New Roman" w:cs="Times New Roman"/>
          <w:sz w:val="28"/>
          <w:szCs w:val="28"/>
        </w:rPr>
        <w:t>:</w:t>
      </w:r>
    </w:p>
    <w:p w:rsidR="009509DE" w:rsidRPr="009509DE" w:rsidRDefault="009509DE" w:rsidP="005E2A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t xml:space="preserve">- посещения уроков, внеклассных мероприятий,  </w:t>
      </w:r>
    </w:p>
    <w:p w:rsidR="009509DE" w:rsidRPr="009509DE" w:rsidRDefault="009509DE" w:rsidP="005E2A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t xml:space="preserve">- проверки поурочного планирования учителей, </w:t>
      </w:r>
    </w:p>
    <w:p w:rsidR="009509DE" w:rsidRPr="009509DE" w:rsidRDefault="009509DE" w:rsidP="005E2A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t xml:space="preserve">- ведения классных журналов, журналов внеурочной деятельности и кружковой работы, </w:t>
      </w:r>
    </w:p>
    <w:p w:rsidR="009509DE" w:rsidRPr="009509DE" w:rsidRDefault="009509DE" w:rsidP="005E2A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t xml:space="preserve">- ведения дневников обучающихся, </w:t>
      </w:r>
    </w:p>
    <w:p w:rsidR="009509DE" w:rsidRPr="009509DE" w:rsidRDefault="005E2AE6" w:rsidP="005E2A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ведения тетрадей обучающихся.</w:t>
      </w:r>
    </w:p>
    <w:p w:rsidR="009509DE" w:rsidRPr="009509DE" w:rsidRDefault="009509DE" w:rsidP="005E2AE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t>По итогам поверок изданы справки, приказы, заслушаны на административных совещаниях, заседаниях школьных МО.</w:t>
      </w:r>
    </w:p>
    <w:p w:rsidR="009509DE" w:rsidRPr="009509DE" w:rsidRDefault="009509DE" w:rsidP="009509D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t xml:space="preserve">При посещении уроков и внеклассных мероприятий  выявлено, что учителя используют как традиционные формы обучения, так и инновационные информационно-коммуникационные технологии, технологии проектного обучения, </w:t>
      </w:r>
      <w:proofErr w:type="gramStart"/>
      <w:r w:rsidRPr="009509DE">
        <w:rPr>
          <w:rFonts w:ascii="Times New Roman" w:hAnsi="Times New Roman" w:cs="Times New Roman"/>
          <w:sz w:val="28"/>
          <w:szCs w:val="28"/>
        </w:rPr>
        <w:t>кейс-технологии</w:t>
      </w:r>
      <w:proofErr w:type="gramEnd"/>
      <w:r w:rsidRPr="009509DE">
        <w:rPr>
          <w:rFonts w:ascii="Times New Roman" w:hAnsi="Times New Roman" w:cs="Times New Roman"/>
          <w:sz w:val="28"/>
          <w:szCs w:val="28"/>
        </w:rPr>
        <w:t>, игровые и интерактивные технологии, элементы проблемного обучения, что способствует развитию интеллектуального уровня детей, их интереса и творческих способностей, самостоятельности, создало новые возможности получения знаний.</w:t>
      </w:r>
    </w:p>
    <w:p w:rsidR="009509DE" w:rsidRPr="009509DE" w:rsidRDefault="009509DE" w:rsidP="009509DE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509DE">
        <w:rPr>
          <w:rFonts w:ascii="Times New Roman" w:hAnsi="Times New Roman" w:cs="Times New Roman"/>
          <w:sz w:val="28"/>
          <w:szCs w:val="28"/>
        </w:rPr>
        <w:t xml:space="preserve">Ежегодно проводится </w:t>
      </w:r>
      <w:proofErr w:type="spellStart"/>
      <w:r w:rsidRPr="009509DE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Pr="009509DE">
        <w:rPr>
          <w:rFonts w:ascii="Times New Roman" w:hAnsi="Times New Roman" w:cs="Times New Roman"/>
          <w:sz w:val="28"/>
          <w:szCs w:val="28"/>
        </w:rPr>
        <w:t xml:space="preserve"> мониторинг, одним из направлений которого является отслеживание качества обучения обучающихся школы. Он носит системный характер и осуществлялся в виде текущих, административных работ. Мониторинг проводился как по промежуточным, так и по текущим результатам.</w:t>
      </w:r>
    </w:p>
    <w:p w:rsidR="009509DE" w:rsidRDefault="009509DE" w:rsidP="009509D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09DE">
        <w:rPr>
          <w:rFonts w:ascii="Times New Roman" w:hAnsi="Times New Roman" w:cs="Times New Roman"/>
          <w:color w:val="000000"/>
          <w:sz w:val="28"/>
          <w:szCs w:val="28"/>
        </w:rPr>
        <w:t>По итогам мониторинговых исследований в конце учебного года был проведён всесторонний анализ результатов работы, отмечены положительные  и отрицательные тенденции развития школы. Поставлены задачи на следующий год.</w:t>
      </w:r>
    </w:p>
    <w:p w:rsidR="005E2AE6" w:rsidRDefault="005E2AE6" w:rsidP="009509DE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E2AE6" w:rsidRDefault="001E1FAB" w:rsidP="009509DE">
      <w:pPr>
        <w:spacing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E1FAB">
        <w:rPr>
          <w:rFonts w:ascii="Times New Roman" w:hAnsi="Times New Roman" w:cs="Times New Roman"/>
          <w:b/>
          <w:color w:val="000000"/>
          <w:sz w:val="28"/>
          <w:szCs w:val="28"/>
        </w:rPr>
        <w:t>Выводы и заключения</w:t>
      </w:r>
    </w:p>
    <w:p w:rsidR="001E1FAB" w:rsidRPr="001E1FAB" w:rsidRDefault="001E1FAB" w:rsidP="001E1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AB">
        <w:rPr>
          <w:rFonts w:ascii="Times New Roman" w:hAnsi="Times New Roman" w:cs="Times New Roman"/>
          <w:sz w:val="28"/>
          <w:szCs w:val="28"/>
        </w:rPr>
        <w:t>Задачи, поставленные перед школой в 2018    году,  в основном решены.</w:t>
      </w:r>
    </w:p>
    <w:p w:rsidR="001E1FAB" w:rsidRPr="001E1FAB" w:rsidRDefault="001E1FAB" w:rsidP="001E1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E1FAB">
        <w:rPr>
          <w:rFonts w:ascii="Times New Roman" w:hAnsi="Times New Roman" w:cs="Times New Roman"/>
          <w:sz w:val="28"/>
          <w:szCs w:val="28"/>
        </w:rPr>
        <w:t xml:space="preserve">   Показателями успешности работы являются:</w:t>
      </w:r>
    </w:p>
    <w:p w:rsidR="001E1FAB" w:rsidRPr="001E1FAB" w:rsidRDefault="001E1FAB" w:rsidP="001E1F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AB">
        <w:rPr>
          <w:rFonts w:ascii="Times New Roman" w:hAnsi="Times New Roman" w:cs="Times New Roman"/>
          <w:sz w:val="28"/>
          <w:szCs w:val="28"/>
        </w:rPr>
        <w:t>Выполнение Закона  «Об образовании»;</w:t>
      </w:r>
    </w:p>
    <w:p w:rsidR="001E1FAB" w:rsidRPr="001E1FAB" w:rsidRDefault="001E1FAB" w:rsidP="001E1F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AB">
        <w:rPr>
          <w:rFonts w:ascii="Times New Roman" w:hAnsi="Times New Roman" w:cs="Times New Roman"/>
          <w:sz w:val="28"/>
          <w:szCs w:val="28"/>
        </w:rPr>
        <w:t>Укрепление материально-технической базы;</w:t>
      </w:r>
    </w:p>
    <w:p w:rsidR="001E1FAB" w:rsidRPr="001E1FAB" w:rsidRDefault="001E1FAB" w:rsidP="001E1F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AB">
        <w:rPr>
          <w:rFonts w:ascii="Times New Roman" w:hAnsi="Times New Roman" w:cs="Times New Roman"/>
          <w:sz w:val="28"/>
          <w:szCs w:val="28"/>
        </w:rPr>
        <w:t xml:space="preserve">Отсутствие </w:t>
      </w:r>
      <w:proofErr w:type="gramStart"/>
      <w:r w:rsidRPr="001E1F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E1FAB">
        <w:rPr>
          <w:rFonts w:ascii="Times New Roman" w:hAnsi="Times New Roman" w:cs="Times New Roman"/>
          <w:sz w:val="28"/>
          <w:szCs w:val="28"/>
        </w:rPr>
        <w:t xml:space="preserve">  состоящих на </w:t>
      </w:r>
      <w:proofErr w:type="spellStart"/>
      <w:r w:rsidRPr="001E1FAB">
        <w:rPr>
          <w:rFonts w:ascii="Times New Roman" w:hAnsi="Times New Roman" w:cs="Times New Roman"/>
          <w:sz w:val="28"/>
          <w:szCs w:val="28"/>
        </w:rPr>
        <w:t>внутришкольном</w:t>
      </w:r>
      <w:proofErr w:type="spellEnd"/>
      <w:r w:rsidRPr="001E1FAB">
        <w:rPr>
          <w:rFonts w:ascii="Times New Roman" w:hAnsi="Times New Roman" w:cs="Times New Roman"/>
          <w:sz w:val="28"/>
          <w:szCs w:val="28"/>
        </w:rPr>
        <w:t xml:space="preserve"> учете;</w:t>
      </w:r>
    </w:p>
    <w:p w:rsidR="001E1FAB" w:rsidRPr="001E1FAB" w:rsidRDefault="001E1FAB" w:rsidP="001E1F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AB">
        <w:rPr>
          <w:rFonts w:ascii="Times New Roman" w:hAnsi="Times New Roman" w:cs="Times New Roman"/>
          <w:sz w:val="28"/>
          <w:szCs w:val="28"/>
        </w:rPr>
        <w:t>Успешная итоговая аттестация выпускников;</w:t>
      </w:r>
    </w:p>
    <w:p w:rsidR="001E1FAB" w:rsidRPr="001E1FAB" w:rsidRDefault="001E1FAB" w:rsidP="001E1F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AB">
        <w:rPr>
          <w:rFonts w:ascii="Times New Roman" w:hAnsi="Times New Roman" w:cs="Times New Roman"/>
          <w:sz w:val="28"/>
          <w:szCs w:val="28"/>
        </w:rPr>
        <w:t>Успешная аттестация педагогических работников школы;</w:t>
      </w:r>
    </w:p>
    <w:p w:rsidR="001E1FAB" w:rsidRPr="001E1FAB" w:rsidRDefault="001E1FAB" w:rsidP="001E1F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AB">
        <w:rPr>
          <w:rFonts w:ascii="Times New Roman" w:hAnsi="Times New Roman" w:cs="Times New Roman"/>
          <w:sz w:val="28"/>
          <w:szCs w:val="28"/>
        </w:rPr>
        <w:t xml:space="preserve">Внедрение в образовательный  процесс </w:t>
      </w:r>
      <w:proofErr w:type="spellStart"/>
      <w:r w:rsidRPr="001E1FAB">
        <w:rPr>
          <w:rFonts w:ascii="Times New Roman" w:hAnsi="Times New Roman" w:cs="Times New Roman"/>
          <w:sz w:val="28"/>
          <w:szCs w:val="28"/>
        </w:rPr>
        <w:t>деятельностных</w:t>
      </w:r>
      <w:proofErr w:type="spellEnd"/>
      <w:r w:rsidRPr="001E1FAB">
        <w:rPr>
          <w:rFonts w:ascii="Times New Roman" w:hAnsi="Times New Roman" w:cs="Times New Roman"/>
          <w:sz w:val="28"/>
          <w:szCs w:val="28"/>
        </w:rPr>
        <w:t xml:space="preserve"> форм обучения с применением элементов современных педагогических технологий;</w:t>
      </w:r>
    </w:p>
    <w:p w:rsidR="001E1FAB" w:rsidRPr="001E1FAB" w:rsidRDefault="001E1FAB" w:rsidP="001E1FAB">
      <w:pPr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AB">
        <w:rPr>
          <w:rFonts w:ascii="Times New Roman" w:hAnsi="Times New Roman" w:cs="Times New Roman"/>
          <w:sz w:val="28"/>
          <w:szCs w:val="28"/>
        </w:rPr>
        <w:t>Выполнение учебных программ;</w:t>
      </w:r>
    </w:p>
    <w:p w:rsidR="001E1FAB" w:rsidRPr="001E1FAB" w:rsidRDefault="001E1FAB" w:rsidP="001E1FAB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AB">
        <w:rPr>
          <w:rFonts w:ascii="Times New Roman" w:hAnsi="Times New Roman" w:cs="Times New Roman"/>
          <w:sz w:val="28"/>
          <w:szCs w:val="28"/>
        </w:rPr>
        <w:t>Перевод всех  обучающихся в следующий класс.</w:t>
      </w:r>
    </w:p>
    <w:p w:rsidR="001E1FAB" w:rsidRPr="001E1FAB" w:rsidRDefault="001E1FAB" w:rsidP="001E1FAB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1E1FAB" w:rsidRPr="001E1FAB" w:rsidRDefault="001E1FAB" w:rsidP="001E1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1FAB">
        <w:rPr>
          <w:rFonts w:ascii="Times New Roman" w:hAnsi="Times New Roman" w:cs="Times New Roman"/>
          <w:sz w:val="28"/>
          <w:szCs w:val="28"/>
        </w:rPr>
        <w:t>На основе проведённого анализа состояния общего образования и перспектив развития планируется следующая работа:</w:t>
      </w:r>
    </w:p>
    <w:p w:rsidR="001E1FAB" w:rsidRPr="001E1FAB" w:rsidRDefault="001E1FAB" w:rsidP="001E1F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1FAB" w:rsidRPr="001E1FAB" w:rsidRDefault="001E1FAB" w:rsidP="001E1FAB">
      <w:pPr>
        <w:numPr>
          <w:ilvl w:val="0"/>
          <w:numId w:val="2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FAB">
        <w:rPr>
          <w:rFonts w:ascii="Times New Roman" w:hAnsi="Times New Roman" w:cs="Times New Roman"/>
          <w:sz w:val="28"/>
          <w:szCs w:val="28"/>
        </w:rPr>
        <w:t xml:space="preserve">Активизация научно-методической работы в школе с одарёнными детьми, повышение качества данной работы по подготовке </w:t>
      </w:r>
      <w:proofErr w:type="gramStart"/>
      <w:r w:rsidRPr="001E1F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E1FAB">
        <w:rPr>
          <w:rFonts w:ascii="Times New Roman" w:hAnsi="Times New Roman" w:cs="Times New Roman"/>
          <w:sz w:val="28"/>
          <w:szCs w:val="28"/>
        </w:rPr>
        <w:t xml:space="preserve"> к школьным и муниципальным предметным олимпиадам.</w:t>
      </w:r>
    </w:p>
    <w:p w:rsidR="001E1FAB" w:rsidRPr="001E1FAB" w:rsidRDefault="001E1FAB" w:rsidP="001E1FAB">
      <w:pPr>
        <w:numPr>
          <w:ilvl w:val="0"/>
          <w:numId w:val="2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FAB">
        <w:rPr>
          <w:rFonts w:ascii="Times New Roman" w:hAnsi="Times New Roman" w:cs="Times New Roman"/>
          <w:sz w:val="28"/>
          <w:szCs w:val="28"/>
        </w:rPr>
        <w:t xml:space="preserve">Мотивация </w:t>
      </w:r>
      <w:proofErr w:type="gramStart"/>
      <w:r w:rsidRPr="001E1F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E1FAB">
        <w:rPr>
          <w:rFonts w:ascii="Times New Roman" w:hAnsi="Times New Roman" w:cs="Times New Roman"/>
          <w:sz w:val="28"/>
          <w:szCs w:val="28"/>
        </w:rPr>
        <w:t xml:space="preserve"> к трудовой деятельности по профессиям и специальностям,  особенно  востребованным  в  сельской местности.</w:t>
      </w:r>
    </w:p>
    <w:p w:rsidR="001E1FAB" w:rsidRPr="001E1FAB" w:rsidRDefault="001E1FAB" w:rsidP="001E1FAB">
      <w:pPr>
        <w:numPr>
          <w:ilvl w:val="0"/>
          <w:numId w:val="2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FAB">
        <w:rPr>
          <w:rFonts w:ascii="Times New Roman" w:hAnsi="Times New Roman" w:cs="Times New Roman"/>
          <w:sz w:val="28"/>
          <w:szCs w:val="28"/>
        </w:rPr>
        <w:lastRenderedPageBreak/>
        <w:t xml:space="preserve"> Активизация   </w:t>
      </w:r>
      <w:proofErr w:type="spellStart"/>
      <w:r w:rsidRPr="001E1FAB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1E1FAB">
        <w:rPr>
          <w:rFonts w:ascii="Times New Roman" w:hAnsi="Times New Roman" w:cs="Times New Roman"/>
          <w:sz w:val="28"/>
          <w:szCs w:val="28"/>
        </w:rPr>
        <w:t xml:space="preserve">  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9 класса</w:t>
      </w:r>
      <w:r w:rsidRPr="001E1FAB">
        <w:rPr>
          <w:rFonts w:ascii="Times New Roman" w:hAnsi="Times New Roman" w:cs="Times New Roman"/>
          <w:sz w:val="28"/>
          <w:szCs w:val="28"/>
        </w:rPr>
        <w:t>.</w:t>
      </w:r>
    </w:p>
    <w:p w:rsidR="001E1FAB" w:rsidRPr="001E1FAB" w:rsidRDefault="001E1FAB" w:rsidP="001E1FAB">
      <w:pPr>
        <w:numPr>
          <w:ilvl w:val="0"/>
          <w:numId w:val="2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FAB">
        <w:rPr>
          <w:rFonts w:ascii="Times New Roman" w:hAnsi="Times New Roman" w:cs="Times New Roman"/>
          <w:sz w:val="28"/>
          <w:szCs w:val="28"/>
        </w:rPr>
        <w:t xml:space="preserve">Введение специальных элективных курсов для углубленного изучения отдельных предметов в целях  повышения качества подготовки к ГИА. </w:t>
      </w:r>
    </w:p>
    <w:p w:rsidR="001E1FAB" w:rsidRPr="001E1FAB" w:rsidRDefault="001E1FAB" w:rsidP="001E1FAB">
      <w:pPr>
        <w:numPr>
          <w:ilvl w:val="0"/>
          <w:numId w:val="2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FAB">
        <w:rPr>
          <w:rFonts w:ascii="Times New Roman" w:hAnsi="Times New Roman" w:cs="Times New Roman"/>
          <w:sz w:val="28"/>
          <w:szCs w:val="28"/>
        </w:rPr>
        <w:t xml:space="preserve"> Развитие  социального  партнёрства, усиление взаимодействия с родительской общественностью в направлении развития общественного управления.</w:t>
      </w:r>
    </w:p>
    <w:p w:rsidR="001E1FAB" w:rsidRPr="001E1FAB" w:rsidRDefault="001E1FAB" w:rsidP="001E1FAB">
      <w:pPr>
        <w:numPr>
          <w:ilvl w:val="0"/>
          <w:numId w:val="2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FAB">
        <w:rPr>
          <w:rFonts w:ascii="Times New Roman" w:hAnsi="Times New Roman" w:cs="Times New Roman"/>
          <w:sz w:val="28"/>
          <w:szCs w:val="28"/>
        </w:rPr>
        <w:t>Развитие сетевых и дистанционных формы работы с одаренными и талантливыми детьми, в том числе с привлечением внешних ресурсов.</w:t>
      </w:r>
    </w:p>
    <w:p w:rsidR="001E1FAB" w:rsidRPr="001E1FAB" w:rsidRDefault="001E1FAB" w:rsidP="001E1FAB">
      <w:pPr>
        <w:numPr>
          <w:ilvl w:val="0"/>
          <w:numId w:val="28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8"/>
          <w:szCs w:val="28"/>
        </w:rPr>
      </w:pPr>
      <w:r w:rsidRPr="001E1FAB">
        <w:rPr>
          <w:rFonts w:ascii="Times New Roman" w:hAnsi="Times New Roman" w:cs="Times New Roman"/>
          <w:sz w:val="28"/>
          <w:szCs w:val="28"/>
        </w:rPr>
        <w:t xml:space="preserve"> Совершенствование  системы электронного учета контингента </w:t>
      </w:r>
      <w:proofErr w:type="gramStart"/>
      <w:r w:rsidRPr="001E1FA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E1FAB">
        <w:rPr>
          <w:rFonts w:ascii="Times New Roman" w:hAnsi="Times New Roman" w:cs="Times New Roman"/>
          <w:sz w:val="28"/>
          <w:szCs w:val="28"/>
        </w:rPr>
        <w:t>.</w:t>
      </w:r>
    </w:p>
    <w:p w:rsidR="001E1FAB" w:rsidRDefault="001E1FAB" w:rsidP="001E1FAB">
      <w:pPr>
        <w:spacing w:after="0"/>
        <w:jc w:val="both"/>
        <w:rPr>
          <w:sz w:val="28"/>
          <w:szCs w:val="28"/>
        </w:rPr>
      </w:pPr>
    </w:p>
    <w:p w:rsidR="001E1FAB" w:rsidRDefault="001E1FAB" w:rsidP="001E1FAB">
      <w:pPr>
        <w:jc w:val="both"/>
        <w:rPr>
          <w:sz w:val="28"/>
          <w:szCs w:val="28"/>
        </w:rPr>
      </w:pPr>
    </w:p>
    <w:p w:rsidR="001E1FAB" w:rsidRPr="001E1FAB" w:rsidRDefault="001E1FAB" w:rsidP="009509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3EF3" w:rsidRPr="00DE3EF3" w:rsidRDefault="005B447D" w:rsidP="005B447D">
      <w:pPr>
        <w:tabs>
          <w:tab w:val="left" w:pos="1731"/>
          <w:tab w:val="center" w:pos="4677"/>
        </w:tabs>
        <w:spacing w:after="0" w:line="330" w:lineRule="atLeast"/>
        <w:rPr>
          <w:rFonts w:ascii="Verdana" w:eastAsia="Times New Roman" w:hAnsi="Verdana" w:cs="Times New Roman"/>
          <w:color w:val="000000"/>
          <w:sz w:val="33"/>
          <w:szCs w:val="3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DE3EF3" w:rsidRPr="00DE3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школы: __________ </w:t>
      </w:r>
      <w:r w:rsidR="007C6D9A">
        <w:rPr>
          <w:rFonts w:ascii="Times New Roman" w:eastAsia="Times New Roman" w:hAnsi="Times New Roman" w:cs="Times New Roman"/>
          <w:color w:val="000000"/>
          <w:sz w:val="28"/>
          <w:szCs w:val="28"/>
        </w:rPr>
        <w:t>Михалкина Е.В.</w:t>
      </w:r>
    </w:p>
    <w:p w:rsidR="00150064" w:rsidRDefault="00150064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</w:rPr>
      </w:pPr>
    </w:p>
    <w:p w:rsidR="000A2172" w:rsidRDefault="000A2172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</w:rPr>
      </w:pPr>
    </w:p>
    <w:p w:rsidR="00364113" w:rsidRDefault="00364113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</w:rPr>
      </w:pPr>
    </w:p>
    <w:p w:rsidR="00364113" w:rsidRDefault="00364113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</w:rPr>
      </w:pPr>
    </w:p>
    <w:p w:rsidR="00EB783C" w:rsidRDefault="00EB783C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</w:rPr>
      </w:pPr>
    </w:p>
    <w:p w:rsidR="00DF3789" w:rsidRDefault="00DF3789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</w:rPr>
      </w:pPr>
    </w:p>
    <w:p w:rsidR="00DF3789" w:rsidRDefault="00DF3789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</w:rPr>
      </w:pPr>
    </w:p>
    <w:p w:rsidR="00DF3789" w:rsidRDefault="00DF3789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</w:rPr>
      </w:pPr>
    </w:p>
    <w:p w:rsidR="00DF3789" w:rsidRDefault="00DF3789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</w:rPr>
      </w:pPr>
    </w:p>
    <w:p w:rsidR="00DF3789" w:rsidRDefault="00DF3789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</w:rPr>
      </w:pPr>
    </w:p>
    <w:p w:rsidR="00DF3789" w:rsidRDefault="00DF3789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</w:rPr>
      </w:pPr>
    </w:p>
    <w:p w:rsidR="00DF3789" w:rsidRDefault="00DF3789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</w:rPr>
      </w:pPr>
    </w:p>
    <w:p w:rsidR="00DF3789" w:rsidRDefault="00DF3789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</w:rPr>
      </w:pPr>
    </w:p>
    <w:p w:rsidR="00DF3789" w:rsidRDefault="00DF3789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</w:rPr>
      </w:pPr>
    </w:p>
    <w:p w:rsidR="00DF3789" w:rsidRDefault="00DF3789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</w:rPr>
      </w:pPr>
    </w:p>
    <w:p w:rsidR="00DF3789" w:rsidRDefault="00DF3789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</w:rPr>
      </w:pPr>
    </w:p>
    <w:p w:rsidR="00DF3789" w:rsidRDefault="00DF3789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</w:rPr>
      </w:pPr>
    </w:p>
    <w:p w:rsidR="00DF3789" w:rsidRDefault="00DF3789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</w:rPr>
      </w:pPr>
    </w:p>
    <w:p w:rsidR="00DF3789" w:rsidRDefault="00DF3789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</w:rPr>
      </w:pPr>
    </w:p>
    <w:p w:rsidR="00DF3789" w:rsidRDefault="00DF3789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</w:rPr>
      </w:pPr>
    </w:p>
    <w:p w:rsidR="00DF3789" w:rsidRDefault="00DF3789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</w:rPr>
      </w:pPr>
    </w:p>
    <w:p w:rsidR="00DF3789" w:rsidRDefault="00DF3789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</w:rPr>
      </w:pPr>
    </w:p>
    <w:p w:rsidR="00DF3789" w:rsidRDefault="00DF3789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</w:rPr>
      </w:pPr>
    </w:p>
    <w:p w:rsidR="00DF3789" w:rsidRDefault="00DF3789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</w:rPr>
      </w:pPr>
    </w:p>
    <w:p w:rsidR="00DF3789" w:rsidRDefault="00DF3789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</w:rPr>
      </w:pPr>
    </w:p>
    <w:p w:rsidR="001E1FAB" w:rsidRDefault="001E1FAB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</w:rPr>
      </w:pPr>
    </w:p>
    <w:p w:rsidR="001E1FAB" w:rsidRDefault="001E1FAB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color w:val="6781B8"/>
          <w:sz w:val="28"/>
        </w:rPr>
      </w:pPr>
    </w:p>
    <w:p w:rsidR="005B447D" w:rsidRPr="00250E1F" w:rsidRDefault="00DE3EF3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250E1F">
        <w:rPr>
          <w:rFonts w:ascii="Times New Roman" w:eastAsia="Times New Roman" w:hAnsi="Times New Roman" w:cs="Times New Roman"/>
          <w:b/>
          <w:bCs/>
          <w:sz w:val="28"/>
        </w:rPr>
        <w:lastRenderedPageBreak/>
        <w:t>ПОКАЗАТЕЛИ</w:t>
      </w:r>
      <w:r w:rsidRPr="00250E1F">
        <w:rPr>
          <w:rFonts w:ascii="Times New Roman" w:eastAsia="Times New Roman" w:hAnsi="Times New Roman" w:cs="Times New Roman"/>
          <w:b/>
          <w:bCs/>
          <w:sz w:val="28"/>
        </w:rPr>
        <w:br/>
      </w:r>
      <w:r w:rsidR="005B447D" w:rsidRPr="00250E1F">
        <w:rPr>
          <w:rFonts w:ascii="Times New Roman" w:eastAsia="Times New Roman" w:hAnsi="Times New Roman" w:cs="Times New Roman"/>
          <w:b/>
          <w:bCs/>
          <w:sz w:val="28"/>
        </w:rPr>
        <w:t>ДЕЯТЕЛЬНОСТИ ОБЩЕОБРАЗОВАТЕЛЬНОЙ ОРГАНИЗАЦИИ,</w:t>
      </w:r>
    </w:p>
    <w:p w:rsidR="005B447D" w:rsidRPr="00250E1F" w:rsidRDefault="005B447D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b/>
          <w:bCs/>
          <w:sz w:val="28"/>
        </w:rPr>
      </w:pPr>
      <w:r w:rsidRPr="00250E1F">
        <w:rPr>
          <w:rFonts w:ascii="Times New Roman" w:eastAsia="Times New Roman" w:hAnsi="Times New Roman" w:cs="Times New Roman"/>
          <w:b/>
          <w:bCs/>
          <w:sz w:val="28"/>
        </w:rPr>
        <w:t>ПОДЛЕЖАЩЕЙ САМООБСЛЕДОВАНИЮ</w:t>
      </w:r>
    </w:p>
    <w:p w:rsidR="00DE3EF3" w:rsidRPr="00250E1F" w:rsidRDefault="00571C0A" w:rsidP="00DE3EF3">
      <w:pPr>
        <w:spacing w:after="0" w:line="330" w:lineRule="atLeast"/>
        <w:jc w:val="center"/>
        <w:rPr>
          <w:rFonts w:ascii="Verdana" w:eastAsia="Times New Roman" w:hAnsi="Verdana" w:cs="Times New Roman"/>
          <w:sz w:val="33"/>
          <w:szCs w:val="33"/>
        </w:rPr>
      </w:pPr>
      <w:r w:rsidRPr="00250E1F">
        <w:rPr>
          <w:rFonts w:ascii="Times New Roman" w:eastAsia="Times New Roman" w:hAnsi="Times New Roman" w:cs="Times New Roman"/>
          <w:b/>
          <w:bCs/>
          <w:sz w:val="28"/>
        </w:rPr>
        <w:t>МБОУ «Арх-Голицынска</w:t>
      </w:r>
      <w:r w:rsidR="00150064" w:rsidRPr="00250E1F">
        <w:rPr>
          <w:rFonts w:ascii="Times New Roman" w:eastAsia="Times New Roman" w:hAnsi="Times New Roman" w:cs="Times New Roman"/>
          <w:b/>
          <w:bCs/>
          <w:sz w:val="28"/>
        </w:rPr>
        <w:t>я ООШ</w:t>
      </w:r>
      <w:proofErr w:type="gramStart"/>
      <w:r w:rsidR="00150064" w:rsidRPr="00250E1F">
        <w:rPr>
          <w:rFonts w:ascii="Times New Roman" w:eastAsia="Times New Roman" w:hAnsi="Times New Roman" w:cs="Times New Roman"/>
          <w:b/>
          <w:bCs/>
          <w:sz w:val="28"/>
        </w:rPr>
        <w:t>»Р</w:t>
      </w:r>
      <w:proofErr w:type="gramEnd"/>
      <w:r w:rsidR="00150064" w:rsidRPr="00250E1F">
        <w:rPr>
          <w:rFonts w:ascii="Times New Roman" w:eastAsia="Times New Roman" w:hAnsi="Times New Roman" w:cs="Times New Roman"/>
          <w:b/>
          <w:bCs/>
          <w:sz w:val="28"/>
        </w:rPr>
        <w:t>узаевского р</w:t>
      </w:r>
      <w:r w:rsidR="00DF3789">
        <w:rPr>
          <w:rFonts w:ascii="Times New Roman" w:eastAsia="Times New Roman" w:hAnsi="Times New Roman" w:cs="Times New Roman"/>
          <w:b/>
          <w:bCs/>
          <w:sz w:val="28"/>
        </w:rPr>
        <w:t>айона Республики Мордовия в 2018</w:t>
      </w:r>
      <w:r w:rsidR="00DE3EF3" w:rsidRPr="00250E1F">
        <w:rPr>
          <w:rFonts w:ascii="Times New Roman" w:eastAsia="Times New Roman" w:hAnsi="Times New Roman" w:cs="Times New Roman"/>
          <w:b/>
          <w:bCs/>
          <w:sz w:val="28"/>
        </w:rPr>
        <w:t xml:space="preserve"> году.</w:t>
      </w:r>
    </w:p>
    <w:p w:rsidR="005B447D" w:rsidRPr="00250E1F" w:rsidRDefault="005B447D" w:rsidP="00DE3EF3">
      <w:pPr>
        <w:spacing w:after="0" w:line="330" w:lineRule="atLeast"/>
        <w:jc w:val="center"/>
        <w:rPr>
          <w:rFonts w:ascii="Verdana" w:eastAsia="Times New Roman" w:hAnsi="Verdana" w:cs="Times New Roman"/>
          <w:sz w:val="33"/>
          <w:szCs w:val="33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19"/>
        <w:gridCol w:w="7031"/>
        <w:gridCol w:w="1589"/>
      </w:tblGrid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200"/>
            <w:bookmarkEnd w:id="1"/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CD3B30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CD3B30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CD3B30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CD3B30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3B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B447D" w:rsidRPr="00CD3B30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3760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0 %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0 человек/</w:t>
            </w:r>
          </w:p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0 человек/</w:t>
            </w:r>
          </w:p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0 человека /</w:t>
            </w:r>
          </w:p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0 человека/</w:t>
            </w:r>
          </w:p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37609F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5B447D" w:rsidRPr="005B447D" w:rsidRDefault="0037609F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D3B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37609F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5B447D" w:rsidRPr="005B447D" w:rsidRDefault="0037609F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D3B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37609F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5B447D" w:rsidRPr="005B447D" w:rsidRDefault="00CD3B30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37609F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5B447D" w:rsidRPr="005B447D" w:rsidRDefault="00306D1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37609F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5B447D" w:rsidRPr="005B447D" w:rsidRDefault="00306D1D" w:rsidP="00FB1C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306D1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D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D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0 человек/ </w:t>
            </w:r>
          </w:p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0 человек/</w:t>
            </w:r>
          </w:p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7 человек/</w:t>
            </w:r>
          </w:p>
          <w:p w:rsidR="005B447D" w:rsidRPr="005B447D" w:rsidRDefault="00306D1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0 человек/ </w:t>
            </w:r>
          </w:p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0 %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7 человек/</w:t>
            </w:r>
          </w:p>
          <w:p w:rsidR="005B447D" w:rsidRPr="005B447D" w:rsidRDefault="00306D1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306D1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/</w:t>
            </w:r>
          </w:p>
          <w:p w:rsidR="005B447D" w:rsidRPr="005B447D" w:rsidRDefault="001E593E" w:rsidP="00306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D1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2 человека/</w:t>
            </w:r>
          </w:p>
          <w:p w:rsidR="005B447D" w:rsidRPr="005B447D" w:rsidRDefault="00306D1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306D1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человека /</w:t>
            </w:r>
          </w:p>
          <w:p w:rsidR="005B447D" w:rsidRPr="005B447D" w:rsidRDefault="00306D1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1E593E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5B447D" w:rsidRPr="005B447D" w:rsidRDefault="00306D1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306D1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</w:p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306D1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 </w:t>
            </w:r>
          </w:p>
          <w:p w:rsidR="005B447D" w:rsidRPr="005B447D" w:rsidRDefault="001E593E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ar326"/>
            <w:bookmarkEnd w:id="2"/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0,2 единиц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306D1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единиц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306D1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90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447D" w:rsidRPr="005B447D">
              <w:rPr>
                <w:rFonts w:ascii="Times New Roman" w:hAnsi="Times New Roman" w:cs="Times New Roman"/>
                <w:sz w:val="24"/>
                <w:szCs w:val="24"/>
              </w:rPr>
              <w:t xml:space="preserve"> человек/</w:t>
            </w:r>
          </w:p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B447D" w:rsidRPr="005B447D" w:rsidTr="00960C39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6424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47D" w:rsidRPr="005B447D" w:rsidRDefault="005B447D" w:rsidP="00306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06D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B447D">
              <w:rPr>
                <w:rFonts w:ascii="Times New Roman" w:hAnsi="Times New Roman" w:cs="Times New Roman"/>
                <w:sz w:val="24"/>
                <w:szCs w:val="24"/>
              </w:rPr>
              <w:t>,0 кв. м</w:t>
            </w:r>
          </w:p>
        </w:tc>
      </w:tr>
    </w:tbl>
    <w:p w:rsidR="005B447D" w:rsidRPr="005B447D" w:rsidRDefault="005B447D" w:rsidP="00DE3EF3">
      <w:pPr>
        <w:spacing w:after="0" w:line="33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C6D9A" w:rsidRDefault="007C6D9A" w:rsidP="00DE3E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E3EF3" w:rsidRPr="00DE3EF3" w:rsidRDefault="00DE3EF3" w:rsidP="00DE3EF3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33"/>
          <w:szCs w:val="33"/>
        </w:rPr>
      </w:pPr>
      <w:r w:rsidRPr="00DE3EF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Директор школы: ___________ </w:t>
      </w:r>
      <w:r w:rsidR="00571C0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7C6D9A">
        <w:rPr>
          <w:rFonts w:ascii="Times New Roman" w:eastAsia="Times New Roman" w:hAnsi="Times New Roman" w:cs="Times New Roman"/>
          <w:color w:val="000000"/>
          <w:sz w:val="28"/>
          <w:szCs w:val="28"/>
        </w:rPr>
        <w:t>ихалкина Е.В.</w:t>
      </w:r>
    </w:p>
    <w:p w:rsidR="00E766DD" w:rsidRDefault="00E766DD"/>
    <w:sectPr w:rsidR="00E766DD" w:rsidSect="00960C39"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2891" w:rsidRDefault="00DA2891" w:rsidP="00F07D58">
      <w:pPr>
        <w:spacing w:after="0" w:line="240" w:lineRule="auto"/>
      </w:pPr>
      <w:r>
        <w:separator/>
      </w:r>
    </w:p>
  </w:endnote>
  <w:endnote w:type="continuationSeparator" w:id="1">
    <w:p w:rsidR="00DA2891" w:rsidRDefault="00DA2891" w:rsidP="00F07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417914"/>
      <w:docPartObj>
        <w:docPartGallery w:val="Page Numbers (Bottom of Page)"/>
        <w:docPartUnique/>
      </w:docPartObj>
    </w:sdtPr>
    <w:sdtContent>
      <w:p w:rsidR="00F858FB" w:rsidRDefault="00283675">
        <w:pPr>
          <w:pStyle w:val="ab"/>
          <w:jc w:val="right"/>
        </w:pPr>
        <w:r>
          <w:fldChar w:fldCharType="begin"/>
        </w:r>
        <w:r w:rsidR="00D700D9">
          <w:instrText xml:space="preserve"> PAGE   \* MERGEFORMAT </w:instrText>
        </w:r>
        <w:r>
          <w:fldChar w:fldCharType="separate"/>
        </w:r>
        <w:r w:rsidR="002F4C52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858FB" w:rsidRDefault="00F858FB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2891" w:rsidRDefault="00DA2891" w:rsidP="00F07D58">
      <w:pPr>
        <w:spacing w:after="0" w:line="240" w:lineRule="auto"/>
      </w:pPr>
      <w:r>
        <w:separator/>
      </w:r>
    </w:p>
  </w:footnote>
  <w:footnote w:type="continuationSeparator" w:id="1">
    <w:p w:rsidR="00DA2891" w:rsidRDefault="00DA2891" w:rsidP="00F07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C2180"/>
    <w:multiLevelType w:val="hybridMultilevel"/>
    <w:tmpl w:val="BA6075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026DC"/>
    <w:multiLevelType w:val="multilevel"/>
    <w:tmpl w:val="BE322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D2B32"/>
    <w:multiLevelType w:val="multilevel"/>
    <w:tmpl w:val="D6423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FF3500"/>
    <w:multiLevelType w:val="hybridMultilevel"/>
    <w:tmpl w:val="E42865F0"/>
    <w:lvl w:ilvl="0" w:tplc="65F03566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1017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947C6B"/>
    <w:multiLevelType w:val="multilevel"/>
    <w:tmpl w:val="C526EDD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2A414045"/>
    <w:multiLevelType w:val="multilevel"/>
    <w:tmpl w:val="B2A61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872102"/>
    <w:multiLevelType w:val="hybridMultilevel"/>
    <w:tmpl w:val="FB4C2028"/>
    <w:lvl w:ilvl="0" w:tplc="65F03566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1017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3036B6"/>
    <w:multiLevelType w:val="multilevel"/>
    <w:tmpl w:val="395C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EC6DF4"/>
    <w:multiLevelType w:val="hybridMultilevel"/>
    <w:tmpl w:val="F4C25B12"/>
    <w:lvl w:ilvl="0" w:tplc="65F03566">
      <w:numFmt w:val="bullet"/>
      <w:lvlText w:val="•"/>
      <w:lvlJc w:val="left"/>
      <w:pPr>
        <w:ind w:left="929" w:hanging="360"/>
      </w:pPr>
      <w:rPr>
        <w:rFonts w:ascii="Times New Roman" w:eastAsia="Times New Roman" w:hAnsi="Times New Roman" w:cs="Times New Roman" w:hint="default"/>
        <w:color w:val="101724"/>
      </w:rPr>
    </w:lvl>
    <w:lvl w:ilvl="1" w:tplc="041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9">
    <w:nsid w:val="39372893"/>
    <w:multiLevelType w:val="multilevel"/>
    <w:tmpl w:val="81925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52796E"/>
    <w:multiLevelType w:val="multilevel"/>
    <w:tmpl w:val="9BD48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5610A8"/>
    <w:multiLevelType w:val="hybridMultilevel"/>
    <w:tmpl w:val="BF4A20AC"/>
    <w:lvl w:ilvl="0" w:tplc="D9AAF3E0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956D6"/>
    <w:multiLevelType w:val="multilevel"/>
    <w:tmpl w:val="A4BC56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EDA5F1B"/>
    <w:multiLevelType w:val="multilevel"/>
    <w:tmpl w:val="A5482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446E737B"/>
    <w:multiLevelType w:val="multilevel"/>
    <w:tmpl w:val="06E4B4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4A805202"/>
    <w:multiLevelType w:val="multilevel"/>
    <w:tmpl w:val="E0F2695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F6D419B"/>
    <w:multiLevelType w:val="multilevel"/>
    <w:tmpl w:val="1C544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4A2162A"/>
    <w:multiLevelType w:val="multilevel"/>
    <w:tmpl w:val="DA3CEC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14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8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21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5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8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32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600"/>
      </w:pPr>
      <w:rPr>
        <w:rFonts w:hint="default"/>
      </w:rPr>
    </w:lvl>
  </w:abstractNum>
  <w:abstractNum w:abstractNumId="18">
    <w:nsid w:val="57506C23"/>
    <w:multiLevelType w:val="hybridMultilevel"/>
    <w:tmpl w:val="AFEC9488"/>
    <w:lvl w:ilvl="0" w:tplc="A544C5A4">
      <w:start w:val="13"/>
      <w:numFmt w:val="bullet"/>
      <w:lvlText w:val="•"/>
      <w:lvlJc w:val="left"/>
      <w:pPr>
        <w:ind w:left="786" w:hanging="360"/>
      </w:pPr>
      <w:rPr>
        <w:rFonts w:ascii="Courier New" w:eastAsia="Times New Roman" w:hAnsi="Courier New" w:cs="Courier New" w:hint="default"/>
        <w:b w:val="0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5A0A0566"/>
    <w:multiLevelType w:val="multilevel"/>
    <w:tmpl w:val="1DA224C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B756692"/>
    <w:multiLevelType w:val="multilevel"/>
    <w:tmpl w:val="8A320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15575B"/>
    <w:multiLevelType w:val="multilevel"/>
    <w:tmpl w:val="B70A6D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638C4E02"/>
    <w:multiLevelType w:val="multilevel"/>
    <w:tmpl w:val="CA081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3">
    <w:nsid w:val="654F4155"/>
    <w:multiLevelType w:val="multilevel"/>
    <w:tmpl w:val="187CC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>
    <w:nsid w:val="6A9D5B48"/>
    <w:multiLevelType w:val="multilevel"/>
    <w:tmpl w:val="6ABAD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39B60F2"/>
    <w:multiLevelType w:val="multilevel"/>
    <w:tmpl w:val="210633F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73CB0DD0"/>
    <w:multiLevelType w:val="multilevel"/>
    <w:tmpl w:val="31B08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0956A9"/>
    <w:multiLevelType w:val="multilevel"/>
    <w:tmpl w:val="9DD8D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0A3B9B"/>
    <w:multiLevelType w:val="hybridMultilevel"/>
    <w:tmpl w:val="D2442092"/>
    <w:lvl w:ilvl="0" w:tplc="A544C5A4">
      <w:start w:val="13"/>
      <w:numFmt w:val="bullet"/>
      <w:lvlText w:val="•"/>
      <w:lvlJc w:val="left"/>
      <w:pPr>
        <w:ind w:left="720" w:hanging="360"/>
      </w:pPr>
      <w:rPr>
        <w:rFonts w:ascii="Courier New" w:eastAsia="Times New Roman" w:hAnsi="Courier New" w:cs="Courier New" w:hint="default"/>
        <w:b w:val="0"/>
        <w:color w:val="000000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9A666A"/>
    <w:multiLevelType w:val="hybridMultilevel"/>
    <w:tmpl w:val="6F5801D2"/>
    <w:lvl w:ilvl="0" w:tplc="A332293C">
      <w:start w:val="1"/>
      <w:numFmt w:val="decimal"/>
      <w:lvlText w:val="%1."/>
      <w:lvlJc w:val="left"/>
      <w:pPr>
        <w:ind w:left="720" w:hanging="720"/>
      </w:pPr>
      <w:rPr>
        <w:rFonts w:ascii="Times New Roman" w:hAnsi="Times New Roman" w:hint="default"/>
        <w:b/>
        <w:color w:val="6781B8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4"/>
  </w:num>
  <w:num w:numId="2">
    <w:abstractNumId w:val="15"/>
  </w:num>
  <w:num w:numId="3">
    <w:abstractNumId w:val="5"/>
  </w:num>
  <w:num w:numId="4">
    <w:abstractNumId w:val="22"/>
  </w:num>
  <w:num w:numId="5">
    <w:abstractNumId w:val="7"/>
  </w:num>
  <w:num w:numId="6">
    <w:abstractNumId w:val="4"/>
  </w:num>
  <w:num w:numId="7">
    <w:abstractNumId w:val="13"/>
  </w:num>
  <w:num w:numId="8">
    <w:abstractNumId w:val="10"/>
  </w:num>
  <w:num w:numId="9">
    <w:abstractNumId w:val="9"/>
  </w:num>
  <w:num w:numId="10">
    <w:abstractNumId w:val="16"/>
  </w:num>
  <w:num w:numId="11">
    <w:abstractNumId w:val="1"/>
  </w:num>
  <w:num w:numId="12">
    <w:abstractNumId w:val="14"/>
  </w:num>
  <w:num w:numId="13">
    <w:abstractNumId w:val="25"/>
  </w:num>
  <w:num w:numId="14">
    <w:abstractNumId w:val="21"/>
  </w:num>
  <w:num w:numId="15">
    <w:abstractNumId w:val="19"/>
  </w:num>
  <w:num w:numId="16">
    <w:abstractNumId w:val="12"/>
  </w:num>
  <w:num w:numId="17">
    <w:abstractNumId w:val="20"/>
  </w:num>
  <w:num w:numId="18">
    <w:abstractNumId w:val="26"/>
  </w:num>
  <w:num w:numId="19">
    <w:abstractNumId w:val="27"/>
  </w:num>
  <w:num w:numId="20">
    <w:abstractNumId w:val="29"/>
  </w:num>
  <w:num w:numId="21">
    <w:abstractNumId w:val="17"/>
  </w:num>
  <w:num w:numId="22">
    <w:abstractNumId w:val="11"/>
  </w:num>
  <w:num w:numId="23">
    <w:abstractNumId w:val="0"/>
  </w:num>
  <w:num w:numId="24">
    <w:abstractNumId w:val="23"/>
  </w:num>
  <w:num w:numId="25">
    <w:abstractNumId w:val="18"/>
  </w:num>
  <w:num w:numId="26">
    <w:abstractNumId w:val="28"/>
  </w:num>
  <w:num w:numId="27">
    <w:abstractNumId w:val="2"/>
  </w:num>
  <w:num w:numId="28">
    <w:abstractNumId w:val="8"/>
  </w:num>
  <w:num w:numId="29">
    <w:abstractNumId w:val="6"/>
  </w:num>
  <w:num w:numId="3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E3EF3"/>
    <w:rsid w:val="0003273C"/>
    <w:rsid w:val="000443AA"/>
    <w:rsid w:val="00060A85"/>
    <w:rsid w:val="00071C5E"/>
    <w:rsid w:val="00083813"/>
    <w:rsid w:val="00092A03"/>
    <w:rsid w:val="000A2172"/>
    <w:rsid w:val="000A42A4"/>
    <w:rsid w:val="000E2D94"/>
    <w:rsid w:val="000F2A05"/>
    <w:rsid w:val="00100963"/>
    <w:rsid w:val="00112B55"/>
    <w:rsid w:val="00134532"/>
    <w:rsid w:val="00150064"/>
    <w:rsid w:val="00151293"/>
    <w:rsid w:val="0015519A"/>
    <w:rsid w:val="00176C07"/>
    <w:rsid w:val="00187289"/>
    <w:rsid w:val="001932A6"/>
    <w:rsid w:val="001A3FE1"/>
    <w:rsid w:val="001B4B6D"/>
    <w:rsid w:val="001D7553"/>
    <w:rsid w:val="001E1FAB"/>
    <w:rsid w:val="001E593E"/>
    <w:rsid w:val="001F78F1"/>
    <w:rsid w:val="001F7F9E"/>
    <w:rsid w:val="00202D04"/>
    <w:rsid w:val="002207D4"/>
    <w:rsid w:val="0024382C"/>
    <w:rsid w:val="00250E1F"/>
    <w:rsid w:val="0027128C"/>
    <w:rsid w:val="00274888"/>
    <w:rsid w:val="00280A4D"/>
    <w:rsid w:val="00283675"/>
    <w:rsid w:val="00293C59"/>
    <w:rsid w:val="002A7656"/>
    <w:rsid w:val="002B4ED2"/>
    <w:rsid w:val="002C72C7"/>
    <w:rsid w:val="002F45DF"/>
    <w:rsid w:val="002F4C52"/>
    <w:rsid w:val="00304BA9"/>
    <w:rsid w:val="00306D1D"/>
    <w:rsid w:val="003564A4"/>
    <w:rsid w:val="00364113"/>
    <w:rsid w:val="00364247"/>
    <w:rsid w:val="0037609F"/>
    <w:rsid w:val="00391314"/>
    <w:rsid w:val="003B1C65"/>
    <w:rsid w:val="003B5023"/>
    <w:rsid w:val="003C1063"/>
    <w:rsid w:val="003C6019"/>
    <w:rsid w:val="003C7E27"/>
    <w:rsid w:val="003D1C14"/>
    <w:rsid w:val="003E04A8"/>
    <w:rsid w:val="00433CD3"/>
    <w:rsid w:val="00487769"/>
    <w:rsid w:val="004A0AA7"/>
    <w:rsid w:val="004A5698"/>
    <w:rsid w:val="004B06C8"/>
    <w:rsid w:val="004B41D6"/>
    <w:rsid w:val="004D3DF0"/>
    <w:rsid w:val="004E7F8E"/>
    <w:rsid w:val="005208D6"/>
    <w:rsid w:val="00534ECD"/>
    <w:rsid w:val="00546441"/>
    <w:rsid w:val="005669A4"/>
    <w:rsid w:val="005704B7"/>
    <w:rsid w:val="00571C0A"/>
    <w:rsid w:val="005A2A40"/>
    <w:rsid w:val="005B447D"/>
    <w:rsid w:val="005E2AE6"/>
    <w:rsid w:val="005E41F7"/>
    <w:rsid w:val="005E55D6"/>
    <w:rsid w:val="00626E55"/>
    <w:rsid w:val="00642C74"/>
    <w:rsid w:val="00665633"/>
    <w:rsid w:val="00676B50"/>
    <w:rsid w:val="006A7127"/>
    <w:rsid w:val="006B774D"/>
    <w:rsid w:val="006C0A2F"/>
    <w:rsid w:val="006C5D0C"/>
    <w:rsid w:val="006D6207"/>
    <w:rsid w:val="006F42F8"/>
    <w:rsid w:val="007217ED"/>
    <w:rsid w:val="007350E6"/>
    <w:rsid w:val="007447B1"/>
    <w:rsid w:val="007A4E58"/>
    <w:rsid w:val="007B5EBD"/>
    <w:rsid w:val="007C6838"/>
    <w:rsid w:val="007C6AEE"/>
    <w:rsid w:val="007C6D9A"/>
    <w:rsid w:val="007D2A97"/>
    <w:rsid w:val="007D2FBD"/>
    <w:rsid w:val="007E759F"/>
    <w:rsid w:val="00816A60"/>
    <w:rsid w:val="00856AAB"/>
    <w:rsid w:val="008637C3"/>
    <w:rsid w:val="008865D2"/>
    <w:rsid w:val="00895B40"/>
    <w:rsid w:val="008A0235"/>
    <w:rsid w:val="008C67BE"/>
    <w:rsid w:val="008D12F0"/>
    <w:rsid w:val="008E7BE2"/>
    <w:rsid w:val="008F2334"/>
    <w:rsid w:val="00900C81"/>
    <w:rsid w:val="009237DE"/>
    <w:rsid w:val="009509DE"/>
    <w:rsid w:val="00960C39"/>
    <w:rsid w:val="0096656C"/>
    <w:rsid w:val="00982F8E"/>
    <w:rsid w:val="009934E4"/>
    <w:rsid w:val="009F4147"/>
    <w:rsid w:val="009F4ED1"/>
    <w:rsid w:val="00A2130D"/>
    <w:rsid w:val="00A64704"/>
    <w:rsid w:val="00A751F1"/>
    <w:rsid w:val="00AA6B26"/>
    <w:rsid w:val="00AC3226"/>
    <w:rsid w:val="00B05BE7"/>
    <w:rsid w:val="00B23A56"/>
    <w:rsid w:val="00B32F0C"/>
    <w:rsid w:val="00B53B39"/>
    <w:rsid w:val="00B54BF3"/>
    <w:rsid w:val="00B6404A"/>
    <w:rsid w:val="00B70078"/>
    <w:rsid w:val="00B76B7A"/>
    <w:rsid w:val="00BD7060"/>
    <w:rsid w:val="00BE7939"/>
    <w:rsid w:val="00BF407D"/>
    <w:rsid w:val="00BF55B8"/>
    <w:rsid w:val="00C50979"/>
    <w:rsid w:val="00C532A1"/>
    <w:rsid w:val="00C7769D"/>
    <w:rsid w:val="00C84E0C"/>
    <w:rsid w:val="00CB0D27"/>
    <w:rsid w:val="00CD02D2"/>
    <w:rsid w:val="00CD3B30"/>
    <w:rsid w:val="00CF3AD2"/>
    <w:rsid w:val="00CF5A22"/>
    <w:rsid w:val="00D114E1"/>
    <w:rsid w:val="00D14E36"/>
    <w:rsid w:val="00D260C6"/>
    <w:rsid w:val="00D40351"/>
    <w:rsid w:val="00D57AEF"/>
    <w:rsid w:val="00D6105D"/>
    <w:rsid w:val="00D700D9"/>
    <w:rsid w:val="00D84329"/>
    <w:rsid w:val="00D85654"/>
    <w:rsid w:val="00DA2891"/>
    <w:rsid w:val="00DB5AC1"/>
    <w:rsid w:val="00DC1B72"/>
    <w:rsid w:val="00DD6291"/>
    <w:rsid w:val="00DE0F04"/>
    <w:rsid w:val="00DE3EF3"/>
    <w:rsid w:val="00DF3789"/>
    <w:rsid w:val="00E05A07"/>
    <w:rsid w:val="00E061AC"/>
    <w:rsid w:val="00E213B3"/>
    <w:rsid w:val="00E2579C"/>
    <w:rsid w:val="00E505A6"/>
    <w:rsid w:val="00E53EB2"/>
    <w:rsid w:val="00E64EFB"/>
    <w:rsid w:val="00E73C59"/>
    <w:rsid w:val="00E766DD"/>
    <w:rsid w:val="00E8219B"/>
    <w:rsid w:val="00E84CA5"/>
    <w:rsid w:val="00E90A39"/>
    <w:rsid w:val="00EA2FB8"/>
    <w:rsid w:val="00EB2CE5"/>
    <w:rsid w:val="00EB783C"/>
    <w:rsid w:val="00F07D58"/>
    <w:rsid w:val="00F22E14"/>
    <w:rsid w:val="00F35339"/>
    <w:rsid w:val="00F53B83"/>
    <w:rsid w:val="00F579F7"/>
    <w:rsid w:val="00F57D6B"/>
    <w:rsid w:val="00F64CB0"/>
    <w:rsid w:val="00F858FB"/>
    <w:rsid w:val="00F97804"/>
    <w:rsid w:val="00FB1CF2"/>
    <w:rsid w:val="00FC4DCB"/>
    <w:rsid w:val="00FE09CB"/>
    <w:rsid w:val="00FF2294"/>
    <w:rsid w:val="00FF6D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2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веб)1,Обычный (веб) Знак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uiPriority w:val="99"/>
    <w:unhideWhenUsed/>
    <w:qFormat/>
    <w:rsid w:val="00DE3E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3EF3"/>
    <w:rPr>
      <w:b/>
      <w:bCs/>
    </w:rPr>
  </w:style>
  <w:style w:type="character" w:customStyle="1" w:styleId="apple-converted-space">
    <w:name w:val="apple-converted-space"/>
    <w:basedOn w:val="a0"/>
    <w:rsid w:val="00DE3EF3"/>
  </w:style>
  <w:style w:type="character" w:styleId="a5">
    <w:name w:val="Hyperlink"/>
    <w:basedOn w:val="a0"/>
    <w:uiPriority w:val="99"/>
    <w:unhideWhenUsed/>
    <w:rsid w:val="00DE3EF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E3EF3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A2130D"/>
    <w:pPr>
      <w:ind w:left="720"/>
      <w:contextualSpacing/>
    </w:pPr>
  </w:style>
  <w:style w:type="table" w:styleId="a8">
    <w:name w:val="Table Grid"/>
    <w:basedOn w:val="a1"/>
    <w:uiPriority w:val="59"/>
    <w:rsid w:val="00E84CA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F0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7D58"/>
  </w:style>
  <w:style w:type="paragraph" w:styleId="ab">
    <w:name w:val="footer"/>
    <w:basedOn w:val="a"/>
    <w:link w:val="ac"/>
    <w:uiPriority w:val="99"/>
    <w:unhideWhenUsed/>
    <w:rsid w:val="00F07D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07D58"/>
  </w:style>
  <w:style w:type="paragraph" w:styleId="ad">
    <w:name w:val="Balloon Text"/>
    <w:basedOn w:val="a"/>
    <w:link w:val="ae"/>
    <w:uiPriority w:val="99"/>
    <w:semiHidden/>
    <w:unhideWhenUsed/>
    <w:rsid w:val="00EB7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B783C"/>
    <w:rPr>
      <w:rFonts w:ascii="Tahoma" w:hAnsi="Tahoma" w:cs="Tahoma"/>
      <w:sz w:val="16"/>
      <w:szCs w:val="16"/>
    </w:rPr>
  </w:style>
  <w:style w:type="character" w:customStyle="1" w:styleId="FontStyle41">
    <w:name w:val="Font Style41"/>
    <w:uiPriority w:val="99"/>
    <w:rsid w:val="00433CD3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33C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">
    <w:name w:val="Основной текст (2)_"/>
    <w:link w:val="20"/>
    <w:uiPriority w:val="99"/>
    <w:locked/>
    <w:rsid w:val="008E7BE2"/>
    <w:rPr>
      <w:sz w:val="44"/>
      <w:szCs w:val="44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8E7BE2"/>
    <w:pPr>
      <w:widowControl w:val="0"/>
      <w:shd w:val="clear" w:color="auto" w:fill="FFFFFF"/>
      <w:spacing w:after="0" w:line="503" w:lineRule="exact"/>
      <w:ind w:firstLine="1180"/>
      <w:jc w:val="both"/>
    </w:pPr>
    <w:rPr>
      <w:sz w:val="44"/>
      <w:szCs w:val="44"/>
    </w:rPr>
  </w:style>
  <w:style w:type="paragraph" w:styleId="af">
    <w:name w:val="Body Text"/>
    <w:basedOn w:val="a"/>
    <w:link w:val="af0"/>
    <w:rsid w:val="006B774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6B774D"/>
    <w:rPr>
      <w:rFonts w:ascii="Times New Roman" w:eastAsia="Times New Roman" w:hAnsi="Times New Roman" w:cs="Times New Roman"/>
      <w:sz w:val="24"/>
      <w:szCs w:val="24"/>
    </w:rPr>
  </w:style>
  <w:style w:type="paragraph" w:customStyle="1" w:styleId="af1">
    <w:name w:val="Содержимое таблицы"/>
    <w:basedOn w:val="a"/>
    <w:rsid w:val="00D6105D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ill">
    <w:name w:val="fill"/>
    <w:basedOn w:val="a0"/>
    <w:rsid w:val="00F97804"/>
    <w:rPr>
      <w:b/>
      <w:bCs/>
      <w:i/>
      <w:iCs/>
      <w:color w:val="FF0000"/>
    </w:rPr>
  </w:style>
  <w:style w:type="paragraph" w:customStyle="1" w:styleId="listparagraph">
    <w:name w:val="listparagraph"/>
    <w:basedOn w:val="a"/>
    <w:rsid w:val="008F2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pelle">
    <w:name w:val="spelle"/>
    <w:basedOn w:val="a0"/>
    <w:rsid w:val="008F23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golruz.schoolrm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lruz.schoolrm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989404-9A81-489E-8F5E-E39B6DC52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26</Pages>
  <Words>6563</Words>
  <Characters>37413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71</cp:revision>
  <cp:lastPrinted>2019-04-12T03:56:00Z</cp:lastPrinted>
  <dcterms:created xsi:type="dcterms:W3CDTF">2018-03-25T09:39:00Z</dcterms:created>
  <dcterms:modified xsi:type="dcterms:W3CDTF">2019-04-20T05:13:00Z</dcterms:modified>
</cp:coreProperties>
</file>