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B5" w:rsidRPr="002D21CB" w:rsidRDefault="008D1EB5" w:rsidP="008D1E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531620" cy="861060"/>
            <wp:effectExtent l="0" t="0" r="0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B5" w:rsidRPr="002D21CB" w:rsidRDefault="008D1EB5" w:rsidP="008D1E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О библиотечном деле (с изменениями на 3 июля 2016 года) (редакция, действующая с 3 октября 2016 года)</w:t>
      </w:r>
    </w:p>
    <w:p w:rsidR="008D1EB5" w:rsidRPr="002D21CB" w:rsidRDefault="008D1EB5" w:rsidP="008D1EB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РОССИЙСКАЯ ФЕДЕРАЦИЯ</w:t>
      </w:r>
      <w:r w:rsidRPr="002D21CB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  <w:t>ФЕДЕРАЛЬНЫЙ ЗАКОН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D1EB5" w:rsidRPr="002D21CB" w:rsidRDefault="008D1EB5" w:rsidP="008D1EB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О библиотечном деле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(с изменениями на 3 июля 2016 года)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(редакция, действующая с 3 октября 2016 года)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____________________________________________________________________ 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Документ с изменениями, внесенными: 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hyperlink r:id="rId5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22 августа 2004 года N 122-ФЗ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(Российская газета, N 188, 31.08.2004) (о порядке вступления в силу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см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 </w:t>
      </w:r>
      <w:hyperlink r:id="rId6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hyperlink r:id="rId7" w:history="1">
        <w:proofErr w:type="gramStart"/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26 июня 2007 года N 118-ФЗ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(Российская газета, N 141, 04.07.2007) (о порядке вступления в силу см. </w:t>
      </w:r>
      <w:hyperlink r:id="rId8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статью 49 Федерального закона от 26 июня 2007 года N 118-ФЗ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hyperlink r:id="rId9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23 июля 2008 года N 160-ФЗ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(Российская газета, N 158, 25.07.2008) (вступил в силу с 1 января 2009 года);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hyperlink r:id="rId10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27 октября 2008 года N 183-ФЗ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(Российская газета, N 225, 29.10.2008);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hyperlink r:id="rId11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(Российская газета, N 104, 10.06.2009);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hyperlink r:id="rId12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27 декабря 2009 года N 370-ФЗ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(Российская газета, N 252, 29.12.2009);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hyperlink r:id="rId13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 июля 2013 года N 185-ФЗ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(Официальный интернет-портал правовой информации www.pravo.gov.ru, 08.07.2013) (о порядке вступления в силу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см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 </w:t>
      </w:r>
      <w:hyperlink r:id="rId14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статью 163 Федерального закона от 2 июля 2013 года N 185-ФЗ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); 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hyperlink r:id="rId15" w:history="1">
        <w:proofErr w:type="gramStart"/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1 декабря 2014 года N 419-ФЗ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(Официальный интернет-портал правовой информации www.pravo.gov.ru, 02.12.2014, N 0001201412020011) (о порядке вступления в силу см. </w:t>
      </w:r>
      <w:hyperlink r:id="rId16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статью 26 Федерального закона от 1 декабря 2014 года N 419-ФЗ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hyperlink r:id="rId17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8 июня 2015 года N 151-ФЗ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(Официальный интернет-портал правовой информации www.pravo.gov.ru, 08.06.2015, N 0001201506080033);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hyperlink r:id="rId18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июля 2016 года N 341-ФЗ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(Официальный интернет-портал правовой информации www.pravo.gov.ru, 04.07.2016, N 0001201607040125); 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hyperlink r:id="rId19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июля 2016 года N 342-ФЗ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(Официальный интернет-портал правовой информации www.pravo.gov.ru, 04.07.2016, N 0001201607040121).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____________________________________________________________________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Принят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Государственной Думой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23 ноября 1994 года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Глава I. Общие положения (статьи с 1 по 4)</w:t>
      </w: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1. Основные понятия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настоящем Федеральном законе применяются следующие понятия: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(Абзац в редакции, введенной в действие с 1 сентября 2013 года </w:t>
      </w:r>
      <w:hyperlink r:id="rId20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 июля 2013 года N 185-ФЗ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  <w:proofErr w:type="gramEnd"/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абзац утратил силу с 20 июня 2009 года - </w:t>
      </w:r>
      <w:hyperlink r:id="rId21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Федеральный закон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пользователь библиотеки - физическое или юридическое лицо, пользующееся услугами библиотеки;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централизованная библиотечная система - добровольное объединение библиотек в структурно-целостное образование;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 (абзац дополнительно включен с 20 июня 2009 года </w:t>
      </w:r>
      <w:hyperlink r:id="rId22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);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 (абзац дополнительно включен с 20 июня 2009 года </w:t>
      </w:r>
      <w:hyperlink r:id="rId23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 (абзац дополнительно включен с 20 июня 2009 года </w:t>
      </w:r>
      <w:hyperlink r:id="rId24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lastRenderedPageBreak/>
        <w:t>Статья 2. Законодательство Российской Федерации о библиотечном деле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Законодательство Российской Федерации о библиотечном деле включает </w:t>
      </w:r>
      <w:hyperlink r:id="rId25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Основы законодательства Российской Федерации о культуре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3. Сфера действия настоящего Федерального закона (утратила силу с 1 января 2005 года)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(статья утратила силу с 1 января 2005 года - </w:t>
      </w:r>
      <w:hyperlink r:id="rId26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Федеральный закон от 22 августа 2004 года N 122-ФЗ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proofErr w:type="gramEnd"/>
    </w:p>
    <w:p w:rsidR="008D1EB5" w:rsidRPr="002D21CB" w:rsidRDefault="008D1EB5" w:rsidP="008D1E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4. Основные виды библиотек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1) государственные библиотеки, учрежденные органами государственной власти, в том числе: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федеральные библиотеки;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библиотеки субъектов Российской Федерации; 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библиотеки министерств и иных федеральных органов исполнительной власти;</w:t>
      </w:r>
      <w:proofErr w:type="gramEnd"/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2) муниципальные библиотеки, учрежденные органами местного самоуправления;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(Подпункт в редакции, введенной в действие с 1 сентября 2013 года </w:t>
      </w:r>
      <w:hyperlink r:id="rId27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 июля 2013 года N 185-ФЗ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4) библиотеки предприятий, учреждений, организаций;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5) библиотеки общественных объединений;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6) частные библиотеки;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Глава II. Права граждан в области библиотечного дела (статьи с 5 по 10)</w:t>
      </w: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5. Право на библиотечное обслуживание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Право граждан на библиотечное обслуживание обеспечивается: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br/>
        <w:t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статьей 18_1 настоящего Федерального закона.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(Абзац дополнительно включен с 3 октября 2016 года </w:t>
      </w:r>
      <w:hyperlink r:id="rId28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июля 2016 года N 342-ФЗ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6. Право на библиотечную деятельность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4.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16_1 настоящего Федерального закона (пункт в редакции, введенной в действие с 20 июня 2009 года </w:t>
      </w:r>
      <w:hyperlink r:id="rId29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 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End"/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7. Права пользователей библиотек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(Пункт в редакции, введенной в действие с 1 сентября 2013 года </w:t>
      </w:r>
      <w:hyperlink r:id="rId30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 июля 2013 года N 185-ФЗ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End"/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 В общедоступных библиотеках граждане имеют право: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 (подпункт в редакции, введенной в действие с 9 января 2010 года </w:t>
      </w:r>
      <w:hyperlink r:id="rId31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27 декабря 2009 года N 370-ФЗ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3) бесплатно получать консультационную помощь в поиске и выборе источников информации;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4) бесплатно получать во временное пользование любой документ из библиотечных фондов;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5) получать документы или их копии по межбиблиотечному абонементу из других библиотек;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8. Права особых групп пользователей библиотек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государственной политики и нормативно-правовому регулированию в сфере социальной защиты населения.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(Абзац в редакции, введенной в действие с 3 октября 2016 года </w:t>
      </w:r>
      <w:hyperlink r:id="rId32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июля 2016 года N 342-ФЗ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(Пункт в редакции, введенной в действие с 1 января 2016 года </w:t>
      </w:r>
      <w:hyperlink r:id="rId33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1 декабря 2014 года N 419-ФЗ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proofErr w:type="gramEnd"/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внестационарные</w:t>
      </w:r>
      <w:proofErr w:type="spell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(Пункт в редакции, введенной в действие с 1 сентября 2013 года </w:t>
      </w:r>
      <w:hyperlink r:id="rId34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 июля 2013 года N 185-ФЗ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proofErr w:type="gramEnd"/>
    </w:p>
    <w:p w:rsidR="008D1EB5" w:rsidRPr="002D21CB" w:rsidRDefault="008D1EB5" w:rsidP="008D1E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9. Ответственность пользователей библиотек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Пользователи библиотек обязаны соблюдать правила пользования библиотеками.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Пользователи библиотек, нарушившие правила пользования библиотеками и причинившие библиотекам 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10. Учредитель библиотеки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Учредитель библиотеки финансирует ее деятельность и осуществляет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контроль за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 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Глава III. Обязанности и права библиотек (статьи с 11 по 13)</w:t>
      </w: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11. Статус библиотек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Статус других библиотек определяется их учредителями.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12. Обязанности библиотек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3.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 (пункт в редакции, введенной в действие с 20 июня 2009 года </w:t>
      </w:r>
      <w:hyperlink r:id="rId35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End"/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(Пункт дополнительно включен с 20 июня 2009 года </w:t>
      </w:r>
      <w:hyperlink r:id="rId36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 в редакции, введенной в действие с 1 января 2016 года </w:t>
      </w:r>
      <w:hyperlink r:id="rId37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 xml:space="preserve">Федеральным законом от 1 декабря 2014 года </w:t>
        </w:r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lastRenderedPageBreak/>
          <w:t>N 419-ФЗ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 в редакции, введенной в действие с 3 октября 2016 года </w:t>
      </w:r>
      <w:hyperlink r:id="rId38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июля 2016 года N 342-ФЗ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proofErr w:type="gramEnd"/>
    </w:p>
    <w:p w:rsidR="008D1EB5" w:rsidRPr="002D21CB" w:rsidRDefault="008D1EB5" w:rsidP="008D1E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13. Права библиотек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Библиотеки имеют право: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2) утверждать по согласованию с учредителями правила пользования библиотеками;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 (подпункт дополнен с 20 июня 2009 года </w:t>
      </w:r>
      <w:hyperlink r:id="rId39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3_1)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 (подпункт дополнительно включен с 20 июня 2009 года </w:t>
      </w:r>
      <w:hyperlink r:id="rId40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7) образовывать в порядке, установленном действующим законодательством, библиотечные объединения;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10) самостоятельно определять источники комплектования своих фондов;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 (подпункт в редакции, введенной в действие с 20 июня 2009 года </w:t>
      </w:r>
      <w:hyperlink r:id="rId41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11_1)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(Подпункт дополнительно включен с 1 сентября 2013 года </w:t>
      </w:r>
      <w:hyperlink r:id="rId42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 июля 2013 года N 185-ФЗ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12) совершать иные действия, не противоречащие действующему законодательству.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Глава IV. Обязанности государства в области библиотечного дела (статьи с 14 по 15)</w:t>
      </w: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14. Государственная политика в области библиотечного дела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 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Вопросы развития библиотечного дела учитываются в федеральных государственных программах в соответствии с </w:t>
      </w:r>
      <w:hyperlink r:id="rId43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Основами законодательства Российской Федерации о культуре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15. Обязанности государства по развитию библиотечного дела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Федеральные органы государственной власти обеспечивают: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1)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контроль за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соблюдением особого режима хранения и использования национального библиотечного фонда (подпункт в редакции, введенной в действие с 20 июня 2009 года </w:t>
      </w:r>
      <w:hyperlink r:id="rId44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2) создание и финансирование национальных и других федеральных библиотек, управление этими библиотеками;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3) определение принципов федеральной политики в области подготовки и переподготовки библиотечных кадров, занятости, оплаты труда (пункт в редакции, введенной в действие с 1 января 2005 года </w:t>
      </w:r>
      <w:hyperlink r:id="rId45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22 августа 2004 года N 122-ФЗ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(Подпункт в редакции, введенной в действие с 1 сентября 2013 года </w:t>
      </w:r>
      <w:hyperlink r:id="rId46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 июля 2013 года N 185-ФЗ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7) организацию государственного статистического учета библиотек;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8) условия доступности для инвалидов федеральных библиотек и библиотек федеральных органов исполнительной власти.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(Подпункт дополнительно включен с 1 января 2016 года </w:t>
      </w:r>
      <w:hyperlink r:id="rId47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1 декабря 2014 года N 419-ФЗ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1) финансирование комплектования и обеспечения сохранности фондов соответственно государственных и муниципальных библиотек (пункт в редакции, введенной в действие с 1 января 2005 года </w:t>
      </w:r>
      <w:hyperlink r:id="rId48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22 августа 2004 года N 122-ФЗ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2) реализацию прав граждан на библиотечное обслуживание;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3) условия доступности для инвалидов библиотек субъектов Российской Федерации и муниципальных библиотек.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(Подпункт дополнительно включен с 1 января 2016 года </w:t>
      </w:r>
      <w:hyperlink r:id="rId49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1 декабря 2014 года N 419-ФЗ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Глава V. Особые условия сохранения и использования культурного достояния народов российской федерации в области библиотечного дела (статьи с 16 по 18_1)</w:t>
      </w: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16. Национальный библиотечный фонд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Национальный библиотечный фонд охраняется государством как культурное достояние народов Российской Федерации.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(Статья в редакции, введенной в действие с 20 июня 2009 года </w:t>
      </w:r>
      <w:hyperlink r:id="rId50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End"/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16_1. Книжные памятники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Книжные памятники являются особо ценной частью национального библиотечного фонда.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Книжные памятники подлежат государственному учету, который осуществляется путем их регистрации в реестре книжных памятников.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(Пункт в редакции, введенной в действие с 3 октября 2016 года </w:t>
      </w:r>
      <w:hyperlink r:id="rId51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июля 2016 года N 342-ФЗ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(Статья дополнительно включена с 20 июня 2009 года </w:t>
      </w:r>
      <w:hyperlink r:id="rId52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End"/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17. Библиотеки как часть культурного достояния народов Российской Федерации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(статья утратила силу с 20 июня 2009 года - </w:t>
      </w:r>
      <w:hyperlink r:id="rId53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Федеральный закон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proofErr w:type="gramEnd"/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18. Национальные библиотеки Российской Федерации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1.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Национальными библиотеками Российской Федерации являются Президентская библиотека имени Б.Н.Ельцина,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 (абзац дополнен с 9 ноября 2008 года </w:t>
      </w:r>
      <w:hyperlink r:id="rId54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27 октября 2008 года N 183-ФЗ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Национальные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россики</w:t>
      </w:r>
      <w:proofErr w:type="spell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библиографоведению</w:t>
      </w:r>
      <w:proofErr w:type="spell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 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неотчуждаемость</w:t>
      </w:r>
      <w:proofErr w:type="spell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их фондов гарантируются.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 (абзац в редакции, введенной в действие с 3 июля 2007 года </w:t>
      </w:r>
      <w:hyperlink r:id="rId55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26 июня 2007 года N 118-ФЗ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Деятельность национальных библиотек Российской Федерации осуществляется на основе координации и кооперации.</w:t>
      </w:r>
      <w:proofErr w:type="gramEnd"/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1_1.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ветхих, изношенных, испорченных, дефектных документов;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единичных и (или) редких документов, рукописей, выдача которых пользователям может привести к их утрате, порче или уничтожению;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документов, которые имеют научное и образовательное значение.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 </w:t>
      </w:r>
      <w:hyperlink r:id="rId56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Гражданским кодексом Российской Федерации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(Пункт дополнительно включен с 9 ноября 2008 года </w:t>
      </w:r>
      <w:hyperlink r:id="rId57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27 октября 2008 года N 183-ФЗ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lastRenderedPageBreak/>
        <w:t>Статья 18_1. Национальная электронная библиотека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1.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Задачами создания Национальной электронной библиотеки являются: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отбор документов и сведений для включения в состав объектов Национальной электронной библиотеки;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обеспечение доступа пользователей Национальной электронной библиотеки к объектам Национальной электронной библиотеки.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Национальная электронная библиотека создается федеральным органом исполнительной власти в сфере культуры.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2.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Национальная электронная библиотека осуществляет следующие функции: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создание и использование объектов Национальной электронной библиотеки в соответствии с требованиями </w:t>
      </w:r>
      <w:hyperlink r:id="rId58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Гражданского кодекса Российской Федерации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учет и хранение объектов Национальной электронной библиотеки;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End"/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 Объектами Национальной электронной библиотеки являются созданные в электронной форме копии: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печатных изданий;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электронных изданий;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неопубликованных документов, в том числе диссертаций;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иных документов, представляемых в качестве обязательного экземпляра документов;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книжных памятников.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Методика отбора документов для их включения в Национальную электронную библиотеку основывается на следующих критериях: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научно-образовательная, культурная и историческая ценность;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использование в программах общего образования и профессионального образования;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уникальность изданий, обладающих индивидуальными особенностями;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ограниченность доступа к ветхим изданиям.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Национальная электронная библиотека включает в себя: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электронный каталог Национальной электронной библиотеки (далее - электронный каталог);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реестр книжных памятников;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обеспечение развития Национальной электронной библиотеки;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регистрацию пользователей Национальной электронной библиотеки по их желанию;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обеспечение доступа пользователей Национальной электронной библиотеки к объектам Национальной электронной библиотеки;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формирование и ведение электронного каталога;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обеспечение информационного взаимодействия оператора с участниками Национальной электронной библиотеки;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популяризацию Национальной электронной библиотеки;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иные функции, возложенные на оператора Национальной электронной библиотеки Положением о Национальной электронной библиотеке.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Функции оператора Национальной электронной библиотеки осуществляет Российская государственная библиотека.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6. Пользователями Национальной электронной библиотеки являются: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физические лица, не являющиеся пользователями библиотек и осуществляющие доступ к объектам 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Национальной электронной библиотеки с использованием информационно-телекоммуникационной сети "Интернет".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права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абзацем двенадцатым пункта 7 настоящей статьи, предоставляются пользователям Национальной электронной библиотеки бесплатно.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Иные объекты Национальной электронной библиотеки,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права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7.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Положение о Национальной электронной библиотеке утверждается Правительством Российской Федерации и определяет: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порядок создания и функционирования Национальной электронной библиотеки;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порядок формирования единого российского электронного пространства знаний на основе Национальной электронной библиотеки;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права и обязанности участников и пользователей Национальной электронной библиотеки;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меры по защите информации, содержащейся в Национальной электронной библиотеке;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порядок доступа библиотек к объектам Национальной электронной библиотеки;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порядок доступа пользователей Национальной электронной библиотеки к объектам Национальной электронной библиотеки.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(Статья дополнительно включена с 3 октября 2016 года </w:t>
      </w:r>
      <w:hyperlink r:id="rId59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июля 2016 года N 342-ФЗ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Глава VI. Организация взаимодействия библиотек (статьи с 19 по 21)</w:t>
      </w: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19. Участие государства в обеспечении координации и кооперации библиотечного обслуживания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взаимоиспользование</w:t>
      </w:r>
      <w:proofErr w:type="spell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взаимоиспользования</w:t>
      </w:r>
      <w:proofErr w:type="spell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их ресурсов (межбиблиотечного абонемента, сводных каталогов, автоматизированных баз данных, депозитариев).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(Статья в редакции, введенной в действие с 3 октября 2016 года </w:t>
      </w:r>
      <w:hyperlink r:id="rId60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июля 2016 года N 342-ФЗ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proofErr w:type="gramEnd"/>
    </w:p>
    <w:p w:rsidR="008D1EB5" w:rsidRPr="002D21CB" w:rsidRDefault="008D1EB5" w:rsidP="008D1E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20. Центральные библиотеки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1.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 (абзац в редакции, введенной в действие с 20 июня 2009 года </w:t>
      </w:r>
      <w:hyperlink r:id="rId61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: 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 республике - национальная или республиканская библиотека;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 автономном округе, автономной области - окружная или областная библиотека;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 крае, области - краевая, областная библиотека;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абзац утратил силу с 1 января 2005 года - </w:t>
      </w:r>
      <w:hyperlink r:id="rId62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Федеральный закон от 22 августа 2004 года N 122-ФЗ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абзац утратил силу с 1 января 2005 года - </w:t>
      </w:r>
      <w:hyperlink r:id="rId63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Федеральный закон от 22 августа 2004 года N 122-ФЗ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Органы местного самоуправления муниципального района могут присваивать ведущей </w:t>
      </w:r>
      <w:proofErr w:type="spell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межпоселенческой</w:t>
      </w:r>
      <w:proofErr w:type="spell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библиотеке статус центральной районной библиотеки (абзац дополнительно включен с 1 января 2005 года </w:t>
      </w:r>
      <w:hyperlink r:id="rId64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22 августа 2004 года N 122-ФЗ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;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редакции, введенной в действие с 20 июня 2009 года </w:t>
      </w:r>
      <w:hyperlink r:id="rId65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 (абзац дополнительно включен с 1 января 2005 года </w:t>
      </w:r>
      <w:hyperlink r:id="rId66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22 августа 2004 года N 122-ФЗ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).</w:t>
      </w:r>
      <w:proofErr w:type="gramEnd"/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2.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взаимоиспользование</w:t>
      </w:r>
      <w:proofErr w:type="spell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 (пункт в редакции, введенной в действие с 20 июня 2009 года </w:t>
      </w:r>
      <w:hyperlink r:id="rId67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июня 2009 года N 119-ФЗ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End"/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21. Взаимодействие библиотек с органами научно-технической информации и архивами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 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Глава VII. Экономическое регулирование в области библиотечного дела (статьи с 22 по 26)</w:t>
      </w: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22. Порядок создания библиотек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br/>
        <w:t>Отказ в регистрации может быть обжалован в судебном порядке.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23. Реорганизация и ликвидация библиотек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1_1.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(Пункт дополнительно включен </w:t>
      </w:r>
      <w:hyperlink r:id="rId68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8 июня 2015 года N 151-ФЗ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позднее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чем за два месяца до намеченного срока ликвидации.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24. Имущество библиотеки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Пункт утратил силу с 1 января 2005 года - </w:t>
      </w:r>
      <w:hyperlink r:id="rId69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Федеральный закон от 22 августа 2004 года N 122-ФЗ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 Пункт утратил силу с 1 января 2005 года - </w:t>
      </w:r>
      <w:hyperlink r:id="rId70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Федеральный закон от 22 августа 2004 года N 122-ФЗ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25. Фонды развития библиотек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другие</w:t>
      </w:r>
      <w:proofErr w:type="gramEnd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не запрещенные законом поступления.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(Часть в редакции, введенной в действие с 1 января 2005 года </w:t>
      </w:r>
      <w:hyperlink r:id="rId71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22 августа 2004 года N 122-ФЗ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 в редакции, введенной в действие с 15 июля 2016 года </w:t>
      </w:r>
      <w:hyperlink r:id="rId72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3 июля 2016 года N 341-ФЗ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26. Трудовые отношения работников библиотек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Трудовые отношения работников библиотек регулируются законодательством Российской Федерации о труде.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Start"/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 (часть в редакции, введенной в действие с 1 января 2009 года </w:t>
      </w:r>
      <w:hyperlink r:id="rId73" w:history="1">
        <w:r w:rsidRPr="002D21C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23 июля 2008 года N 160-ФЗ</w:t>
        </w:r>
      </w:hyperlink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End"/>
    </w:p>
    <w:p w:rsidR="008D1EB5" w:rsidRPr="002D21CB" w:rsidRDefault="008D1EB5" w:rsidP="008D1E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Глава VIII. Заключительные положения (статьи с 27 по 28)</w:t>
      </w: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27. Вступление в силу настоящего Федерального закона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Настоящий Федеральный закон вступает в силу со дня его официального опубликования.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D1EB5" w:rsidRPr="002D21CB" w:rsidRDefault="008D1EB5" w:rsidP="008D1EB5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Статья 28. Приведение нормативных правовых актов в соответствие с настоящим Федеральным законом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ст.173).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 Поручить Правительству Российской Федерации: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1) привести в соответствие с настоящим Федеральным законом изданные им правовые акты;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8D1EB5" w:rsidRPr="002D21CB" w:rsidRDefault="008D1EB5" w:rsidP="002D21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Президент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Российской Федерации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Б.Ельцин</w:t>
      </w:r>
    </w:p>
    <w:p w:rsidR="008D1EB5" w:rsidRPr="002D21CB" w:rsidRDefault="008D1EB5" w:rsidP="008D1E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Москва, Кремль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29 декабря 1994 года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N 78-ФЗ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Редакция документа с учетом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изменений и дополнений подготовлена </w:t>
      </w:r>
      <w:r w:rsidRPr="002D21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АО "Кодекс"</w:t>
      </w:r>
    </w:p>
    <w:p w:rsidR="002B0AD5" w:rsidRPr="002D21CB" w:rsidRDefault="002B0AD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B0AD5" w:rsidRPr="002D21CB" w:rsidSect="0097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B8E"/>
    <w:rsid w:val="002B0AD5"/>
    <w:rsid w:val="002D21CB"/>
    <w:rsid w:val="008D1EB5"/>
    <w:rsid w:val="00957B8E"/>
    <w:rsid w:val="0097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30936" TargetMode="External"/><Relationship Id="rId18" Type="http://schemas.openxmlformats.org/officeDocument/2006/relationships/hyperlink" Target="http://docs.cntd.ru/document/420363736" TargetMode="External"/><Relationship Id="rId26" Type="http://schemas.openxmlformats.org/officeDocument/2006/relationships/hyperlink" Target="http://docs.cntd.ru/document/901907297" TargetMode="External"/><Relationship Id="rId39" Type="http://schemas.openxmlformats.org/officeDocument/2006/relationships/hyperlink" Target="http://docs.cntd.ru/document/902159571" TargetMode="External"/><Relationship Id="rId21" Type="http://schemas.openxmlformats.org/officeDocument/2006/relationships/hyperlink" Target="http://docs.cntd.ru/document/902159571" TargetMode="External"/><Relationship Id="rId34" Type="http://schemas.openxmlformats.org/officeDocument/2006/relationships/hyperlink" Target="http://docs.cntd.ru/document/499030936" TargetMode="External"/><Relationship Id="rId42" Type="http://schemas.openxmlformats.org/officeDocument/2006/relationships/hyperlink" Target="http://docs.cntd.ru/document/499030936" TargetMode="External"/><Relationship Id="rId47" Type="http://schemas.openxmlformats.org/officeDocument/2006/relationships/hyperlink" Target="http://docs.cntd.ru/document/420236204" TargetMode="External"/><Relationship Id="rId50" Type="http://schemas.openxmlformats.org/officeDocument/2006/relationships/hyperlink" Target="http://docs.cntd.ru/document/902159571" TargetMode="External"/><Relationship Id="rId55" Type="http://schemas.openxmlformats.org/officeDocument/2006/relationships/hyperlink" Target="http://docs.cntd.ru/document/902049016" TargetMode="External"/><Relationship Id="rId63" Type="http://schemas.openxmlformats.org/officeDocument/2006/relationships/hyperlink" Target="http://docs.cntd.ru/document/901907297" TargetMode="External"/><Relationship Id="rId68" Type="http://schemas.openxmlformats.org/officeDocument/2006/relationships/hyperlink" Target="http://docs.cntd.ru/document/420279271" TargetMode="External"/><Relationship Id="rId76" Type="http://schemas.microsoft.com/office/2007/relationships/stylesWithEffects" Target="stylesWithEffects.xml"/><Relationship Id="rId7" Type="http://schemas.openxmlformats.org/officeDocument/2006/relationships/hyperlink" Target="http://docs.cntd.ru/document/902049016" TargetMode="External"/><Relationship Id="rId71" Type="http://schemas.openxmlformats.org/officeDocument/2006/relationships/hyperlink" Target="http://docs.cntd.ru/document/9019072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36204" TargetMode="External"/><Relationship Id="rId29" Type="http://schemas.openxmlformats.org/officeDocument/2006/relationships/hyperlink" Target="http://docs.cntd.ru/document/902159571" TargetMode="External"/><Relationship Id="rId11" Type="http://schemas.openxmlformats.org/officeDocument/2006/relationships/hyperlink" Target="http://docs.cntd.ru/document/902159571" TargetMode="External"/><Relationship Id="rId24" Type="http://schemas.openxmlformats.org/officeDocument/2006/relationships/hyperlink" Target="http://docs.cntd.ru/document/902159571" TargetMode="External"/><Relationship Id="rId32" Type="http://schemas.openxmlformats.org/officeDocument/2006/relationships/hyperlink" Target="http://docs.cntd.ru/document/420363735" TargetMode="External"/><Relationship Id="rId37" Type="http://schemas.openxmlformats.org/officeDocument/2006/relationships/hyperlink" Target="http://docs.cntd.ru/document/420236204" TargetMode="External"/><Relationship Id="rId40" Type="http://schemas.openxmlformats.org/officeDocument/2006/relationships/hyperlink" Target="http://docs.cntd.ru/document/902159571" TargetMode="External"/><Relationship Id="rId45" Type="http://schemas.openxmlformats.org/officeDocument/2006/relationships/hyperlink" Target="http://docs.cntd.ru/document/901907297" TargetMode="External"/><Relationship Id="rId53" Type="http://schemas.openxmlformats.org/officeDocument/2006/relationships/hyperlink" Target="http://docs.cntd.ru/document/902159571" TargetMode="External"/><Relationship Id="rId58" Type="http://schemas.openxmlformats.org/officeDocument/2006/relationships/hyperlink" Target="http://docs.cntd.ru/document/9027690" TargetMode="External"/><Relationship Id="rId66" Type="http://schemas.openxmlformats.org/officeDocument/2006/relationships/hyperlink" Target="http://docs.cntd.ru/document/901907297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420236204" TargetMode="External"/><Relationship Id="rId23" Type="http://schemas.openxmlformats.org/officeDocument/2006/relationships/hyperlink" Target="http://docs.cntd.ru/document/902159571" TargetMode="External"/><Relationship Id="rId28" Type="http://schemas.openxmlformats.org/officeDocument/2006/relationships/hyperlink" Target="http://docs.cntd.ru/document/420363735" TargetMode="External"/><Relationship Id="rId36" Type="http://schemas.openxmlformats.org/officeDocument/2006/relationships/hyperlink" Target="http://docs.cntd.ru/document/902159571" TargetMode="External"/><Relationship Id="rId49" Type="http://schemas.openxmlformats.org/officeDocument/2006/relationships/hyperlink" Target="http://docs.cntd.ru/document/420236204" TargetMode="External"/><Relationship Id="rId57" Type="http://schemas.openxmlformats.org/officeDocument/2006/relationships/hyperlink" Target="http://docs.cntd.ru/document/902125423" TargetMode="External"/><Relationship Id="rId61" Type="http://schemas.openxmlformats.org/officeDocument/2006/relationships/hyperlink" Target="http://docs.cntd.ru/document/902159571" TargetMode="External"/><Relationship Id="rId10" Type="http://schemas.openxmlformats.org/officeDocument/2006/relationships/hyperlink" Target="http://docs.cntd.ru/document/902125423" TargetMode="External"/><Relationship Id="rId19" Type="http://schemas.openxmlformats.org/officeDocument/2006/relationships/hyperlink" Target="http://docs.cntd.ru/document/420363735" TargetMode="External"/><Relationship Id="rId31" Type="http://schemas.openxmlformats.org/officeDocument/2006/relationships/hyperlink" Target="http://docs.cntd.ru/document/902192317" TargetMode="External"/><Relationship Id="rId44" Type="http://schemas.openxmlformats.org/officeDocument/2006/relationships/hyperlink" Target="http://docs.cntd.ru/document/902159571" TargetMode="External"/><Relationship Id="rId52" Type="http://schemas.openxmlformats.org/officeDocument/2006/relationships/hyperlink" Target="http://docs.cntd.ru/document/902159571" TargetMode="External"/><Relationship Id="rId60" Type="http://schemas.openxmlformats.org/officeDocument/2006/relationships/hyperlink" Target="http://docs.cntd.ru/document/420363735" TargetMode="External"/><Relationship Id="rId65" Type="http://schemas.openxmlformats.org/officeDocument/2006/relationships/hyperlink" Target="http://docs.cntd.ru/document/902159571" TargetMode="External"/><Relationship Id="rId73" Type="http://schemas.openxmlformats.org/officeDocument/2006/relationships/hyperlink" Target="http://docs.cntd.ru/document/90211148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111488" TargetMode="External"/><Relationship Id="rId14" Type="http://schemas.openxmlformats.org/officeDocument/2006/relationships/hyperlink" Target="http://docs.cntd.ru/document/499030936" TargetMode="External"/><Relationship Id="rId22" Type="http://schemas.openxmlformats.org/officeDocument/2006/relationships/hyperlink" Target="http://docs.cntd.ru/document/902159571" TargetMode="External"/><Relationship Id="rId27" Type="http://schemas.openxmlformats.org/officeDocument/2006/relationships/hyperlink" Target="http://docs.cntd.ru/document/499030936" TargetMode="External"/><Relationship Id="rId30" Type="http://schemas.openxmlformats.org/officeDocument/2006/relationships/hyperlink" Target="http://docs.cntd.ru/document/499030936" TargetMode="External"/><Relationship Id="rId35" Type="http://schemas.openxmlformats.org/officeDocument/2006/relationships/hyperlink" Target="http://docs.cntd.ru/document/902159571" TargetMode="External"/><Relationship Id="rId43" Type="http://schemas.openxmlformats.org/officeDocument/2006/relationships/hyperlink" Target="http://docs.cntd.ru/document/9005213" TargetMode="External"/><Relationship Id="rId48" Type="http://schemas.openxmlformats.org/officeDocument/2006/relationships/hyperlink" Target="http://docs.cntd.ru/document/901907297" TargetMode="External"/><Relationship Id="rId56" Type="http://schemas.openxmlformats.org/officeDocument/2006/relationships/hyperlink" Target="http://docs.cntd.ru/document/9027690" TargetMode="External"/><Relationship Id="rId64" Type="http://schemas.openxmlformats.org/officeDocument/2006/relationships/hyperlink" Target="http://docs.cntd.ru/document/901907297" TargetMode="External"/><Relationship Id="rId69" Type="http://schemas.openxmlformats.org/officeDocument/2006/relationships/hyperlink" Target="http://docs.cntd.ru/document/901907297" TargetMode="External"/><Relationship Id="rId8" Type="http://schemas.openxmlformats.org/officeDocument/2006/relationships/hyperlink" Target="http://docs.cntd.ru/document/902049016" TargetMode="External"/><Relationship Id="rId51" Type="http://schemas.openxmlformats.org/officeDocument/2006/relationships/hyperlink" Target="http://docs.cntd.ru/document/420363735" TargetMode="External"/><Relationship Id="rId72" Type="http://schemas.openxmlformats.org/officeDocument/2006/relationships/hyperlink" Target="http://docs.cntd.ru/document/4203637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192317" TargetMode="External"/><Relationship Id="rId17" Type="http://schemas.openxmlformats.org/officeDocument/2006/relationships/hyperlink" Target="http://docs.cntd.ru/document/420279271" TargetMode="External"/><Relationship Id="rId25" Type="http://schemas.openxmlformats.org/officeDocument/2006/relationships/hyperlink" Target="http://docs.cntd.ru/document/9005213" TargetMode="External"/><Relationship Id="rId33" Type="http://schemas.openxmlformats.org/officeDocument/2006/relationships/hyperlink" Target="http://docs.cntd.ru/document/420236204" TargetMode="External"/><Relationship Id="rId38" Type="http://schemas.openxmlformats.org/officeDocument/2006/relationships/hyperlink" Target="http://docs.cntd.ru/document/420363735" TargetMode="External"/><Relationship Id="rId46" Type="http://schemas.openxmlformats.org/officeDocument/2006/relationships/hyperlink" Target="http://docs.cntd.ru/document/499030936" TargetMode="External"/><Relationship Id="rId59" Type="http://schemas.openxmlformats.org/officeDocument/2006/relationships/hyperlink" Target="http://docs.cntd.ru/document/420363735" TargetMode="External"/><Relationship Id="rId67" Type="http://schemas.openxmlformats.org/officeDocument/2006/relationships/hyperlink" Target="http://docs.cntd.ru/document/902159571" TargetMode="External"/><Relationship Id="rId20" Type="http://schemas.openxmlformats.org/officeDocument/2006/relationships/hyperlink" Target="http://docs.cntd.ru/document/499030936" TargetMode="External"/><Relationship Id="rId41" Type="http://schemas.openxmlformats.org/officeDocument/2006/relationships/hyperlink" Target="http://docs.cntd.ru/document/902159571" TargetMode="External"/><Relationship Id="rId54" Type="http://schemas.openxmlformats.org/officeDocument/2006/relationships/hyperlink" Target="http://docs.cntd.ru/document/902125423" TargetMode="External"/><Relationship Id="rId62" Type="http://schemas.openxmlformats.org/officeDocument/2006/relationships/hyperlink" Target="http://docs.cntd.ru/document/901907297" TargetMode="External"/><Relationship Id="rId70" Type="http://schemas.openxmlformats.org/officeDocument/2006/relationships/hyperlink" Target="http://docs.cntd.ru/document/901907297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8262</Words>
  <Characters>47098</Characters>
  <Application>Microsoft Office Word</Application>
  <DocSecurity>0</DocSecurity>
  <Lines>392</Lines>
  <Paragraphs>110</Paragraphs>
  <ScaleCrop>false</ScaleCrop>
  <Company/>
  <LinksUpToDate>false</LinksUpToDate>
  <CharactersWithSpaces>55250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3</cp:revision>
  <dcterms:created xsi:type="dcterms:W3CDTF">2018-01-31T17:29:00Z</dcterms:created>
  <dcterms:modified xsi:type="dcterms:W3CDTF">2018-02-05T12:03:00Z</dcterms:modified>
</cp:coreProperties>
</file>