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Look w:val="00A0"/>
      </w:tblPr>
      <w:tblGrid>
        <w:gridCol w:w="10188"/>
        <w:gridCol w:w="5040"/>
      </w:tblGrid>
      <w:tr w:rsidR="006730DC" w:rsidRPr="006730DC" w:rsidTr="003768D9">
        <w:tc>
          <w:tcPr>
            <w:tcW w:w="10188" w:type="dxa"/>
          </w:tcPr>
          <w:p w:rsidR="006730DC" w:rsidRPr="006730DC" w:rsidRDefault="006730DC" w:rsidP="006730D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6730DC" w:rsidRPr="006730DC" w:rsidRDefault="006730DC" w:rsidP="00673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</w:tc>
      </w:tr>
      <w:tr w:rsidR="006730DC" w:rsidRPr="006730DC" w:rsidTr="003768D9">
        <w:tc>
          <w:tcPr>
            <w:tcW w:w="10188" w:type="dxa"/>
          </w:tcPr>
          <w:p w:rsidR="006730DC" w:rsidRPr="006730DC" w:rsidRDefault="006730DC" w:rsidP="006730D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6730DC" w:rsidRPr="006730DC" w:rsidRDefault="006730DC" w:rsidP="00673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6730DC" w:rsidRPr="006730DC" w:rsidRDefault="006730DC" w:rsidP="00673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МДОУ «Детский сад №16»</w:t>
            </w:r>
          </w:p>
          <w:p w:rsidR="006730DC" w:rsidRPr="006730DC" w:rsidRDefault="006730DC" w:rsidP="0067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____________________Н.Б. Родионова                   </w:t>
            </w:r>
          </w:p>
          <w:p w:rsidR="006730DC" w:rsidRPr="006730DC" w:rsidRDefault="006730DC" w:rsidP="00673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6730DC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6730DC" w:rsidRPr="006730DC" w:rsidRDefault="006730DC" w:rsidP="0067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«____» ________________ 20___ г.</w:t>
            </w:r>
          </w:p>
        </w:tc>
      </w:tr>
    </w:tbl>
    <w:p w:rsidR="006730DC" w:rsidRPr="006730DC" w:rsidRDefault="006730DC" w:rsidP="006730DC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30DC" w:rsidRPr="006730DC" w:rsidRDefault="006730DC" w:rsidP="006730DC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0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МЕРОПРИЯТИЙ ПО ПРОТИВОДЕЙСТВИЮ ИДЕОЛОГИИ ТЕРРОРИЗМА</w:t>
      </w:r>
    </w:p>
    <w:p w:rsidR="006730DC" w:rsidRPr="006730DC" w:rsidRDefault="006730DC" w:rsidP="006730D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МДОУ «Детский сад №16» на 2018-2019 год</w:t>
      </w:r>
    </w:p>
    <w:p w:rsidR="006730DC" w:rsidRPr="006730DC" w:rsidRDefault="006730DC" w:rsidP="006730DC">
      <w:pPr>
        <w:tabs>
          <w:tab w:val="left" w:pos="2100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20"/>
        <w:gridCol w:w="1796"/>
        <w:gridCol w:w="3561"/>
      </w:tblGrid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ПРОВДЕНИЕ</w:t>
            </w:r>
          </w:p>
        </w:tc>
      </w:tr>
      <w:tr w:rsidR="006730DC" w:rsidRPr="006730DC" w:rsidTr="003768D9">
        <w:tc>
          <w:tcPr>
            <w:tcW w:w="15305" w:type="dxa"/>
            <w:gridSpan w:val="4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b/>
                <w:sz w:val="28"/>
                <w:szCs w:val="28"/>
              </w:rPr>
              <w:t>БЛОК №1 «Скажем терроризму – нет!»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родителями по организации безопасного пребывания детей в ДОУ. Размещение в уголках для родителей памяток, буклетов, плакатов, информации на сайте ДОУ. Анкетирование родителей.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на лучшую организацию работы группа по антитерроризму: планирование и организация работы с детьми, создание предметно-развивающей среды, дидактические игры по ОБЖ, педагогическая копилка и др.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ДОУ авторских разработок педагогов: конспектов НООД, бесед с детьми, проблемных ситуаций, анкет и т.д. по теме «Антитеррор».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«Безопасность детей  – общая задача ДОУ и семьи». Встреча с представителем правоохранительных органов.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ДОУ в общероссийских </w:t>
            </w:r>
            <w:proofErr w:type="gramStart"/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интернет-конкурсах</w:t>
            </w:r>
            <w:proofErr w:type="gramEnd"/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, конкурсах журнала «Дошкольное воспитание», «Ребенок в детском саду» на лучшую методическую разработку по антитеррористической работе с педагогами, детьми, родителями.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730DC" w:rsidRPr="006730DC" w:rsidTr="003768D9">
        <w:trPr>
          <w:trHeight w:val="615"/>
        </w:trPr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Тематическая недели «Безопасность». Опасности в городе, на улице, в быту, на природе.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730DC" w:rsidRPr="006730DC" w:rsidTr="003768D9">
        <w:trPr>
          <w:trHeight w:val="330"/>
        </w:trPr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 №2. Встреча с пожарными, беседа о работе пожарных в случае ЧС.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Развлечение для детей по основам безопасности жизнедеятельности «Проделки старухи Шапокляк»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кружка  дополнительного образования по ОБЖ.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DC" w:rsidRPr="006730DC" w:rsidTr="003768D9">
        <w:trPr>
          <w:trHeight w:val="525"/>
        </w:trPr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 xml:space="preserve">НООД, беседы,  чтение художественной литературы с детьми </w:t>
            </w:r>
          </w:p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 xml:space="preserve"> по тематике ОБЖ.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730DC" w:rsidRPr="006730DC" w:rsidTr="003768D9">
        <w:trPr>
          <w:trHeight w:val="420"/>
        </w:trPr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Участие в конкурсе детско-юношеского творчества ВДПО «Огонь-друг, огонь-враг»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по плану организации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730DC" w:rsidRPr="006730DC" w:rsidTr="003768D9">
        <w:tc>
          <w:tcPr>
            <w:tcW w:w="15305" w:type="dxa"/>
            <w:gridSpan w:val="4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b/>
                <w:sz w:val="28"/>
                <w:szCs w:val="28"/>
              </w:rPr>
              <w:t>БЛОК №2 «Наша армия сильна, защищает мир она!»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Тематическая неделя  «Защитники Отечества». НООД, беседы с детьми, чтение литературы, изобразительная, игровая деятельность по ознакомлению с вооруженными силами РФ.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с родителями «Будем в армии служить!»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детского рисунка «Наша армия», выставка работ воспитанников. Участие лучших работ в </w:t>
            </w:r>
            <w:proofErr w:type="gramStart"/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интернет-конкурсах</w:t>
            </w:r>
            <w:proofErr w:type="gramEnd"/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воспитатели, старший воспитатель</w:t>
            </w:r>
          </w:p>
        </w:tc>
      </w:tr>
      <w:tr w:rsidR="006730DC" w:rsidRPr="006730DC" w:rsidTr="003768D9">
        <w:trPr>
          <w:trHeight w:val="495"/>
        </w:trPr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лучшую предметно-развивающую среду группы по </w:t>
            </w:r>
            <w:r w:rsidRPr="006730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патриотическому воспитанию детей дошкольного возраста.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730DC" w:rsidRPr="006730DC" w:rsidTr="003768D9">
        <w:trPr>
          <w:trHeight w:val="525"/>
        </w:trPr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Рассказ о космических войсках Российской Федерации.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</w:tc>
      </w:tr>
      <w:tr w:rsidR="006730DC" w:rsidRPr="006730DC" w:rsidTr="003768D9">
        <w:trPr>
          <w:trHeight w:val="330"/>
        </w:trPr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Участие в сдаче норм ГТО для детей старшего дошкольного возраста.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физического воспитания</w:t>
            </w:r>
          </w:p>
        </w:tc>
      </w:tr>
      <w:tr w:rsidR="006730DC" w:rsidRPr="006730DC" w:rsidTr="003768D9">
        <w:trPr>
          <w:trHeight w:val="350"/>
        </w:trPr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Тематическая неделя</w:t>
            </w:r>
            <w:r w:rsidRPr="006730DC">
              <w:rPr>
                <w:rFonts w:ascii="Times New Roman" w:hAnsi="Times New Roman" w:cs="Times New Roman"/>
              </w:rPr>
              <w:t xml:space="preserve"> «</w:t>
            </w: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Они защищали Родину». Беседы с детьми, чтение литературы, слушание военных песен, игровая, театрализованная, художественная деятельность, пионеры-герои, «Имена героев в улицах нашего города».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6730DC" w:rsidRPr="006730DC" w:rsidTr="003768D9">
        <w:trPr>
          <w:trHeight w:val="330"/>
        </w:trPr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Праздник «День Великой победы». Приглашение ветеранов фронта и тыла в детский сад. Изготовление подарков ветеранам своими руками.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заведующая, музыкальный руководитель, воспитатели</w:t>
            </w:r>
          </w:p>
        </w:tc>
      </w:tr>
      <w:tr w:rsidR="006730DC" w:rsidRPr="006730DC" w:rsidTr="003768D9">
        <w:trPr>
          <w:trHeight w:val="870"/>
        </w:trPr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Экскурсия в музей Боевого и трудового подвига народа в годы Великой Отечественной войны. Посещение выставки боевой техники. Возложение цветов к мемориалу «Родина-мать», минута молчания у Вечного огня.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730DC" w:rsidRPr="006730DC" w:rsidTr="003768D9">
        <w:trPr>
          <w:trHeight w:val="525"/>
        </w:trPr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полк». Продолжение оформления «Кн</w:t>
            </w:r>
            <w:r w:rsidR="003072C8">
              <w:rPr>
                <w:rFonts w:ascii="Times New Roman" w:hAnsi="Times New Roman" w:cs="Times New Roman"/>
                <w:sz w:val="28"/>
                <w:szCs w:val="28"/>
              </w:rPr>
              <w:t>иги памяти» в МДОУ «Детский сад №16</w:t>
            </w: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Конкурс на лучший мини-музей группы, посвященной героической истории нашей Родины.</w:t>
            </w:r>
            <w:proofErr w:type="gramEnd"/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участниками молодежного движения «Поиск». Рассказ о работе организации. 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Рассказ о воздушно-десантных войсках Российской Федерации.  День ВДВ.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Участие в конкурсе патриотической песни «С чего начинается Родина?»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по плану Управления образования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6730DC" w:rsidRPr="006730DC" w:rsidTr="003768D9">
        <w:tc>
          <w:tcPr>
            <w:tcW w:w="15305" w:type="dxa"/>
            <w:gridSpan w:val="4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b/>
                <w:sz w:val="28"/>
                <w:szCs w:val="28"/>
              </w:rPr>
              <w:t>БЛОК №3 «Дети – это значит – МЫ!»</w:t>
            </w:r>
          </w:p>
        </w:tc>
      </w:tr>
      <w:tr w:rsidR="006730DC" w:rsidRPr="006730DC" w:rsidTr="003768D9">
        <w:trPr>
          <w:trHeight w:val="720"/>
        </w:trPr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«Неделя доброты». Беседы «Что значит быть добрым?», «Худо тому, кто добра не делает никому!», «Мы – разные», «Если рядом инвалид» и т.д.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730DC" w:rsidRPr="006730DC" w:rsidTr="003768D9">
        <w:trPr>
          <w:trHeight w:val="645"/>
        </w:trPr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Международному женскому дню 8 марта.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руководитель, воспитатели </w:t>
            </w:r>
          </w:p>
        </w:tc>
      </w:tr>
      <w:tr w:rsidR="006730DC" w:rsidRPr="006730DC" w:rsidTr="003768D9">
        <w:trPr>
          <w:trHeight w:val="690"/>
        </w:trPr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«Я и моя семья». НООД, беседы «Мое имя», «Моя семья», «Большой круг друзей (о разных национальностях)», рисование «Герб моей семьи», «Герб нашей группы».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730DC" w:rsidRPr="006730DC" w:rsidTr="003768D9">
        <w:trPr>
          <w:trHeight w:val="345"/>
        </w:trPr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 xml:space="preserve">«До свидания, детский сад». </w:t>
            </w:r>
            <w:proofErr w:type="gramStart"/>
            <w:r w:rsidRPr="006730DC"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в детском саду для детей подготовительных у школе групп. </w:t>
            </w:r>
            <w:proofErr w:type="gramEnd"/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«Радуга детства»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 в рамках празднования «Дня защиты детей» </w:t>
            </w:r>
            <w:proofErr w:type="gramStart"/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.о. Саранск.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День знаний. Развлечение «Путешествие в страну АБВГ</w:t>
            </w:r>
            <w:r w:rsidR="00F534D3">
              <w:rPr>
                <w:rFonts w:ascii="Times New Roman" w:hAnsi="Times New Roman" w:cs="Times New Roman"/>
                <w:sz w:val="28"/>
                <w:szCs w:val="28"/>
              </w:rPr>
              <w:t>Дейку». Экскурсия в МОУ «СОШ №13</w:t>
            </w: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». Встреча с учителем начальных классов.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музыкальный руководитель 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 xml:space="preserve">День пожилых людей. Концерт, поздравления и подарки своими руками для бабушек и дедушек. 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«Бабушка, дедушка  и я – вот спортивная семья!»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Месячник правового воспитания в детском саду. Консультации, родительские собрания, выставка литературы по правовому воспитанию, приглашение на встречу с родителями инспектора ПДН.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заведующая, старший воспитатель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прав ребенка. Развлечение для детей «Незнайка в гостях у ребят», выставка детско-родительского плаката «Большие права маленького гражданина».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музыкальный руководитель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Праздник «Международный день матери». Выставка рисунков «Моя мама – самая красивая!», конкурс на лучшее поздравление маме.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Участие в конкурсах «Фабрика Деда Мороза», «Новогодняя фантазия».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«Самый лучший праздник – Новый год!» Праздничные мероприятия для детей.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6730DC" w:rsidRPr="006730DC" w:rsidTr="003768D9">
        <w:tc>
          <w:tcPr>
            <w:tcW w:w="15305" w:type="dxa"/>
            <w:gridSpan w:val="4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b/>
                <w:sz w:val="28"/>
                <w:szCs w:val="28"/>
              </w:rPr>
              <w:t>БЛОК №4 «Мы в Мордовии живем!»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 xml:space="preserve">«Пришли Святки – гуляй без оглядки». Празднование Рождества Христова и Святочная неделя у народов Республики Мордовия. 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музыкальный руководитель 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«Народные традиции». Развлечение  «Широкая масленица». Лекторий «Народные промыслы России», «Чем славится Мордовия».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Писатели Мордовии – детям. Выставка детской художественной литературы в рамках празднования «Книжкиной недели». Конкурс на лучшую иллюстрацию народной сказки.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лучший уголок народного быта в группе. Знакомство с национальными костюмами народов Поволжья, народной игрушкой. 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730DC" w:rsidRPr="006730DC" w:rsidTr="003768D9">
        <w:trPr>
          <w:trHeight w:val="510"/>
        </w:trPr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Экскурсия в Республиканский краеведческий музей совместно с родителями.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730DC" w:rsidRPr="006730DC" w:rsidTr="003768D9">
        <w:trPr>
          <w:trHeight w:val="645"/>
        </w:trPr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Встреча с фольклорным ансамблем «Келу». Празднование Троицы в традициях мордвы. Слушание народных песен, игры-хороводы.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музыкальный руководитель</w:t>
            </w:r>
          </w:p>
        </w:tc>
      </w:tr>
      <w:tr w:rsidR="006730DC" w:rsidRPr="006730DC" w:rsidTr="003768D9">
        <w:trPr>
          <w:trHeight w:val="1064"/>
        </w:trPr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Народный татарский праздник «Сабантуй». Разучивание подвижных татарских народных игр, танцев, песен, стихов. Чтение народных сказок «Шурале», «Водяная», «Сказка о Козе и Баране» и др.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6730DC" w:rsidRPr="006730DC" w:rsidTr="003768D9">
        <w:trPr>
          <w:trHeight w:val="510"/>
        </w:trPr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Конкурс на лучший участок группы детского сада. Тематика «Путешествие по народным сказкам».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730DC" w:rsidRPr="006730DC" w:rsidTr="003768D9">
        <w:trPr>
          <w:trHeight w:val="300"/>
        </w:trPr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Юные знатоки природы. Путешествие по экологической тропе. Зеленая аптека. «Наш огород».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730DC" w:rsidRPr="006730DC" w:rsidTr="003768D9">
        <w:trPr>
          <w:trHeight w:val="345"/>
        </w:trPr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Экскурсия в Музей национальной культуры совместно с родителями.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неделя «Моя республика». 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«Моя страна». НООД, беседы «Моя Родина-Россия», «</w:t>
            </w:r>
            <w:proofErr w:type="gramStart"/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6730DC"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живет», «Дети разных народов» и др. День народных подвижных игр.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 НООД, беседы, праздничные мероприятия.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6730DC" w:rsidRPr="006730DC" w:rsidTr="003768D9">
        <w:trPr>
          <w:trHeight w:val="660"/>
        </w:trPr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декоративно-прикладного искусства и методических разработок «Бабань парь», «Вечкевикс мастор»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730DC" w:rsidRPr="006730DC" w:rsidTr="003768D9">
        <w:trPr>
          <w:trHeight w:val="525"/>
        </w:trPr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«Синичкин день». НООД, беседы о птицах, изготовление поделок из природного материала, рассматривание иллюстраций, конкурс на лучшую кормушку для птиц.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6730DC" w:rsidRPr="006730DC" w:rsidTr="003768D9">
        <w:tc>
          <w:tcPr>
            <w:tcW w:w="828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120" w:type="dxa"/>
          </w:tcPr>
          <w:p w:rsidR="006730DC" w:rsidRPr="006730DC" w:rsidRDefault="006730DC" w:rsidP="006730D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Встреча «в гостиной» с родителями. Национальные традиции в семейном воспитании. Конкурс на лучшее блюдо национальной кухни.</w:t>
            </w:r>
          </w:p>
        </w:tc>
        <w:tc>
          <w:tcPr>
            <w:tcW w:w="1796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61" w:type="dxa"/>
          </w:tcPr>
          <w:p w:rsidR="006730DC" w:rsidRPr="006730DC" w:rsidRDefault="006730DC" w:rsidP="006730DC">
            <w:pPr>
              <w:tabs>
                <w:tab w:val="left" w:pos="21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музыкальный руководитель</w:t>
            </w:r>
          </w:p>
        </w:tc>
      </w:tr>
    </w:tbl>
    <w:p w:rsidR="006730DC" w:rsidRPr="006730DC" w:rsidRDefault="006730DC" w:rsidP="006730DC">
      <w:pPr>
        <w:tabs>
          <w:tab w:val="left" w:pos="2100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373CF8" w:rsidRPr="006730DC" w:rsidRDefault="00373CF8" w:rsidP="006730DC">
      <w:pPr>
        <w:spacing w:after="120"/>
        <w:rPr>
          <w:rFonts w:ascii="Times New Roman" w:hAnsi="Times New Roman" w:cs="Times New Roman"/>
        </w:rPr>
      </w:pPr>
    </w:p>
    <w:sectPr w:rsidR="00373CF8" w:rsidRPr="006730DC" w:rsidSect="00B45372">
      <w:pgSz w:w="16838" w:h="11906" w:orient="landscape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0DC"/>
    <w:rsid w:val="003072C8"/>
    <w:rsid w:val="00373CF8"/>
    <w:rsid w:val="006730DC"/>
    <w:rsid w:val="00C04E63"/>
    <w:rsid w:val="00F5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1315</Words>
  <Characters>7501</Characters>
  <Application>Microsoft Office Word</Application>
  <DocSecurity>0</DocSecurity>
  <Lines>62</Lines>
  <Paragraphs>17</Paragraphs>
  <ScaleCrop>false</ScaleCrop>
  <Company>MultiDVD Team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2019-06-14T11:49:00Z</dcterms:created>
  <dcterms:modified xsi:type="dcterms:W3CDTF">2019-06-14T11:59:00Z</dcterms:modified>
</cp:coreProperties>
</file>