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2EE" w:rsidRPr="00E61D48" w:rsidRDefault="00EB52EE" w:rsidP="006B0E13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bookmarkStart w:id="0" w:name="_GoBack"/>
      <w:bookmarkEnd w:id="0"/>
      <w:r w:rsidRPr="00E61D48">
        <w:rPr>
          <w:rFonts w:ascii="Times New Roman" w:hAnsi="Times New Roman"/>
          <w:b/>
          <w:i/>
          <w:sz w:val="32"/>
          <w:szCs w:val="32"/>
        </w:rPr>
        <w:t>РАЗВЛЕЧЕНИЕ ВО ВТОРОЙ МЛАДШЕЙ ГРУППЕ</w:t>
      </w:r>
      <w:r>
        <w:rPr>
          <w:rFonts w:ascii="Times New Roman" w:hAnsi="Times New Roman"/>
          <w:b/>
          <w:i/>
          <w:sz w:val="32"/>
          <w:szCs w:val="32"/>
        </w:rPr>
        <w:t xml:space="preserve"> №1</w:t>
      </w:r>
    </w:p>
    <w:p w:rsidR="00EB52EE" w:rsidRPr="00E61D48" w:rsidRDefault="00EB52EE" w:rsidP="00EB52EE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61D48">
        <w:rPr>
          <w:rFonts w:ascii="Times New Roman" w:hAnsi="Times New Roman"/>
          <w:b/>
          <w:i/>
          <w:sz w:val="32"/>
          <w:szCs w:val="32"/>
        </w:rPr>
        <w:t>НА ТЕМУ:</w:t>
      </w:r>
    </w:p>
    <w:p w:rsidR="00EB52EE" w:rsidRPr="006B0E13" w:rsidRDefault="00EB52EE" w:rsidP="006B0E13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>«МАСЛЕНИЦА»</w:t>
      </w:r>
    </w:p>
    <w:p w:rsidR="006B0E13" w:rsidRDefault="00EB52EE" w:rsidP="006B0E13">
      <w:pPr>
        <w:tabs>
          <w:tab w:val="left" w:pos="142"/>
          <w:tab w:val="left" w:pos="601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B0E13">
        <w:rPr>
          <w:rFonts w:ascii="Times New Roman" w:hAnsi="Times New Roman"/>
          <w:sz w:val="28"/>
          <w:szCs w:val="28"/>
        </w:rPr>
        <w:t xml:space="preserve">          </w:t>
      </w:r>
      <w:r w:rsidR="006B0E13" w:rsidRPr="006B0E13">
        <w:rPr>
          <w:rFonts w:ascii="Times New Roman" w:hAnsi="Times New Roman"/>
          <w:sz w:val="28"/>
          <w:szCs w:val="28"/>
        </w:rPr>
        <w:t xml:space="preserve">                    Подготовила:</w:t>
      </w:r>
      <w:r w:rsidRPr="006B0E13">
        <w:rPr>
          <w:rFonts w:ascii="Times New Roman" w:hAnsi="Times New Roman"/>
          <w:sz w:val="28"/>
          <w:szCs w:val="28"/>
        </w:rPr>
        <w:t xml:space="preserve"> Иванькова Т.В.</w:t>
      </w:r>
      <w:r w:rsidR="006B0E13" w:rsidRPr="006B0E13">
        <w:rPr>
          <w:rFonts w:ascii="Times New Roman" w:hAnsi="Times New Roman"/>
          <w:sz w:val="28"/>
          <w:szCs w:val="28"/>
        </w:rPr>
        <w:t>,</w:t>
      </w:r>
      <w:r w:rsidR="006B0E13">
        <w:rPr>
          <w:rFonts w:ascii="Times New Roman" w:hAnsi="Times New Roman"/>
          <w:sz w:val="28"/>
          <w:szCs w:val="28"/>
        </w:rPr>
        <w:t xml:space="preserve"> </w:t>
      </w:r>
      <w:r w:rsidR="006B0E13" w:rsidRPr="006B0E13">
        <w:rPr>
          <w:rFonts w:ascii="Times New Roman" w:hAnsi="Times New Roman"/>
          <w:sz w:val="28"/>
          <w:szCs w:val="28"/>
        </w:rPr>
        <w:t xml:space="preserve">воспитатель </w:t>
      </w:r>
    </w:p>
    <w:p w:rsidR="006B0E13" w:rsidRPr="006B0E13" w:rsidRDefault="006B0E13" w:rsidP="006B0E13">
      <w:pPr>
        <w:tabs>
          <w:tab w:val="left" w:pos="142"/>
          <w:tab w:val="left" w:pos="6012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B0E13">
        <w:rPr>
          <w:rFonts w:ascii="Times New Roman" w:hAnsi="Times New Roman"/>
          <w:sz w:val="28"/>
          <w:szCs w:val="28"/>
        </w:rPr>
        <w:t>МАДОУ «Центр развития ребенка-детский сад № 9»</w:t>
      </w:r>
    </w:p>
    <w:p w:rsidR="00EB52EE" w:rsidRPr="006B0E13" w:rsidRDefault="00EB52EE" w:rsidP="006B0E13">
      <w:pPr>
        <w:tabs>
          <w:tab w:val="left" w:pos="993"/>
          <w:tab w:val="left" w:pos="7584"/>
        </w:tabs>
        <w:spacing w:after="0" w:line="240" w:lineRule="auto"/>
        <w:ind w:left="1134" w:right="99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 Приобщение детей к русским традициям, к родной культуре.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- познакомить с русским народным праздником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, ее символами, традициями;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- воспитывать уважительное отношение к традициям русского народа, умение и желание применять их в жизни; любовь к родному краю;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-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 интерес к русскими народными играми; учить в них играть,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 быстроту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, ловкость, внимание.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Ход развлечения: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(встречает гостей)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— Здравствуйте, гости дорогие! Как я рада всех вас видеть на нашем празднике! Я думаю, </w:t>
      </w:r>
      <w:r w:rsidRPr="00EB52E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и вас замечательное настроение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 ведь весна уже почти совсем рядом! Солнышко ярче, день длиннее, птички радостно поют – весну зовут!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Но зима не сдаётся, не желает весне своё место уступать. Вьюги, да метели напускает, снега наметает!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- А мы не боимся, мы в снежки играть умеем.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(Игра в снежки)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Вот и испугалась нас зима. Собирайся народ, Весна-красна идет. Надо Зимушку 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справадить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 дружно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Масленицу встретить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Приди Весна красная!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Приди Весна с радостью!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- Праздник есть праздник! Ребята, ну-ка вспомните, не обидели ли вы кого-нибудь? Раньше во врем празднования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Масленицы все люди</w:t>
      </w:r>
      <w:r w:rsidRPr="00EB52E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ходили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, мирились, и только после этого начинался праздник. А теперь и вы друг с другом помиритесь, крепче обнимитесь! (Игра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Мирилки</w:t>
      </w:r>
      <w:proofErr w:type="spellEnd"/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). Ну вот, теперь можно и праздник продолжать! Весну встречать будем!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(Игра «Гори, гори ясно)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Гори, гори ясно, чтобы не погасло,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Глянь на небо, птички летят, Колокольчики звенят 1-2-3 – беги!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Появляется медведь.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— Это кто тут расшумелся, мне спать не даёт? Ну да, ладно!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Стало жарко мне в берлоге,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Поразмять хочу я ноги.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Зима прошла – вставать пора!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— А чтоб ты, Мишка, совсем ото сна пробудился, поиграй с нами.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(Игра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 медведя во бору»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: А давай, 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Мишенька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 силами померяемся, канат будем перетягивать. Посмотришь, какие наши детки сильные!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(Перетягивание каната)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Медведь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 Спасибо вам, что разбудили меня. Пойду друзей своих разбужу, расскажу, что Весна-красна пришла.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: Иди, 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Мишенька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 а мы будем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Масленицу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 встречать и веселиться.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Вносят куклу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Масленицу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: Вот и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 пришла и веселье завела! Посмотрите какая она нарядная и красивая! Давайте вокруг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Масленицы в хоровод</w:t>
      </w:r>
      <w:r w:rsidRPr="00EB52E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встанем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. Давно на карусели не катались?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Игра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«КАРУСЕЛИ»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 лентами)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Еле-еле, еле-еле закружились карусели,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А потом, потом, потом всё бегом, бегом,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Тише, тише – не шумите, карусель остановите.</w:t>
      </w:r>
    </w:p>
    <w:p w:rsidR="00EB52EE" w:rsidRDefault="00EB52EE" w:rsidP="006B0E13">
      <w:pPr>
        <w:pStyle w:val="a6"/>
        <w:jc w:val="both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EB52EE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повторяется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несколько раз в разном темпе)</w:t>
      </w:r>
    </w:p>
    <w:p w:rsidR="002A3E95" w:rsidRPr="002A3E95" w:rsidRDefault="002A3E95" w:rsidP="006B0E13">
      <w:pPr>
        <w:pStyle w:val="a6"/>
        <w:jc w:val="both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 w:rsidRPr="002A3E95">
        <w:rPr>
          <w:rFonts w:ascii="Times New Roman" w:hAnsi="Times New Roman" w:cs="Times New Roman"/>
          <w:b/>
          <w:i/>
          <w:sz w:val="36"/>
          <w:szCs w:val="36"/>
          <w:lang w:eastAsia="ru-RU"/>
        </w:rPr>
        <w:t>«Хоровод с платком»</w:t>
      </w:r>
    </w:p>
    <w:p w:rsidR="002A3E95" w:rsidRPr="002A3E95" w:rsidRDefault="002A3E95" w:rsidP="006B0E13">
      <w:pPr>
        <w:pStyle w:val="a6"/>
        <w:jc w:val="both"/>
        <w:rPr>
          <w:rFonts w:ascii="Times New Roman" w:hAnsi="Times New Roman" w:cs="Times New Roman"/>
          <w:color w:val="1B1C2A"/>
          <w:sz w:val="28"/>
          <w:szCs w:val="28"/>
          <w:lang w:eastAsia="ru-RU"/>
        </w:rPr>
      </w:pP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Следует предложить дошкольникам и традиционную масленичную хороводную игру с использованием платочка. В центре круга становится Масленица (взрослый в соответствующем наряде) и произносит слова:</w:t>
      </w:r>
    </w:p>
    <w:p w:rsidR="002A3E95" w:rsidRPr="002A3E95" w:rsidRDefault="002A3E95" w:rsidP="006B0E13">
      <w:pPr>
        <w:pStyle w:val="a6"/>
        <w:jc w:val="both"/>
        <w:rPr>
          <w:rFonts w:ascii="Times New Roman" w:hAnsi="Times New Roman" w:cs="Times New Roman"/>
          <w:color w:val="1B1C2A"/>
          <w:sz w:val="28"/>
          <w:szCs w:val="28"/>
          <w:lang w:eastAsia="ru-RU"/>
        </w:rPr>
      </w:pP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А я Масленица, я не падчерица,</w:t>
      </w: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br/>
        <w:t>Как с платочком пойду, так сейчас к вам подойду!</w:t>
      </w: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br/>
        <w:t>На плече платок лежит, кто быстрее пробежит,</w:t>
      </w: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br/>
        <w:t>У меня платок возьмёт и весну к нам позовёт!</w:t>
      </w:r>
    </w:p>
    <w:p w:rsidR="002A3E95" w:rsidRPr="002A3E95" w:rsidRDefault="002A3E95" w:rsidP="006B0E13">
      <w:pPr>
        <w:pStyle w:val="a6"/>
        <w:jc w:val="both"/>
        <w:rPr>
          <w:rFonts w:ascii="Times New Roman" w:hAnsi="Times New Roman" w:cs="Times New Roman"/>
          <w:color w:val="1B1C2A"/>
          <w:sz w:val="28"/>
          <w:szCs w:val="28"/>
          <w:lang w:eastAsia="ru-RU"/>
        </w:rPr>
      </w:pP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 xml:space="preserve">Дети же произносят </w:t>
      </w:r>
      <w:proofErr w:type="spellStart"/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закличку</w:t>
      </w:r>
      <w:proofErr w:type="spellEnd"/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 xml:space="preserve"> (одновременно идут по кругу):</w:t>
      </w:r>
    </w:p>
    <w:p w:rsidR="002A3E95" w:rsidRPr="002A3E95" w:rsidRDefault="002A3E95" w:rsidP="006B0E13">
      <w:pPr>
        <w:pStyle w:val="a6"/>
        <w:jc w:val="both"/>
        <w:rPr>
          <w:rFonts w:ascii="Times New Roman" w:hAnsi="Times New Roman" w:cs="Times New Roman"/>
          <w:color w:val="1B1C2A"/>
          <w:sz w:val="28"/>
          <w:szCs w:val="28"/>
          <w:lang w:eastAsia="ru-RU"/>
        </w:rPr>
      </w:pP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Приди весна, приди весна! Будет всем нам не до сна!</w:t>
      </w: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br/>
        <w:t>С радостью скорей приди! Всех нас хлебом накорми!</w:t>
      </w:r>
    </w:p>
    <w:p w:rsidR="00EB52EE" w:rsidRPr="002A3E95" w:rsidRDefault="002A3E95" w:rsidP="006B0E13">
      <w:pPr>
        <w:pStyle w:val="a6"/>
        <w:jc w:val="both"/>
        <w:rPr>
          <w:rFonts w:ascii="Times New Roman" w:hAnsi="Times New Roman" w:cs="Times New Roman"/>
          <w:color w:val="1B1C2A"/>
          <w:sz w:val="28"/>
          <w:szCs w:val="28"/>
          <w:lang w:eastAsia="ru-RU"/>
        </w:rPr>
      </w:pP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Хоровод останавливается, Масленица становится напротив двух малышей и указывает на них платком. Ребята встают спиной друг к дружке и согласно с</w:t>
      </w:r>
      <w:r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игналу бегут по кругу в противо</w:t>
      </w:r>
      <w:r w:rsidRPr="002A3E95">
        <w:rPr>
          <w:rFonts w:ascii="Times New Roman" w:hAnsi="Times New Roman" w:cs="Times New Roman"/>
          <w:color w:val="1B1C2A"/>
          <w:sz w:val="28"/>
          <w:szCs w:val="28"/>
          <w:lang w:eastAsia="ru-RU"/>
        </w:rPr>
        <w:t>положные стороны. Победит из них тот, кто прибежит быстрее и успеет взять у Масленицы из рук платочек.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3E95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Ведущая</w:t>
      </w:r>
      <w:r w:rsidRPr="002A3E95">
        <w:rPr>
          <w:rFonts w:ascii="Times New Roman" w:hAnsi="Times New Roman" w:cs="Times New Roman"/>
          <w:b/>
          <w:sz w:val="32"/>
          <w:szCs w:val="32"/>
          <w:lang w:eastAsia="ru-RU"/>
        </w:rPr>
        <w:t>: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а ведь во время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масленицы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 не только пели да плясали, ещё и блины пекли и всех угощали! А на что похож блин? Конечно, на яркое весеннее солнышко!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Широкая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, мы тобой хвалимся,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На горках катаемся, блинами объедаемся.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Давайте и мы блинов напечем!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Упражнение на координацию речи с движениями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Сначала разбиваем яички — Чик-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 чик-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 чик-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Наливаем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молоко  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Буль</w:t>
      </w:r>
      <w:proofErr w:type="gram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,буль,буль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Сыпем ложками сахар — Раз, два, три! Раз, два, три!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Льём подсолнечное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масло </w:t>
      </w:r>
      <w:r w:rsidRPr="00EB52EE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–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(низким голосом)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 -</w:t>
      </w:r>
      <w:proofErr w:type="spellStart"/>
      <w:proofErr w:type="gram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Буль,буль</w:t>
      </w:r>
      <w:proofErr w:type="gram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,буль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Сыпем муку — 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Шшшшшшшш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Солим, мешаем, пробуем - </w:t>
      </w:r>
      <w:r w:rsidRPr="00EB52E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(мешаем правой рукой, мешаем левой рукой)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- Ну, вот блины наши уже и жарятся! Встаем в хоровод и испечем блины.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Как на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Масленой неделе мы печем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, печем блины,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вот такой ширины, вот такой ужены,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вот такой вышины, вот такой 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нижены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Поскорее давай, кого любишь выбирай,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Я люблю конечно всех, а </w:t>
      </w:r>
      <w:proofErr w:type="spellStart"/>
      <w:r w:rsidRPr="00EB52EE">
        <w:rPr>
          <w:rFonts w:ascii="Times New Roman" w:hAnsi="Times New Roman" w:cs="Times New Roman"/>
          <w:sz w:val="28"/>
          <w:szCs w:val="28"/>
          <w:lang w:eastAsia="ru-RU"/>
        </w:rPr>
        <w:t>блиночки</w:t>
      </w:r>
      <w:proofErr w:type="spellEnd"/>
      <w:r w:rsidRPr="00EB52EE">
        <w:rPr>
          <w:rFonts w:ascii="Times New Roman" w:hAnsi="Times New Roman" w:cs="Times New Roman"/>
          <w:sz w:val="28"/>
          <w:szCs w:val="28"/>
          <w:lang w:eastAsia="ru-RU"/>
        </w:rPr>
        <w:t xml:space="preserve"> больше всех!</w:t>
      </w:r>
    </w:p>
    <w:p w:rsidR="00EB52EE" w:rsidRP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Ну вот! Зиму проводили, Весну встретили! С </w:t>
      </w:r>
      <w:r w:rsidRPr="00EB52E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Масленицей поиграли</w:t>
      </w:r>
      <w:r w:rsidRPr="00EB52EE">
        <w:rPr>
          <w:rFonts w:ascii="Times New Roman" w:hAnsi="Times New Roman" w:cs="Times New Roman"/>
          <w:sz w:val="28"/>
          <w:szCs w:val="28"/>
          <w:lang w:eastAsia="ru-RU"/>
        </w:rPr>
        <w:t>! Блины испекли!</w:t>
      </w:r>
    </w:p>
    <w:p w:rsidR="00EB52EE" w:rsidRDefault="00EB52EE" w:rsidP="006B0E13">
      <w:pPr>
        <w:pStyle w:val="a6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EB52EE">
        <w:rPr>
          <w:rFonts w:ascii="Times New Roman" w:hAnsi="Times New Roman" w:cs="Times New Roman"/>
          <w:sz w:val="28"/>
          <w:szCs w:val="28"/>
          <w:lang w:eastAsia="ru-RU"/>
        </w:rPr>
        <w:t>Все дела сделали! Пора и честь знать! До встречи!</w:t>
      </w:r>
    </w:p>
    <w:p w:rsidR="00D20134" w:rsidRPr="00D20134" w:rsidRDefault="00D20134" w:rsidP="00EB52EE">
      <w:pPr>
        <w:pStyle w:val="a6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4450CF" w:rsidRDefault="006B0E13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3.25pt">
            <v:imagedata r:id="rId5" o:title="HmUDiXfLXVk"/>
          </v:shape>
        </w:pict>
      </w:r>
    </w:p>
    <w:p w:rsidR="00D20134" w:rsidRDefault="00D20134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D20134" w:rsidRDefault="006B0E13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66.5pt;height:233.25pt">
            <v:imagedata r:id="rId6" o:title="8xU6sxQdmhw"/>
          </v:shape>
        </w:pict>
      </w:r>
    </w:p>
    <w:p w:rsidR="00D20134" w:rsidRDefault="006B0E13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466.5pt;height:233.25pt">
            <v:imagedata r:id="rId7" o:title="cj5BmGa-7Gw"/>
          </v:shape>
        </w:pict>
      </w:r>
    </w:p>
    <w:p w:rsidR="00D20134" w:rsidRDefault="006B0E13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466.5pt;height:233.25pt">
            <v:imagedata r:id="rId8" o:title="VTD6vnNDZ2Y"/>
          </v:shape>
        </w:pict>
      </w:r>
    </w:p>
    <w:p w:rsidR="00D20134" w:rsidRDefault="00D20134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</w:p>
    <w:p w:rsidR="00D20134" w:rsidRDefault="006B0E13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9" type="#_x0000_t75" style="width:466.5pt;height:233.25pt">
            <v:imagedata r:id="rId9" o:title="Fv1SJ2rD53A"/>
          </v:shape>
        </w:pict>
      </w:r>
    </w:p>
    <w:p w:rsidR="00D20134" w:rsidRPr="00D20134" w:rsidRDefault="006B0E13" w:rsidP="00EB52EE">
      <w:pPr>
        <w:pStyle w:val="a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0" type="#_x0000_t75" style="width:467.25pt;height:351pt">
            <v:imagedata r:id="rId10" o:title="W8s6EXveD30"/>
          </v:shape>
        </w:pict>
      </w:r>
    </w:p>
    <w:sectPr w:rsidR="00D20134" w:rsidRPr="00D20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F5CC8"/>
    <w:multiLevelType w:val="multilevel"/>
    <w:tmpl w:val="5E6E3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DF12CB"/>
    <w:multiLevelType w:val="multilevel"/>
    <w:tmpl w:val="52A4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2EE"/>
    <w:rsid w:val="002A3E95"/>
    <w:rsid w:val="004450CF"/>
    <w:rsid w:val="006B0E13"/>
    <w:rsid w:val="00D20134"/>
    <w:rsid w:val="00EB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559D6"/>
  <w15:docId w15:val="{81903A15-AB10-468A-AB58-7C92D21F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2E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52EE"/>
    <w:rPr>
      <w:b/>
      <w:bCs/>
    </w:rPr>
  </w:style>
  <w:style w:type="paragraph" w:styleId="a6">
    <w:name w:val="No Spacing"/>
    <w:uiPriority w:val="1"/>
    <w:qFormat/>
    <w:rsid w:val="00EB52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8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4</cp:revision>
  <cp:lastPrinted>2021-03-12T01:52:00Z</cp:lastPrinted>
  <dcterms:created xsi:type="dcterms:W3CDTF">2021-03-12T01:33:00Z</dcterms:created>
  <dcterms:modified xsi:type="dcterms:W3CDTF">2021-03-15T08:58:00Z</dcterms:modified>
</cp:coreProperties>
</file>