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15" w:rsidRDefault="00001015" w:rsidP="00001015">
      <w:pPr>
        <w:spacing w:after="0" w:line="360" w:lineRule="auto"/>
        <w:jc w:val="center"/>
        <w:rPr>
          <w:rFonts w:ascii="Times New Roman" w:hAnsi="Times New Roman"/>
          <w:b/>
          <w:sz w:val="28"/>
          <w:szCs w:val="28"/>
        </w:rPr>
      </w:pPr>
    </w:p>
    <w:p w:rsidR="00E72E59" w:rsidRDefault="00001015" w:rsidP="00001015">
      <w:pPr>
        <w:jc w:val="center"/>
        <w:rPr>
          <w:rStyle w:val="a3"/>
          <w:rFonts w:ascii="Times New Roman" w:hAnsi="Times New Roman" w:cs="Times New Roman"/>
          <w:color w:val="000000"/>
          <w:sz w:val="36"/>
          <w:szCs w:val="36"/>
          <w:shd w:val="clear" w:color="auto" w:fill="FFFFFF"/>
        </w:rPr>
      </w:pPr>
      <w:r w:rsidRPr="00001015">
        <w:rPr>
          <w:rStyle w:val="a3"/>
          <w:rFonts w:ascii="Times New Roman" w:hAnsi="Times New Roman" w:cs="Times New Roman"/>
          <w:color w:val="000000"/>
          <w:sz w:val="36"/>
          <w:szCs w:val="36"/>
          <w:shd w:val="clear" w:color="auto" w:fill="FFFFFF"/>
        </w:rPr>
        <w:t>Развитие речи детей раннего возраста посредством художественной литературы</w:t>
      </w:r>
    </w:p>
    <w:p w:rsidR="00AD5D10" w:rsidRDefault="00AD5D10" w:rsidP="00AD5D10">
      <w:pPr>
        <w:spacing w:after="0" w:line="360" w:lineRule="auto"/>
        <w:ind w:firstLine="709"/>
        <w:rPr>
          <w:rStyle w:val="a3"/>
          <w:rFonts w:ascii="Times New Roman" w:hAnsi="Times New Roman" w:cs="Times New Roman"/>
          <w:b w:val="0"/>
          <w:color w:val="000000"/>
          <w:sz w:val="28"/>
          <w:szCs w:val="28"/>
          <w:shd w:val="clear" w:color="auto" w:fill="FFFFFF"/>
        </w:rPr>
      </w:pPr>
      <w:r w:rsidRPr="00AD5D10">
        <w:rPr>
          <w:rStyle w:val="a3"/>
          <w:rFonts w:ascii="Times New Roman" w:hAnsi="Times New Roman" w:cs="Times New Roman"/>
          <w:color w:val="000000"/>
          <w:sz w:val="28"/>
          <w:szCs w:val="28"/>
          <w:shd w:val="clear" w:color="auto" w:fill="FFFFFF"/>
        </w:rPr>
        <w:t>Составитель:</w:t>
      </w:r>
      <w:r w:rsidRPr="00AD5D10">
        <w:rPr>
          <w:rStyle w:val="a3"/>
          <w:rFonts w:ascii="Times New Roman" w:hAnsi="Times New Roman" w:cs="Times New Roman"/>
          <w:b w:val="0"/>
          <w:color w:val="000000"/>
          <w:sz w:val="28"/>
          <w:szCs w:val="28"/>
          <w:shd w:val="clear" w:color="auto" w:fill="FFFFFF"/>
        </w:rPr>
        <w:t xml:space="preserve"> </w:t>
      </w:r>
      <w:proofErr w:type="spellStart"/>
      <w:r w:rsidRPr="00AD5D10">
        <w:rPr>
          <w:rStyle w:val="a3"/>
          <w:rFonts w:ascii="Times New Roman" w:hAnsi="Times New Roman" w:cs="Times New Roman"/>
          <w:b w:val="0"/>
          <w:color w:val="000000"/>
          <w:sz w:val="28"/>
          <w:szCs w:val="28"/>
          <w:shd w:val="clear" w:color="auto" w:fill="FFFFFF"/>
        </w:rPr>
        <w:t>Лашина</w:t>
      </w:r>
      <w:proofErr w:type="spellEnd"/>
      <w:r w:rsidRPr="00AD5D10">
        <w:rPr>
          <w:rStyle w:val="a3"/>
          <w:rFonts w:ascii="Times New Roman" w:hAnsi="Times New Roman" w:cs="Times New Roman"/>
          <w:b w:val="0"/>
          <w:color w:val="000000"/>
          <w:sz w:val="28"/>
          <w:szCs w:val="28"/>
          <w:shd w:val="clear" w:color="auto" w:fill="FFFFFF"/>
        </w:rPr>
        <w:t xml:space="preserve"> О. Е.</w:t>
      </w:r>
    </w:p>
    <w:p w:rsidR="00AD5D10" w:rsidRPr="00AD5D10" w:rsidRDefault="00AD5D10" w:rsidP="00AD5D10">
      <w:pPr>
        <w:spacing w:after="0" w:line="360" w:lineRule="auto"/>
        <w:ind w:firstLine="709"/>
        <w:rPr>
          <w:rStyle w:val="a3"/>
          <w:rFonts w:ascii="Times New Roman" w:hAnsi="Times New Roman" w:cs="Times New Roman"/>
          <w:b w:val="0"/>
          <w:color w:val="000000"/>
          <w:sz w:val="28"/>
          <w:szCs w:val="28"/>
          <w:shd w:val="clear" w:color="auto" w:fill="FFFFFF"/>
        </w:rPr>
      </w:pPr>
      <w:r w:rsidRPr="00AD5D10">
        <w:rPr>
          <w:rStyle w:val="a3"/>
          <w:rFonts w:ascii="Times New Roman" w:hAnsi="Times New Roman" w:cs="Times New Roman"/>
          <w:color w:val="000000"/>
          <w:sz w:val="28"/>
          <w:szCs w:val="28"/>
          <w:shd w:val="clear" w:color="auto" w:fill="FFFFFF"/>
        </w:rPr>
        <w:t>Ключевые слова:</w:t>
      </w:r>
      <w:r>
        <w:rPr>
          <w:rStyle w:val="a3"/>
          <w:rFonts w:ascii="Times New Roman" w:hAnsi="Times New Roman" w:cs="Times New Roman"/>
          <w:b w:val="0"/>
          <w:color w:val="000000"/>
          <w:sz w:val="28"/>
          <w:szCs w:val="28"/>
          <w:shd w:val="clear" w:color="auto" w:fill="FFFFFF"/>
        </w:rPr>
        <w:t xml:space="preserve"> речевое развитие, литература, книга, речь.</w:t>
      </w:r>
    </w:p>
    <w:p w:rsidR="00001015" w:rsidRPr="00001015" w:rsidRDefault="00001015" w:rsidP="00AD5D10">
      <w:pPr>
        <w:spacing w:after="0" w:line="360" w:lineRule="auto"/>
        <w:ind w:firstLine="709"/>
        <w:jc w:val="both"/>
        <w:rPr>
          <w:rStyle w:val="a3"/>
          <w:rFonts w:ascii="Times New Roman" w:hAnsi="Times New Roman" w:cs="Times New Roman"/>
          <w:color w:val="000000"/>
          <w:sz w:val="28"/>
          <w:szCs w:val="28"/>
          <w:shd w:val="clear" w:color="auto" w:fill="FFFFFF"/>
        </w:rPr>
      </w:pPr>
      <w:r w:rsidRPr="00001015">
        <w:rPr>
          <w:rFonts w:ascii="Times New Roman" w:hAnsi="Times New Roman" w:cs="Times New Roman"/>
          <w:sz w:val="28"/>
          <w:szCs w:val="28"/>
          <w:shd w:val="clear" w:color="auto" w:fill="FFFFFF"/>
        </w:rPr>
        <w:t>Массовое явление</w:t>
      </w:r>
      <w:bookmarkStart w:id="0" w:name="_GoBack"/>
      <w:bookmarkEnd w:id="0"/>
      <w:r w:rsidRPr="00001015">
        <w:rPr>
          <w:rFonts w:ascii="Times New Roman" w:hAnsi="Times New Roman" w:cs="Times New Roman"/>
          <w:sz w:val="28"/>
          <w:szCs w:val="28"/>
          <w:shd w:val="clear" w:color="auto" w:fill="FFFFFF"/>
        </w:rPr>
        <w:t>, связанное с низким уровнем речевого развития детей, обусловлено серьезными причинами. Компьютер широко вошел в нашу повседневную жизнь. Дети мало общаются, их речевой опыт ограничен, языковые средства несовершенны. Потребность речевого общения удовлетворяется недостаточно. Разговорная речь бедна, малословна. Резко снизился интерес детей к чтению. Социальные проблемы общества не позволяют родителям уделять достаточно внимания всестороннему развитию своих детей.</w:t>
      </w:r>
    </w:p>
    <w:p w:rsidR="00001015" w:rsidRDefault="00001015" w:rsidP="00001015">
      <w:pPr>
        <w:spacing w:after="0" w:line="360" w:lineRule="auto"/>
        <w:ind w:firstLine="709"/>
        <w:jc w:val="both"/>
        <w:rPr>
          <w:rFonts w:ascii="Times New Roman" w:hAnsi="Times New Roman" w:cs="Times New Roman"/>
          <w:sz w:val="28"/>
          <w:szCs w:val="28"/>
        </w:rPr>
      </w:pPr>
      <w:r w:rsidRPr="00001015">
        <w:rPr>
          <w:rFonts w:ascii="Times New Roman" w:hAnsi="Times New Roman" w:cs="Times New Roman"/>
          <w:sz w:val="28"/>
          <w:szCs w:val="28"/>
        </w:rPr>
        <w:t>Трудно представить себе дошкольное детство без книги. Сопровождая человека с самых первых лет его жизни, художественная литература оказывает большое влияние на развитие и обогащение речи ребенка: она воспитывает воображение, дает прекрасные образцы русского литературного языка. Слушая знакомую сказку, стихотворение, ребенок переживает, волнуется вместе с героями. Так он учится понимать литературные произведения и посредством этого формируется как личность. </w:t>
      </w:r>
    </w:p>
    <w:p w:rsidR="00001015" w:rsidRDefault="00001015" w:rsidP="00001015">
      <w:pPr>
        <w:spacing w:after="0" w:line="360" w:lineRule="auto"/>
        <w:ind w:firstLine="709"/>
        <w:jc w:val="both"/>
        <w:rPr>
          <w:rFonts w:ascii="Times New Roman" w:hAnsi="Times New Roman" w:cs="Times New Roman"/>
          <w:sz w:val="28"/>
          <w:szCs w:val="28"/>
        </w:rPr>
      </w:pPr>
      <w:r w:rsidRPr="00001015">
        <w:rPr>
          <w:rFonts w:ascii="Times New Roman" w:hAnsi="Times New Roman" w:cs="Times New Roman"/>
          <w:sz w:val="28"/>
          <w:szCs w:val="28"/>
        </w:rPr>
        <w:t>Речь дошкольника развивается посредством общения его со сверстниками, взрослыми, педагогом, причем данный процесс должен быть целенаправленным, систематическим и последовательным, с использованием особых приемов и методов. На мой взгляд, огромную роль в формировании развитой речи ребенка играют выразительные средства языка, средства художественной литературы и устного народного творчества.</w:t>
      </w:r>
    </w:p>
    <w:p w:rsidR="00001015" w:rsidRPr="00001015" w:rsidRDefault="00001015" w:rsidP="00001015">
      <w:pPr>
        <w:spacing w:after="0" w:line="360" w:lineRule="auto"/>
        <w:ind w:firstLine="709"/>
        <w:jc w:val="both"/>
        <w:rPr>
          <w:rFonts w:ascii="Times New Roman" w:hAnsi="Times New Roman" w:cs="Times New Roman"/>
          <w:sz w:val="28"/>
          <w:szCs w:val="28"/>
        </w:rPr>
      </w:pPr>
      <w:r w:rsidRPr="00001015">
        <w:rPr>
          <w:rFonts w:ascii="Times New Roman" w:hAnsi="Times New Roman" w:cs="Times New Roman"/>
          <w:sz w:val="28"/>
          <w:szCs w:val="28"/>
        </w:rPr>
        <w:t>По словам В. А. Сухомлинского, «чтение книг – тропинка, по которой умелый, умный, думающий воспитатель находит путь к сердцу ребенка».</w:t>
      </w:r>
    </w:p>
    <w:p w:rsidR="00001015" w:rsidRPr="00001015" w:rsidRDefault="00001015" w:rsidP="00001015">
      <w:pPr>
        <w:spacing w:after="0" w:line="360" w:lineRule="auto"/>
        <w:ind w:firstLine="709"/>
        <w:jc w:val="both"/>
        <w:rPr>
          <w:rFonts w:ascii="Times New Roman" w:hAnsi="Times New Roman" w:cs="Times New Roman"/>
          <w:sz w:val="28"/>
          <w:szCs w:val="28"/>
        </w:rPr>
      </w:pPr>
      <w:r w:rsidRPr="00001015">
        <w:rPr>
          <w:rFonts w:ascii="Times New Roman" w:hAnsi="Times New Roman" w:cs="Times New Roman"/>
          <w:sz w:val="28"/>
          <w:szCs w:val="28"/>
        </w:rPr>
        <w:t xml:space="preserve">Чтение вслух вызывает у детей бурные эмоции, оно уносит его прямо в сказку, у ребенка начинает работать воображение. Процесс формирования </w:t>
      </w:r>
      <w:r w:rsidRPr="00001015">
        <w:rPr>
          <w:rFonts w:ascii="Times New Roman" w:hAnsi="Times New Roman" w:cs="Times New Roman"/>
          <w:sz w:val="28"/>
          <w:szCs w:val="28"/>
        </w:rPr>
        <w:lastRenderedPageBreak/>
        <w:t>правильного звукопроизношения у детей начинается с младшего дошкольного возраста. Развитию точной артикуляции помогает воспитание у детей привычки смотреть во время речи на собеседника и таким образом следить за движением губ, языка. Ведущая роль принадлежит чтецу, нельзя монотонно произносить текст, его нужно обыгрывать, не торопиться, создавать голосом образы героев. Читать ярко и выразительно, соблюдать ритм, следить за реакцией ребенка. Речь педагога должна служить образцом для подражания, быть фонетически правильно оформленной, эмоционально окрашенной.</w:t>
      </w:r>
    </w:p>
    <w:p w:rsidR="00001015" w:rsidRPr="00001015" w:rsidRDefault="00001015" w:rsidP="00001015">
      <w:pPr>
        <w:spacing w:after="0" w:line="360" w:lineRule="auto"/>
        <w:ind w:firstLine="709"/>
        <w:jc w:val="both"/>
        <w:rPr>
          <w:rFonts w:ascii="Times New Roman" w:hAnsi="Times New Roman" w:cs="Times New Roman"/>
          <w:sz w:val="28"/>
          <w:szCs w:val="28"/>
        </w:rPr>
      </w:pPr>
      <w:r w:rsidRPr="00001015">
        <w:rPr>
          <w:rFonts w:ascii="Times New Roman" w:hAnsi="Times New Roman" w:cs="Times New Roman"/>
          <w:sz w:val="28"/>
          <w:szCs w:val="28"/>
        </w:rPr>
        <w:t xml:space="preserve">Детская литература разнообразна и включает в себя </w:t>
      </w:r>
      <w:proofErr w:type="spellStart"/>
      <w:r w:rsidRPr="00001015">
        <w:rPr>
          <w:rFonts w:ascii="Times New Roman" w:hAnsi="Times New Roman" w:cs="Times New Roman"/>
          <w:sz w:val="28"/>
          <w:szCs w:val="28"/>
        </w:rPr>
        <w:t>потешки</w:t>
      </w:r>
      <w:proofErr w:type="spellEnd"/>
      <w:r w:rsidRPr="00001015">
        <w:rPr>
          <w:rFonts w:ascii="Times New Roman" w:hAnsi="Times New Roman" w:cs="Times New Roman"/>
          <w:sz w:val="28"/>
          <w:szCs w:val="28"/>
        </w:rPr>
        <w:t>, сказки, повести, рассказы, стихи, энциклопедии, учебно-развивающие пособия.</w:t>
      </w:r>
      <w:r w:rsidRPr="00001015">
        <w:rPr>
          <w:rFonts w:ascii="Times New Roman" w:hAnsi="Times New Roman" w:cs="Times New Roman"/>
          <w:sz w:val="28"/>
          <w:szCs w:val="28"/>
          <w:u w:val="single"/>
        </w:rPr>
        <w:t> </w:t>
      </w:r>
      <w:r w:rsidRPr="00001015">
        <w:rPr>
          <w:rFonts w:ascii="Times New Roman" w:hAnsi="Times New Roman" w:cs="Times New Roman"/>
          <w:sz w:val="28"/>
          <w:szCs w:val="28"/>
        </w:rPr>
        <w:t>Прежде всего, при выборе книги, надо не забывать, сколько вашим детям лет. Как бы вы не любили книгу «Фантазеры», не стоит ее читать трехлеткам. Они ещё не готовы воспринимать такие замысловатые рассказы. Подобные произведения хороши для детей постарше. Очень важно, чтобы книги, с которыми знакомят детей, были доступны не только по тематике, содержанию, но и по форме изложения.</w:t>
      </w:r>
    </w:p>
    <w:p w:rsidR="00001015" w:rsidRPr="00001015" w:rsidRDefault="00001015" w:rsidP="00001015">
      <w:pPr>
        <w:spacing w:after="0" w:line="360" w:lineRule="auto"/>
        <w:ind w:firstLine="709"/>
        <w:jc w:val="both"/>
        <w:rPr>
          <w:rFonts w:ascii="Times New Roman" w:hAnsi="Times New Roman" w:cs="Times New Roman"/>
          <w:sz w:val="28"/>
          <w:szCs w:val="28"/>
        </w:rPr>
      </w:pPr>
      <w:r w:rsidRPr="00001015">
        <w:rPr>
          <w:rFonts w:ascii="Times New Roman" w:hAnsi="Times New Roman" w:cs="Times New Roman"/>
          <w:sz w:val="28"/>
          <w:szCs w:val="28"/>
        </w:rPr>
        <w:t xml:space="preserve">Для малышей полезно, когда текст сопровождается движениями, его проще понять и легче запомнить. Это </w:t>
      </w:r>
      <w:proofErr w:type="spellStart"/>
      <w:r w:rsidRPr="00001015">
        <w:rPr>
          <w:rFonts w:ascii="Times New Roman" w:hAnsi="Times New Roman" w:cs="Times New Roman"/>
          <w:sz w:val="28"/>
          <w:szCs w:val="28"/>
        </w:rPr>
        <w:t>потешки</w:t>
      </w:r>
      <w:proofErr w:type="spellEnd"/>
      <w:r w:rsidRPr="00001015">
        <w:rPr>
          <w:rFonts w:ascii="Times New Roman" w:hAnsi="Times New Roman" w:cs="Times New Roman"/>
          <w:sz w:val="28"/>
          <w:szCs w:val="28"/>
        </w:rPr>
        <w:t>, стишки, с использованием пальчиковых игр. Движения пальцев рук очень хорошо стимулирует головной мозг, особенно ту его часть, которая отвечает за речь.</w:t>
      </w:r>
    </w:p>
    <w:p w:rsidR="00001015" w:rsidRPr="00001015" w:rsidRDefault="00001015" w:rsidP="00001015">
      <w:pPr>
        <w:spacing w:after="0" w:line="360" w:lineRule="auto"/>
        <w:ind w:firstLine="709"/>
        <w:jc w:val="both"/>
        <w:rPr>
          <w:rFonts w:ascii="Times New Roman" w:hAnsi="Times New Roman" w:cs="Times New Roman"/>
          <w:sz w:val="28"/>
          <w:szCs w:val="28"/>
        </w:rPr>
      </w:pPr>
      <w:r w:rsidRPr="00001015">
        <w:rPr>
          <w:rFonts w:ascii="Times New Roman" w:hAnsi="Times New Roman" w:cs="Times New Roman"/>
          <w:sz w:val="28"/>
          <w:szCs w:val="28"/>
        </w:rPr>
        <w:t xml:space="preserve">В возрасте 2-3 лет нужны книжки с картинками и не загруженные текстом. Это могут быть стихи А. </w:t>
      </w:r>
      <w:proofErr w:type="spellStart"/>
      <w:r w:rsidRPr="00001015">
        <w:rPr>
          <w:rFonts w:ascii="Times New Roman" w:hAnsi="Times New Roman" w:cs="Times New Roman"/>
          <w:sz w:val="28"/>
          <w:szCs w:val="28"/>
        </w:rPr>
        <w:t>Барто</w:t>
      </w:r>
      <w:proofErr w:type="spellEnd"/>
      <w:r w:rsidRPr="00001015">
        <w:rPr>
          <w:rFonts w:ascii="Times New Roman" w:hAnsi="Times New Roman" w:cs="Times New Roman"/>
          <w:sz w:val="28"/>
          <w:szCs w:val="28"/>
        </w:rPr>
        <w:t xml:space="preserve">, Маршака или Чуковского, сказки про «Колобка», «Курочку </w:t>
      </w:r>
      <w:proofErr w:type="spellStart"/>
      <w:r w:rsidRPr="00001015">
        <w:rPr>
          <w:rFonts w:ascii="Times New Roman" w:hAnsi="Times New Roman" w:cs="Times New Roman"/>
          <w:sz w:val="28"/>
          <w:szCs w:val="28"/>
        </w:rPr>
        <w:t>Рябу</w:t>
      </w:r>
      <w:proofErr w:type="spellEnd"/>
      <w:r w:rsidRPr="00001015">
        <w:rPr>
          <w:rFonts w:ascii="Times New Roman" w:hAnsi="Times New Roman" w:cs="Times New Roman"/>
          <w:sz w:val="28"/>
          <w:szCs w:val="28"/>
        </w:rPr>
        <w:t>», «Репку», обязательно сопровожденные цветными картинками. Русские народные сказки являются прекрасным материалом обучению пересказу.</w:t>
      </w:r>
    </w:p>
    <w:p w:rsidR="00001015" w:rsidRPr="00001015" w:rsidRDefault="00001015" w:rsidP="00001015">
      <w:pPr>
        <w:spacing w:after="0" w:line="360" w:lineRule="auto"/>
        <w:ind w:firstLine="709"/>
        <w:jc w:val="both"/>
        <w:rPr>
          <w:rFonts w:ascii="Times New Roman" w:hAnsi="Times New Roman" w:cs="Times New Roman"/>
          <w:sz w:val="28"/>
          <w:szCs w:val="28"/>
        </w:rPr>
      </w:pPr>
      <w:r w:rsidRPr="00001015">
        <w:rPr>
          <w:rFonts w:ascii="Times New Roman" w:hAnsi="Times New Roman" w:cs="Times New Roman"/>
          <w:sz w:val="28"/>
          <w:szCs w:val="28"/>
        </w:rPr>
        <w:t xml:space="preserve">К четырем годам словарный запас уже достаточно широк. В этом возрасте интересны фольклорные произведения, былины, различные сказочные истории. Ребёнок уже может вполне провести четкую границу между правдой и вымыслом. Сам может выдумать продолжение, что </w:t>
      </w:r>
      <w:r w:rsidRPr="00001015">
        <w:rPr>
          <w:rFonts w:ascii="Times New Roman" w:hAnsi="Times New Roman" w:cs="Times New Roman"/>
          <w:sz w:val="28"/>
          <w:szCs w:val="28"/>
        </w:rPr>
        <w:lastRenderedPageBreak/>
        <w:t>развивает его связную речь. В рассказах дети познают лаконизм и точность языка; в стихах – музыкальность, напевность, ритмичность русской речи, в сказках – меткость, выразительность.</w:t>
      </w:r>
    </w:p>
    <w:p w:rsidR="00001015" w:rsidRPr="00001015" w:rsidRDefault="00001015" w:rsidP="00001015">
      <w:pPr>
        <w:spacing w:after="0" w:line="360" w:lineRule="auto"/>
        <w:ind w:firstLine="709"/>
        <w:jc w:val="both"/>
        <w:rPr>
          <w:rFonts w:ascii="Times New Roman" w:hAnsi="Times New Roman" w:cs="Times New Roman"/>
          <w:sz w:val="28"/>
          <w:szCs w:val="28"/>
        </w:rPr>
      </w:pPr>
      <w:r w:rsidRPr="00001015">
        <w:rPr>
          <w:rFonts w:ascii="Times New Roman" w:hAnsi="Times New Roman" w:cs="Times New Roman"/>
          <w:sz w:val="28"/>
          <w:szCs w:val="28"/>
        </w:rPr>
        <w:t xml:space="preserve">При приобретении детских книг стоит руководствоваться некоторыми обязательными правилами. Это качество, никакой пахнущей краски, расслаивающихся страниц. Проверяйте содержание книги до того, как ее приобретете. Пролистайте ее еще в магазине, убедитесь, что в книжке нет злых героев, драк, слез и прочих негативных моментов – как в тексте, так и на рисунках. Особенно в четырехлетнем возрасте закладывается основной костяк фобий и страхов, причиной которых являются как раз всякого вида </w:t>
      </w:r>
      <w:proofErr w:type="spellStart"/>
      <w:r w:rsidRPr="00001015">
        <w:rPr>
          <w:rFonts w:ascii="Times New Roman" w:hAnsi="Times New Roman" w:cs="Times New Roman"/>
          <w:sz w:val="28"/>
          <w:szCs w:val="28"/>
        </w:rPr>
        <w:t>пугалки</w:t>
      </w:r>
      <w:proofErr w:type="spellEnd"/>
      <w:r w:rsidRPr="00001015">
        <w:rPr>
          <w:rFonts w:ascii="Times New Roman" w:hAnsi="Times New Roman" w:cs="Times New Roman"/>
          <w:sz w:val="28"/>
          <w:szCs w:val="28"/>
        </w:rPr>
        <w:t xml:space="preserve"> и страшилки. Убедитесь, что текст написан грамотно в нормах литературного языка.</w:t>
      </w:r>
    </w:p>
    <w:p w:rsidR="00001015" w:rsidRDefault="00001015" w:rsidP="00001015">
      <w:pPr>
        <w:spacing w:after="0" w:line="360" w:lineRule="auto"/>
        <w:ind w:firstLine="709"/>
        <w:jc w:val="both"/>
        <w:rPr>
          <w:rFonts w:ascii="Times New Roman" w:hAnsi="Times New Roman" w:cs="Times New Roman"/>
          <w:sz w:val="28"/>
          <w:szCs w:val="28"/>
        </w:rPr>
      </w:pPr>
      <w:r w:rsidRPr="00001015">
        <w:rPr>
          <w:rFonts w:ascii="Times New Roman" w:hAnsi="Times New Roman" w:cs="Times New Roman"/>
          <w:sz w:val="28"/>
          <w:szCs w:val="28"/>
        </w:rPr>
        <w:t xml:space="preserve">Иллюстрации в книгах, как в художественных, так и в обучающих, должны быть цветными, понятными, поскольку черно-белое изображение не позволит знакомить детей с окраской предмета, а это обеднит речевые средства и знания. Поскольку дети воспринимают предмет в сопоставлении его с другими предметами по разным признакам, при подборе предметных картинок </w:t>
      </w:r>
      <w:proofErr w:type="gramStart"/>
      <w:r w:rsidRPr="00001015">
        <w:rPr>
          <w:rFonts w:ascii="Times New Roman" w:hAnsi="Times New Roman" w:cs="Times New Roman"/>
          <w:sz w:val="28"/>
          <w:szCs w:val="28"/>
        </w:rPr>
        <w:t>для</w:t>
      </w:r>
      <w:proofErr w:type="gramEnd"/>
      <w:r w:rsidRPr="00001015">
        <w:rPr>
          <w:rFonts w:ascii="Times New Roman" w:hAnsi="Times New Roman" w:cs="Times New Roman"/>
          <w:sz w:val="28"/>
          <w:szCs w:val="28"/>
        </w:rPr>
        <w:t xml:space="preserve"> одновременного пока. При неправильном подборе картинок у детей формируется искаженное представление о величине предмета, что непременно </w:t>
      </w:r>
      <w:proofErr w:type="gramStart"/>
      <w:r w:rsidRPr="00001015">
        <w:rPr>
          <w:rFonts w:ascii="Times New Roman" w:hAnsi="Times New Roman" w:cs="Times New Roman"/>
          <w:sz w:val="28"/>
          <w:szCs w:val="28"/>
        </w:rPr>
        <w:t>отразится на формирование</w:t>
      </w:r>
      <w:proofErr w:type="gramEnd"/>
      <w:r w:rsidRPr="00001015">
        <w:rPr>
          <w:rFonts w:ascii="Times New Roman" w:hAnsi="Times New Roman" w:cs="Times New Roman"/>
          <w:sz w:val="28"/>
          <w:szCs w:val="28"/>
        </w:rPr>
        <w:t xml:space="preserve"> понятий и развития речевых средств.</w:t>
      </w:r>
    </w:p>
    <w:p w:rsidR="00001015" w:rsidRDefault="00001015" w:rsidP="00191BCF">
      <w:pPr>
        <w:spacing w:after="0" w:line="360" w:lineRule="auto"/>
        <w:ind w:firstLine="709"/>
        <w:jc w:val="both"/>
        <w:rPr>
          <w:rFonts w:ascii="Times New Roman" w:hAnsi="Times New Roman" w:cs="Times New Roman"/>
          <w:sz w:val="28"/>
          <w:szCs w:val="28"/>
        </w:rPr>
      </w:pPr>
      <w:r w:rsidRPr="00001015">
        <w:rPr>
          <w:rFonts w:ascii="Times New Roman" w:hAnsi="Times New Roman" w:cs="Times New Roman"/>
          <w:sz w:val="28"/>
          <w:szCs w:val="28"/>
        </w:rPr>
        <w:t>Книга всегда была и остается основным источником формирования правильной развитой речи. Чтение обогащает не только интеллект, словарный состав, она заставляет думать, осмыслять, формирует образы, позволяет фантазировать, развивает личность многосторонне и гармонично. Это должны осознавать, в первую очередь, взрослые люди, родители и педагоги, которые занимаются воспитанием ребенка, и привить ему любовь к художественной литературе, научить ребенка любить сам процесс чтения.</w:t>
      </w:r>
    </w:p>
    <w:p w:rsidR="00001015" w:rsidRDefault="00001015" w:rsidP="00001015">
      <w:pPr>
        <w:spacing w:after="0" w:line="360" w:lineRule="auto"/>
        <w:ind w:firstLine="709"/>
        <w:jc w:val="both"/>
        <w:rPr>
          <w:rFonts w:ascii="Times New Roman" w:hAnsi="Times New Roman" w:cs="Times New Roman"/>
          <w:sz w:val="28"/>
          <w:szCs w:val="28"/>
        </w:rPr>
      </w:pPr>
    </w:p>
    <w:p w:rsidR="00001015" w:rsidRPr="006A0E84" w:rsidRDefault="00001015" w:rsidP="00001015">
      <w:pPr>
        <w:spacing w:line="360" w:lineRule="auto"/>
        <w:ind w:firstLine="709"/>
        <w:jc w:val="center"/>
        <w:rPr>
          <w:rFonts w:ascii="Times New Roman" w:hAnsi="Times New Roman" w:cs="Times New Roman"/>
          <w:b/>
          <w:sz w:val="28"/>
          <w:szCs w:val="28"/>
        </w:rPr>
      </w:pPr>
      <w:r w:rsidRPr="006A0E84">
        <w:rPr>
          <w:rFonts w:ascii="Times New Roman" w:hAnsi="Times New Roman" w:cs="Times New Roman"/>
          <w:b/>
          <w:sz w:val="28"/>
          <w:szCs w:val="28"/>
        </w:rPr>
        <w:t>Список использованных источников</w:t>
      </w:r>
    </w:p>
    <w:p w:rsidR="00001015" w:rsidRPr="00001015" w:rsidRDefault="00001015" w:rsidP="00001015">
      <w:pPr>
        <w:spacing w:after="0" w:line="360" w:lineRule="auto"/>
        <w:ind w:firstLine="709"/>
        <w:jc w:val="both"/>
        <w:rPr>
          <w:rFonts w:ascii="Times New Roman" w:hAnsi="Times New Roman" w:cs="Times New Roman"/>
          <w:sz w:val="28"/>
        </w:rPr>
      </w:pPr>
      <w:r w:rsidRPr="00001015">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001015">
        <w:rPr>
          <w:rFonts w:ascii="Times New Roman" w:hAnsi="Times New Roman" w:cs="Times New Roman"/>
          <w:sz w:val="28"/>
        </w:rPr>
        <w:tab/>
        <w:t>Голуб, И. Б. Образность нашей речи / И. Б. Голуб. – Москва</w:t>
      </w:r>
      <w:proofErr w:type="gramStart"/>
      <w:r w:rsidRPr="00001015">
        <w:rPr>
          <w:rFonts w:ascii="Times New Roman" w:hAnsi="Times New Roman" w:cs="Times New Roman"/>
          <w:sz w:val="28"/>
        </w:rPr>
        <w:t xml:space="preserve"> :</w:t>
      </w:r>
      <w:proofErr w:type="gramEnd"/>
      <w:r w:rsidRPr="00001015">
        <w:rPr>
          <w:rFonts w:ascii="Times New Roman" w:hAnsi="Times New Roman" w:cs="Times New Roman"/>
          <w:sz w:val="28"/>
        </w:rPr>
        <w:t xml:space="preserve"> Айрис-Пресс, 2000. – 134 с.</w:t>
      </w:r>
      <w:r>
        <w:rPr>
          <w:rFonts w:ascii="Times New Roman" w:hAnsi="Times New Roman" w:cs="Times New Roman"/>
          <w:sz w:val="28"/>
        </w:rPr>
        <w:t xml:space="preserve"> </w:t>
      </w:r>
      <w:r w:rsidRPr="00001015">
        <w:rPr>
          <w:rFonts w:ascii="Times New Roman" w:hAnsi="Times New Roman" w:cs="Times New Roman"/>
          <w:sz w:val="28"/>
        </w:rPr>
        <w:t>– Текст</w:t>
      </w:r>
      <w:proofErr w:type="gramStart"/>
      <w:r w:rsidRPr="00001015">
        <w:rPr>
          <w:rFonts w:ascii="Times New Roman" w:hAnsi="Times New Roman" w:cs="Times New Roman"/>
          <w:sz w:val="28"/>
        </w:rPr>
        <w:t xml:space="preserve"> :</w:t>
      </w:r>
      <w:proofErr w:type="gramEnd"/>
      <w:r w:rsidRPr="00001015">
        <w:rPr>
          <w:rFonts w:ascii="Times New Roman" w:hAnsi="Times New Roman" w:cs="Times New Roman"/>
          <w:sz w:val="28"/>
        </w:rPr>
        <w:t xml:space="preserve"> непосредственный.</w:t>
      </w:r>
    </w:p>
    <w:p w:rsidR="00001015" w:rsidRDefault="00001015" w:rsidP="00001015">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2. </w:t>
      </w:r>
      <w:r w:rsidR="0039509A" w:rsidRPr="00B422BD">
        <w:rPr>
          <w:rFonts w:ascii="Times New Roman" w:hAnsi="Times New Roman" w:cs="Times New Roman"/>
          <w:sz w:val="28"/>
        </w:rPr>
        <w:t>Кравцов,   Н. И.   Русское   устное    народное    творчество   / Н. И. Кравцов, С. Г. Лагутин. – Москва: Высшая школа, 1983. – 170 с.</w:t>
      </w:r>
      <w:r w:rsidR="0039509A">
        <w:t xml:space="preserve"> </w:t>
      </w:r>
      <w:r w:rsidR="0039509A" w:rsidRPr="0039509A">
        <w:t>–</w:t>
      </w:r>
      <w:r w:rsidR="0039509A" w:rsidRPr="00B422BD">
        <w:rPr>
          <w:rFonts w:ascii="Times New Roman" w:hAnsi="Times New Roman" w:cs="Times New Roman"/>
          <w:sz w:val="28"/>
        </w:rPr>
        <w:t xml:space="preserve"> Текст</w:t>
      </w:r>
      <w:proofErr w:type="gramStart"/>
      <w:r w:rsidR="0039509A" w:rsidRPr="00B422BD">
        <w:rPr>
          <w:rFonts w:ascii="Times New Roman" w:hAnsi="Times New Roman" w:cs="Times New Roman"/>
          <w:sz w:val="28"/>
        </w:rPr>
        <w:t xml:space="preserve"> :</w:t>
      </w:r>
      <w:proofErr w:type="gramEnd"/>
      <w:r w:rsidR="0039509A" w:rsidRPr="00B422BD">
        <w:rPr>
          <w:rFonts w:ascii="Times New Roman" w:hAnsi="Times New Roman" w:cs="Times New Roman"/>
          <w:sz w:val="28"/>
        </w:rPr>
        <w:t xml:space="preserve"> непосредственный.</w:t>
      </w:r>
    </w:p>
    <w:p w:rsidR="0039509A" w:rsidRPr="00001015" w:rsidRDefault="0039509A" w:rsidP="00001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3. </w:t>
      </w:r>
      <w:r w:rsidRPr="0039509A">
        <w:rPr>
          <w:rFonts w:ascii="Times New Roman" w:hAnsi="Times New Roman" w:cs="Times New Roman"/>
          <w:sz w:val="28"/>
        </w:rPr>
        <w:t>Мирошниченко,    О. Ф.    Особенности    детской    речи / О. Ф. Мирошниченко. – Москв</w:t>
      </w:r>
      <w:r>
        <w:rPr>
          <w:rFonts w:ascii="Times New Roman" w:hAnsi="Times New Roman" w:cs="Times New Roman"/>
          <w:sz w:val="28"/>
        </w:rPr>
        <w:t>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Педагогика , 2017. – 75 с. </w:t>
      </w:r>
      <w:r w:rsidRPr="0039509A">
        <w:rPr>
          <w:rFonts w:ascii="Times New Roman" w:hAnsi="Times New Roman" w:cs="Times New Roman"/>
          <w:sz w:val="28"/>
        </w:rPr>
        <w:t>– Текст</w:t>
      </w:r>
      <w:proofErr w:type="gramStart"/>
      <w:r w:rsidRPr="0039509A">
        <w:rPr>
          <w:rFonts w:ascii="Times New Roman" w:hAnsi="Times New Roman" w:cs="Times New Roman"/>
          <w:sz w:val="28"/>
        </w:rPr>
        <w:t xml:space="preserve"> :</w:t>
      </w:r>
      <w:proofErr w:type="gramEnd"/>
      <w:r w:rsidRPr="0039509A">
        <w:rPr>
          <w:rFonts w:ascii="Times New Roman" w:hAnsi="Times New Roman" w:cs="Times New Roman"/>
          <w:sz w:val="28"/>
        </w:rPr>
        <w:t xml:space="preserve"> непосредственный.</w:t>
      </w:r>
    </w:p>
    <w:sectPr w:rsidR="0039509A" w:rsidRPr="00001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9269C"/>
    <w:multiLevelType w:val="hybridMultilevel"/>
    <w:tmpl w:val="521ECDBE"/>
    <w:lvl w:ilvl="0" w:tplc="CF7C4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15"/>
    <w:rsid w:val="00001015"/>
    <w:rsid w:val="00191BCF"/>
    <w:rsid w:val="0039509A"/>
    <w:rsid w:val="00AD5D10"/>
    <w:rsid w:val="00E72E59"/>
    <w:rsid w:val="00FE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1015"/>
    <w:rPr>
      <w:b/>
      <w:bCs/>
    </w:rPr>
  </w:style>
  <w:style w:type="paragraph" w:styleId="a4">
    <w:name w:val="List Paragraph"/>
    <w:basedOn w:val="a"/>
    <w:uiPriority w:val="34"/>
    <w:qFormat/>
    <w:rsid w:val="00001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1015"/>
    <w:rPr>
      <w:b/>
      <w:bCs/>
    </w:rPr>
  </w:style>
  <w:style w:type="paragraph" w:styleId="a4">
    <w:name w:val="List Paragraph"/>
    <w:basedOn w:val="a"/>
    <w:uiPriority w:val="34"/>
    <w:qFormat/>
    <w:rsid w:val="00001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58451">
      <w:bodyDiv w:val="1"/>
      <w:marLeft w:val="0"/>
      <w:marRight w:val="0"/>
      <w:marTop w:val="0"/>
      <w:marBottom w:val="0"/>
      <w:divBdr>
        <w:top w:val="none" w:sz="0" w:space="0" w:color="auto"/>
        <w:left w:val="none" w:sz="0" w:space="0" w:color="auto"/>
        <w:bottom w:val="none" w:sz="0" w:space="0" w:color="auto"/>
        <w:right w:val="none" w:sz="0" w:space="0" w:color="auto"/>
      </w:divBdr>
    </w:div>
    <w:div w:id="16987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2023-09-19T17:57:00Z</dcterms:created>
  <dcterms:modified xsi:type="dcterms:W3CDTF">2023-09-19T17:57:00Z</dcterms:modified>
</cp:coreProperties>
</file>