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A" w:rsidRDefault="001F662A" w:rsidP="001F66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62A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Размер компенсации платы, взимаемой с родителей </w:t>
      </w:r>
    </w:p>
    <w:p w:rsidR="001F662A" w:rsidRPr="001F662A" w:rsidRDefault="001F662A" w:rsidP="001F662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662A" w:rsidRDefault="001F662A" w:rsidP="001F662A">
      <w:pPr>
        <w:pStyle w:val="1"/>
        <w:jc w:val="both"/>
      </w:pPr>
      <w:proofErr w:type="gramStart"/>
      <w:r>
        <w:t>На основании Положения о порядке предоставления и размерах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находящихся на территории Республики Мордовия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Правительства Республики Мордовия</w:t>
      </w:r>
      <w:r>
        <w:br/>
        <w:t>от 18 мая 2009 г. N 204)</w:t>
      </w:r>
      <w:proofErr w:type="gramEnd"/>
    </w:p>
    <w:p w:rsidR="001F662A" w:rsidRDefault="001F662A" w:rsidP="001F662A"/>
    <w:p w:rsidR="001F662A" w:rsidRPr="001F662A" w:rsidRDefault="001F662A" w:rsidP="001F662A"/>
    <w:p w:rsidR="001F662A" w:rsidRPr="00E053CA" w:rsidRDefault="001F662A" w:rsidP="001F662A">
      <w:pPr>
        <w:rPr>
          <w:u w:val="single"/>
        </w:rPr>
      </w:pPr>
      <w:r w:rsidRPr="00E053CA">
        <w:rPr>
          <w:u w:val="single"/>
        </w:rPr>
        <w:t>Родителям (законным представителям) детей, осваивающих образовательные программы дошкольного образования в образовательных организациях, находящихся на территории иных муниципальных районов Республики Мордовия:</w:t>
      </w:r>
    </w:p>
    <w:p w:rsidR="001F662A" w:rsidRPr="00E053CA" w:rsidRDefault="001F662A" w:rsidP="001F662A">
      <w:pPr>
        <w:rPr>
          <w:u w:val="single"/>
        </w:rPr>
      </w:pPr>
      <w:r w:rsidRPr="00E053CA">
        <w:rPr>
          <w:u w:val="single"/>
        </w:rPr>
        <w:t>на первого ребенка - в размере 20%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1F662A" w:rsidRPr="00E053CA" w:rsidRDefault="001F662A" w:rsidP="001F662A">
      <w:pPr>
        <w:rPr>
          <w:u w:val="single"/>
        </w:rPr>
      </w:pPr>
      <w:r w:rsidRPr="00E053CA">
        <w:rPr>
          <w:u w:val="single"/>
        </w:rPr>
        <w:t>на второго ребенка - в размере 50%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платы;</w:t>
      </w:r>
    </w:p>
    <w:p w:rsidR="001F662A" w:rsidRPr="00E053CA" w:rsidRDefault="001F662A" w:rsidP="001F662A">
      <w:pPr>
        <w:rPr>
          <w:u w:val="single"/>
        </w:rPr>
      </w:pPr>
      <w:r w:rsidRPr="00E053CA">
        <w:rPr>
          <w:u w:val="single"/>
        </w:rPr>
        <w:t>на третьего ребенка и последующих детей - в размере 70% среднего размера родительской платы в государственных и муниципальных образовательных организациях, но не более фактически внесенной родительской платы.</w:t>
      </w:r>
    </w:p>
    <w:p w:rsidR="00BA13D8" w:rsidRDefault="00BA13D8"/>
    <w:sectPr w:rsidR="00BA13D8" w:rsidSect="00B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62A"/>
    <w:rsid w:val="001F662A"/>
    <w:rsid w:val="00BA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6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62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F662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2017-06-22T05:46:00Z</dcterms:created>
  <dcterms:modified xsi:type="dcterms:W3CDTF">2017-06-22T05:49:00Z</dcterms:modified>
</cp:coreProperties>
</file>