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5C" w:rsidRDefault="0033795C" w:rsidP="0033795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Методика подготовки и проведения выставки.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Выставки могут быть: рекламные, тематические, конкурсные, итоговые, персональные.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Этапы организации и проведения выставки: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определение темы, места и времени (периода) проведения выставки;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составление тематико-экспозиционного плана выставки;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подбор и оформление работ выставки;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оформление выставки и сопутствующих материалов;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открытие выставки;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проведение выставки;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закрытие выставки;</w:t>
      </w:r>
    </w:p>
    <w:p w:rsidR="0033795C" w:rsidRDefault="0033795C" w:rsidP="0033795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Рассмотрим подробнее работу на каждом из названных этапов: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этап</w:t>
      </w:r>
      <w:r>
        <w:rPr>
          <w:color w:val="000000"/>
          <w:sz w:val="27"/>
          <w:szCs w:val="27"/>
        </w:rPr>
        <w:t>. При выборе темы выставки необходимо учитывать: календарный и учебный период, тему учебного года, актуальные задачи детского объединения и образовательного учреждения.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Выбор места проведения выставки зависит от темы и сроков ее проведения. Местом проведения выставки могут стать: группа, музыкальный зал, коридор образовательного учреждения.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Выставочные экспонаты могут располагаться на стендах, на  шкафах, на столах и т. д.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Время проведения выставки может колебаться от нескольких часов до нескольких дней в зависимости от ее назначения.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этап</w:t>
      </w:r>
      <w:r>
        <w:rPr>
          <w:color w:val="000000"/>
          <w:sz w:val="27"/>
          <w:szCs w:val="27"/>
        </w:rPr>
        <w:t>. Составление плана выставки позволит максимально содержательно и организованно подготовить и провести выставку любого уровня.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Структура плана выставки: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Тема выставки.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Место проведения выставки.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Сроки проведения выставки.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Цели выставки.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Задачи выставки.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Тематика выставочных работ.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Тип выставочных работ и критерии их отбора.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Требования к оформлению выставочных работ.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10. Дополнительное оформление выставки: музыкальное сопровождение (фон), каталог выставочных работ, дополнительная информация (по теме выставки или о детских объединениях), эстетические дополнения.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 этап</w:t>
      </w:r>
      <w:r>
        <w:rPr>
          <w:color w:val="000000"/>
          <w:sz w:val="27"/>
          <w:szCs w:val="27"/>
        </w:rPr>
        <w:t>. Подбор выставочных экспонатов может осуществляться следующим образом: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работы могут быть взяты у воспитанников группы на период проведения выставки;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может осуществляться систематический отбор выставочных работ 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можно выполнить коллективные работы.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отборе выставочных работ можно провести их конкурсное представление, а также коллективное обсуждение.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Правила оформления выставочных работ воспитанников детского объединения: каждая работа должна иметь законченный вид, необходимое оформление (паспарту, эстетические дополнения, фон и т. д.), должна быть приложена этикетка со следующей информацией: название работы, фамилия и имя ребенка, его возраст, образовательное учреждение, название детского объединения, фамилия и инициалы педагога.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 этап</w:t>
      </w:r>
      <w:r>
        <w:rPr>
          <w:color w:val="000000"/>
          <w:sz w:val="27"/>
          <w:szCs w:val="27"/>
        </w:rPr>
        <w:t>. Прежде всего, необходимо помнить, что выставка - организованное педагогическое мероприятие, способствующее решению целого ряда педагогических задач, а не украшение интерьера образовательного учреждения.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Выставка должна иметь: название, композиционный центр, необходимые информационные и литературные дополнения, эстетическое оформление, каталог.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Возможные варианты расположения выставочных работ: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 xml:space="preserve">последовательно от простых работ начинающих воспитанников до сложных работ 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композиционно, т. е. разные детские работы объединены по небольшим тематическим композициям;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работы каждой группы детей (или каждого детского объединения) могут быть расположены отдельно;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работы могут быть сгруппированы по направлениям или видам деятельности.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 этап</w:t>
      </w:r>
      <w:r>
        <w:rPr>
          <w:color w:val="000000"/>
          <w:sz w:val="27"/>
          <w:szCs w:val="27"/>
        </w:rPr>
        <w:t>. Открытие выставки - небольшой, но очень важный этап ее организации и проведения.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Открытие может включать следующие элементы: вступительное слово педагога или администрации образовательного учреждения, презентацию содержания выставки, представление участников выставки, организационные вопросы 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 этап</w:t>
      </w:r>
      <w:r>
        <w:rPr>
          <w:color w:val="000000"/>
          <w:sz w:val="27"/>
          <w:szCs w:val="27"/>
        </w:rPr>
        <w:t>. Проведение выставки можно организовать следующим образом: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подготовить экскурсии по выставке;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  <w:sz w:val="27"/>
          <w:szCs w:val="27"/>
        </w:rPr>
        <w:t xml:space="preserve">организовать опрос мнений посетителей о выставке 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Дополнением к выставке могут быть выступления творческих коллективов образовательного учреждения, театрализованные действа, соответствующие тематике выставки, музыкальное сопровождение и т. д.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 этап</w:t>
      </w:r>
      <w:r>
        <w:rPr>
          <w:color w:val="000000"/>
          <w:sz w:val="27"/>
          <w:szCs w:val="27"/>
        </w:rPr>
        <w:t>. Закрытие выставки (также как и открытие) имеет очень важное организационно-педагогическое значение, т. к. позволяет подвести итог не только данного мероприятия, но и определенного этапа работы с детьми.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 этап</w:t>
      </w:r>
      <w:r>
        <w:rPr>
          <w:color w:val="000000"/>
          <w:sz w:val="27"/>
          <w:szCs w:val="27"/>
        </w:rPr>
        <w:t>. Этап последействия очень важен для дальнейшей работы с детьми: это подведение итогов и определение перспектив на будущее. На этом этапе работы необходимо создать ситуацию успеха для каждого ребенка - участника выставки. Для этого можно провести награждение детей грамотами и призами</w:t>
      </w:r>
    </w:p>
    <w:p w:rsidR="0033795C" w:rsidRDefault="0033795C" w:rsidP="003379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3D71" w:rsidRDefault="00A23D71"/>
    <w:sectPr w:rsidR="00A2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95C"/>
    <w:rsid w:val="0033795C"/>
    <w:rsid w:val="00A2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2018-01-18T08:32:00Z</dcterms:created>
  <dcterms:modified xsi:type="dcterms:W3CDTF">2018-01-18T08:40:00Z</dcterms:modified>
</cp:coreProperties>
</file>