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2A" w:rsidRDefault="001F662A" w:rsidP="001F662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F662A">
        <w:rPr>
          <w:rFonts w:ascii="Times New Roman" w:hAnsi="Times New Roman" w:cs="Times New Roman"/>
          <w:b/>
          <w:sz w:val="36"/>
          <w:szCs w:val="36"/>
          <w:u w:val="single"/>
        </w:rPr>
        <w:t>Размер компенсац</w:t>
      </w:r>
      <w:r w:rsidR="00A62A32">
        <w:rPr>
          <w:rFonts w:ascii="Times New Roman" w:hAnsi="Times New Roman" w:cs="Times New Roman"/>
          <w:b/>
          <w:sz w:val="36"/>
          <w:szCs w:val="36"/>
          <w:u w:val="single"/>
        </w:rPr>
        <w:t xml:space="preserve">ии </w:t>
      </w:r>
    </w:p>
    <w:p w:rsidR="001F662A" w:rsidRPr="00ED20D8" w:rsidRDefault="001F662A" w:rsidP="001F662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F662A" w:rsidRPr="00ED20D8" w:rsidRDefault="001F662A" w:rsidP="00ED20D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090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Российской Федерации «Об образовании» от 29.12.2012г. №273-ФЗ </w:t>
      </w:r>
      <w:r w:rsidRPr="00ED2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090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</w:t>
      </w:r>
      <w:proofErr w:type="spellStart"/>
      <w:r w:rsidR="00090445">
        <w:rPr>
          <w:rFonts w:ascii="Times New Roman" w:hAnsi="Times New Roman" w:cs="Times New Roman"/>
          <w:color w:val="000000" w:themeColor="text1"/>
          <w:sz w:val="28"/>
          <w:szCs w:val="28"/>
        </w:rPr>
        <w:t>предстовителям</w:t>
      </w:r>
      <w:proofErr w:type="spellEnd"/>
      <w:r w:rsidR="00090445">
        <w:rPr>
          <w:rFonts w:ascii="Times New Roman" w:hAnsi="Times New Roman" w:cs="Times New Roman"/>
          <w:color w:val="000000" w:themeColor="text1"/>
          <w:sz w:val="28"/>
          <w:szCs w:val="28"/>
        </w:rPr>
        <w:t>) выплачивается компенсация в размере:</w:t>
      </w:r>
    </w:p>
    <w:p w:rsidR="001F662A" w:rsidRPr="00ED20D8" w:rsidRDefault="001F662A" w:rsidP="00ED20D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662A" w:rsidRPr="00ED20D8" w:rsidRDefault="001F662A" w:rsidP="00ED20D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662A" w:rsidRPr="00ED20D8" w:rsidRDefault="001F662A" w:rsidP="00ED20D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на первого ребенка </w:t>
      </w:r>
      <w:r w:rsidR="00575A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75A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 менее</w:t>
      </w: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20% среднего размера родительской платы в государственных и муниципальных образовательных организациях, </w:t>
      </w:r>
      <w:r w:rsidR="00575A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находящихся на территории соответствующего субъекта РФ</w:t>
      </w: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</w:p>
    <w:p w:rsidR="001F662A" w:rsidRPr="00ED20D8" w:rsidRDefault="001F662A" w:rsidP="00ED20D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на второго ребенка - </w:t>
      </w:r>
      <w:r w:rsidR="00575A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 менее</w:t>
      </w:r>
      <w:r w:rsidR="00575A24"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75A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="00575A24"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0% среднего размера родительской платы в государственных и муниципальных образовательных организациях, </w:t>
      </w:r>
      <w:r w:rsidR="00575A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находящихся на территории соответствующего субъекта РФ</w:t>
      </w:r>
      <w:proofErr w:type="gramStart"/>
      <w:r w:rsidR="00575A24"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  <w:proofErr w:type="gramEnd"/>
    </w:p>
    <w:p w:rsidR="00BA13D8" w:rsidRDefault="001F662A" w:rsidP="00575A24">
      <w:pPr>
        <w:spacing w:line="276" w:lineRule="auto"/>
      </w:pP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на третьего ребенка и последующих детей - </w:t>
      </w:r>
      <w:r w:rsidR="00575A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 менее</w:t>
      </w:r>
      <w:r w:rsidR="00575A24"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75A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="00575A24"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0% среднего размера родительской платы в государственных и муниципальных образовательных организациях, </w:t>
      </w:r>
      <w:r w:rsidR="00575A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находящихся на территории соответствующего субъекта РФ</w:t>
      </w:r>
      <w:r w:rsidR="00575A24"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</w:p>
    <w:sectPr w:rsidR="00BA13D8" w:rsidSect="00BA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62A"/>
    <w:rsid w:val="00090445"/>
    <w:rsid w:val="001F662A"/>
    <w:rsid w:val="00575A24"/>
    <w:rsid w:val="00A62A32"/>
    <w:rsid w:val="00A84A87"/>
    <w:rsid w:val="00BA13D8"/>
    <w:rsid w:val="00ED2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62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662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F662A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volgushev</cp:lastModifiedBy>
  <cp:revision>3</cp:revision>
  <dcterms:created xsi:type="dcterms:W3CDTF">2017-10-03T06:58:00Z</dcterms:created>
  <dcterms:modified xsi:type="dcterms:W3CDTF">2017-10-03T06:59:00Z</dcterms:modified>
</cp:coreProperties>
</file>