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43" w:rsidRPr="00BE2684" w:rsidRDefault="00F10243" w:rsidP="00F10243">
      <w:pPr>
        <w:spacing w:after="0" w:line="240" w:lineRule="auto"/>
        <w:jc w:val="center"/>
        <w:rPr>
          <w:rFonts w:ascii="Times New Roman" w:eastAsia="Times New Roman" w:hAnsi="Times New Roman" w:cs="Times New Roman"/>
          <w:sz w:val="24"/>
          <w:szCs w:val="24"/>
        </w:rPr>
      </w:pPr>
      <w:r w:rsidRPr="00BE2684">
        <w:rPr>
          <w:rFonts w:ascii="Times New Roman" w:eastAsia="Times New Roman" w:hAnsi="Times New Roman" w:cs="Times New Roman"/>
          <w:sz w:val="24"/>
          <w:szCs w:val="24"/>
        </w:rPr>
        <w:t>Структурное подразделение  «Детски</w:t>
      </w:r>
      <w:r>
        <w:rPr>
          <w:rFonts w:ascii="Times New Roman" w:eastAsia="Times New Roman" w:hAnsi="Times New Roman" w:cs="Times New Roman"/>
          <w:sz w:val="24"/>
          <w:szCs w:val="24"/>
        </w:rPr>
        <w:t>й сад комбинированного вида «Звё</w:t>
      </w:r>
      <w:r w:rsidRPr="00BE2684">
        <w:rPr>
          <w:rFonts w:ascii="Times New Roman" w:eastAsia="Times New Roman" w:hAnsi="Times New Roman" w:cs="Times New Roman"/>
          <w:sz w:val="24"/>
          <w:szCs w:val="24"/>
        </w:rPr>
        <w:t>здочка»</w:t>
      </w:r>
    </w:p>
    <w:p w:rsidR="00F10243" w:rsidRPr="00BE2684" w:rsidRDefault="00F10243" w:rsidP="00F10243">
      <w:pPr>
        <w:spacing w:after="0" w:line="240" w:lineRule="auto"/>
        <w:jc w:val="center"/>
        <w:rPr>
          <w:rFonts w:ascii="Times New Roman" w:eastAsia="Times New Roman" w:hAnsi="Times New Roman" w:cs="Times New Roman"/>
          <w:sz w:val="24"/>
          <w:szCs w:val="24"/>
        </w:rPr>
      </w:pPr>
      <w:r w:rsidRPr="00BE2684">
        <w:rPr>
          <w:rFonts w:ascii="Times New Roman" w:eastAsia="Times New Roman" w:hAnsi="Times New Roman" w:cs="Times New Roman"/>
          <w:sz w:val="24"/>
          <w:szCs w:val="24"/>
        </w:rPr>
        <w:t>муниципального  бюджетного дошкольного образовательного учреждения</w:t>
      </w:r>
    </w:p>
    <w:p w:rsidR="00F10243" w:rsidRPr="00BE2684" w:rsidRDefault="00F10243" w:rsidP="00F10243">
      <w:pPr>
        <w:spacing w:after="0" w:line="240" w:lineRule="auto"/>
        <w:jc w:val="center"/>
        <w:rPr>
          <w:rFonts w:ascii="Times New Roman" w:eastAsia="Times New Roman" w:hAnsi="Times New Roman" w:cs="Times New Roman"/>
          <w:sz w:val="24"/>
          <w:szCs w:val="24"/>
        </w:rPr>
      </w:pPr>
      <w:r w:rsidRPr="00BE2684">
        <w:rPr>
          <w:rFonts w:ascii="Times New Roman" w:eastAsia="Times New Roman" w:hAnsi="Times New Roman" w:cs="Times New Roman"/>
          <w:sz w:val="24"/>
          <w:szCs w:val="24"/>
        </w:rPr>
        <w:t>«Детский сад «Планета детства» комбинированного вида»</w:t>
      </w:r>
    </w:p>
    <w:p w:rsidR="00F10243" w:rsidRPr="00BE2684" w:rsidRDefault="00F10243" w:rsidP="00F10243">
      <w:pPr>
        <w:spacing w:after="0" w:line="240" w:lineRule="auto"/>
        <w:jc w:val="center"/>
        <w:rPr>
          <w:rFonts w:ascii="Times New Roman" w:eastAsia="Times New Roman" w:hAnsi="Times New Roman" w:cs="Times New Roman"/>
          <w:sz w:val="24"/>
          <w:szCs w:val="24"/>
        </w:rPr>
      </w:pPr>
    </w:p>
    <w:p w:rsidR="00F10243" w:rsidRPr="00247438" w:rsidRDefault="00F10243" w:rsidP="00F10243">
      <w:pPr>
        <w:pStyle w:val="a3"/>
        <w:shd w:val="clear" w:color="auto" w:fill="FFFFFF"/>
        <w:spacing w:before="0" w:beforeAutospacing="0" w:after="0" w:afterAutospacing="0" w:line="294" w:lineRule="atLeast"/>
        <w:jc w:val="center"/>
        <w:rPr>
          <w:color w:val="000000"/>
          <w:sz w:val="36"/>
          <w:szCs w:val="36"/>
        </w:rPr>
      </w:pPr>
    </w:p>
    <w:p w:rsidR="00F10243" w:rsidRPr="00247438" w:rsidRDefault="00F10243" w:rsidP="00F10243">
      <w:pPr>
        <w:pStyle w:val="a3"/>
        <w:shd w:val="clear" w:color="auto" w:fill="FFFFFF"/>
        <w:spacing w:before="0" w:beforeAutospacing="0" w:after="0" w:afterAutospacing="0" w:line="294" w:lineRule="atLeast"/>
        <w:jc w:val="center"/>
        <w:rPr>
          <w:color w:val="000000"/>
          <w:sz w:val="36"/>
          <w:szCs w:val="36"/>
        </w:rPr>
      </w:pPr>
    </w:p>
    <w:p w:rsidR="00F10243" w:rsidRPr="004943E5" w:rsidRDefault="00F10243" w:rsidP="00F10243">
      <w:pPr>
        <w:pStyle w:val="a3"/>
        <w:shd w:val="clear" w:color="auto" w:fill="FFFFFF"/>
        <w:spacing w:before="0" w:beforeAutospacing="0" w:after="0" w:afterAutospacing="0" w:line="294" w:lineRule="atLeast"/>
        <w:rPr>
          <w:color w:val="000000"/>
          <w:sz w:val="28"/>
          <w:szCs w:val="36"/>
        </w:rPr>
      </w:pPr>
    </w:p>
    <w:p w:rsidR="00F10243" w:rsidRDefault="00F10243" w:rsidP="00F10243">
      <w:pPr>
        <w:pStyle w:val="a3"/>
        <w:shd w:val="clear" w:color="auto" w:fill="FFFFFF"/>
        <w:spacing w:before="0" w:beforeAutospacing="0" w:after="0" w:afterAutospacing="0" w:line="294" w:lineRule="atLeast"/>
        <w:rPr>
          <w:rFonts w:ascii="Arial" w:hAnsi="Arial" w:cs="Arial"/>
          <w:color w:val="000000"/>
          <w:sz w:val="21"/>
          <w:szCs w:val="21"/>
        </w:rPr>
      </w:pPr>
    </w:p>
    <w:p w:rsidR="00F10243" w:rsidRDefault="00F10243" w:rsidP="00F10243">
      <w:pPr>
        <w:shd w:val="clear" w:color="auto" w:fill="FFFFFF"/>
        <w:spacing w:after="150" w:line="240" w:lineRule="auto"/>
        <w:rPr>
          <w:rFonts w:ascii="PT Sans" w:eastAsia="Times New Roman" w:hAnsi="PT Sans" w:cs="Times New Roman"/>
          <w:b/>
          <w:bCs/>
          <w:color w:val="000000"/>
          <w:sz w:val="21"/>
          <w:szCs w:val="21"/>
          <w:lang w:eastAsia="ru-RU"/>
        </w:rPr>
      </w:pPr>
      <w:r>
        <w:rPr>
          <w:rFonts w:ascii="Arial" w:hAnsi="Arial" w:cs="Arial"/>
          <w:color w:val="000000"/>
          <w:sz w:val="21"/>
          <w:szCs w:val="21"/>
        </w:rPr>
        <w:br/>
      </w:r>
    </w:p>
    <w:p w:rsidR="00F10243" w:rsidRPr="001D1D6A" w:rsidRDefault="00F10243" w:rsidP="00BD0DF6">
      <w:pPr>
        <w:shd w:val="clear" w:color="auto" w:fill="FFFFFF"/>
        <w:spacing w:after="150" w:line="240" w:lineRule="auto"/>
        <w:jc w:val="center"/>
        <w:rPr>
          <w:rFonts w:ascii="PT Sans" w:eastAsia="Times New Roman" w:hAnsi="PT Sans" w:cs="Times New Roman"/>
          <w:color w:val="000000"/>
          <w:sz w:val="32"/>
          <w:szCs w:val="21"/>
          <w:lang w:eastAsia="ru-RU"/>
        </w:rPr>
      </w:pPr>
      <w:r>
        <w:rPr>
          <w:rFonts w:ascii="PT Sans" w:eastAsia="Times New Roman" w:hAnsi="PT Sans" w:cs="Times New Roman"/>
          <w:b/>
          <w:bCs/>
          <w:color w:val="000000"/>
          <w:sz w:val="32"/>
          <w:szCs w:val="21"/>
          <w:lang w:eastAsia="ru-RU"/>
        </w:rPr>
        <w:t>Консультация для родителей</w:t>
      </w:r>
    </w:p>
    <w:p w:rsidR="00F10243" w:rsidRPr="00F10243" w:rsidRDefault="00F10243" w:rsidP="00BD0DF6">
      <w:pPr>
        <w:pStyle w:val="a3"/>
        <w:spacing w:before="0" w:after="0" w:line="294" w:lineRule="atLeast"/>
        <w:jc w:val="center"/>
        <w:rPr>
          <w:b/>
          <w:bCs/>
          <w:color w:val="000000"/>
          <w:sz w:val="27"/>
          <w:szCs w:val="27"/>
        </w:rPr>
      </w:pPr>
      <w:r w:rsidRPr="00F10243">
        <w:rPr>
          <w:b/>
          <w:bCs/>
          <w:color w:val="000000"/>
          <w:sz w:val="27"/>
          <w:szCs w:val="27"/>
        </w:rPr>
        <w:t>«О правилах поведения детей в опасных для жизни и здоровья ситуациях»</w:t>
      </w: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BD0DF6" w:rsidRDefault="00F10243" w:rsidP="00BD0DF6">
      <w:pPr>
        <w:pStyle w:val="a3"/>
        <w:shd w:val="clear" w:color="auto" w:fill="FFFFFF"/>
        <w:spacing w:before="0" w:beforeAutospacing="0" w:after="0" w:afterAutospacing="0" w:line="294" w:lineRule="atLeast"/>
        <w:jc w:val="right"/>
        <w:rPr>
          <w:bCs/>
          <w:color w:val="000000"/>
          <w:sz w:val="27"/>
          <w:szCs w:val="27"/>
        </w:rPr>
      </w:pPr>
      <w:r>
        <w:rPr>
          <w:bCs/>
          <w:color w:val="000000"/>
          <w:sz w:val="27"/>
          <w:szCs w:val="27"/>
        </w:rPr>
        <w:t>Выполнила</w:t>
      </w:r>
      <w:r w:rsidRPr="00DC0C74">
        <w:rPr>
          <w:bCs/>
          <w:color w:val="000000"/>
          <w:sz w:val="27"/>
          <w:szCs w:val="27"/>
        </w:rPr>
        <w:t>:</w:t>
      </w:r>
    </w:p>
    <w:p w:rsidR="00F10243" w:rsidRPr="00DC0C74" w:rsidRDefault="00F10243" w:rsidP="00BD0DF6">
      <w:pPr>
        <w:pStyle w:val="a3"/>
        <w:shd w:val="clear" w:color="auto" w:fill="FFFFFF"/>
        <w:spacing w:before="0" w:beforeAutospacing="0" w:after="0" w:afterAutospacing="0" w:line="294" w:lineRule="atLeast"/>
        <w:jc w:val="right"/>
        <w:rPr>
          <w:bCs/>
          <w:color w:val="000000"/>
          <w:sz w:val="27"/>
          <w:szCs w:val="27"/>
        </w:rPr>
      </w:pPr>
      <w:r w:rsidRPr="00DC0C74">
        <w:rPr>
          <w:bCs/>
          <w:color w:val="000000"/>
          <w:sz w:val="27"/>
          <w:szCs w:val="27"/>
        </w:rPr>
        <w:t>Дмитриева И.А.</w:t>
      </w:r>
    </w:p>
    <w:p w:rsidR="00F10243" w:rsidRPr="00DC0C74" w:rsidRDefault="00F10243" w:rsidP="00BD0DF6">
      <w:pPr>
        <w:pStyle w:val="a3"/>
        <w:shd w:val="clear" w:color="auto" w:fill="FFFFFF"/>
        <w:spacing w:before="0" w:beforeAutospacing="0" w:after="0" w:afterAutospacing="0" w:line="294" w:lineRule="atLeast"/>
        <w:jc w:val="right"/>
        <w:rPr>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Pr="00DC0C74" w:rsidRDefault="00F10243" w:rsidP="00F10243">
      <w:pPr>
        <w:pStyle w:val="a3"/>
        <w:shd w:val="clear" w:color="auto" w:fill="FFFFFF"/>
        <w:spacing w:before="0" w:beforeAutospacing="0" w:after="0" w:afterAutospacing="0" w:line="294" w:lineRule="atLeast"/>
        <w:rPr>
          <w:b/>
          <w:bCs/>
          <w:color w:val="000000"/>
          <w:sz w:val="27"/>
          <w:szCs w:val="27"/>
        </w:rPr>
      </w:pPr>
    </w:p>
    <w:p w:rsidR="00F10243" w:rsidRDefault="00F10243" w:rsidP="00F10243">
      <w:pPr>
        <w:pStyle w:val="a3"/>
        <w:shd w:val="clear" w:color="auto" w:fill="FFFFFF"/>
        <w:spacing w:before="0" w:beforeAutospacing="0" w:after="0" w:afterAutospacing="0" w:line="294" w:lineRule="atLeast"/>
        <w:rPr>
          <w:b/>
          <w:bCs/>
          <w:color w:val="000000"/>
          <w:sz w:val="27"/>
          <w:szCs w:val="27"/>
        </w:rPr>
      </w:pPr>
    </w:p>
    <w:p w:rsidR="00F10243" w:rsidRDefault="00F10243" w:rsidP="00F10243">
      <w:pPr>
        <w:pStyle w:val="a3"/>
        <w:shd w:val="clear" w:color="auto" w:fill="FFFFFF"/>
        <w:spacing w:before="0" w:beforeAutospacing="0" w:after="0" w:afterAutospacing="0" w:line="294" w:lineRule="atLeast"/>
        <w:rPr>
          <w:b/>
          <w:bCs/>
          <w:color w:val="000000"/>
          <w:sz w:val="27"/>
          <w:szCs w:val="27"/>
        </w:rPr>
      </w:pPr>
    </w:p>
    <w:p w:rsidR="00F10243" w:rsidRDefault="00F10243" w:rsidP="00F10243">
      <w:pPr>
        <w:pStyle w:val="a3"/>
        <w:shd w:val="clear" w:color="auto" w:fill="FFFFFF"/>
        <w:spacing w:before="0" w:beforeAutospacing="0" w:after="0" w:afterAutospacing="0" w:line="294" w:lineRule="atLeast"/>
        <w:rPr>
          <w:b/>
          <w:bCs/>
          <w:color w:val="000000"/>
          <w:sz w:val="27"/>
          <w:szCs w:val="27"/>
        </w:rPr>
      </w:pPr>
    </w:p>
    <w:p w:rsidR="00F10243" w:rsidRDefault="00F10243" w:rsidP="00F10243">
      <w:pPr>
        <w:pStyle w:val="a3"/>
        <w:shd w:val="clear" w:color="auto" w:fill="FFFFFF"/>
        <w:spacing w:before="0" w:beforeAutospacing="0" w:after="0" w:afterAutospacing="0" w:line="294" w:lineRule="atLeast"/>
        <w:rPr>
          <w:b/>
          <w:bCs/>
          <w:color w:val="000000"/>
          <w:sz w:val="27"/>
          <w:szCs w:val="27"/>
        </w:rPr>
      </w:pPr>
    </w:p>
    <w:p w:rsidR="00F10243" w:rsidRDefault="00F10243" w:rsidP="00F10243">
      <w:pPr>
        <w:pStyle w:val="a3"/>
        <w:shd w:val="clear" w:color="auto" w:fill="FFFFFF"/>
        <w:spacing w:before="0" w:beforeAutospacing="0" w:after="0" w:afterAutospacing="0" w:line="294" w:lineRule="atLeast"/>
        <w:rPr>
          <w:b/>
          <w:bCs/>
          <w:color w:val="000000"/>
          <w:sz w:val="27"/>
          <w:szCs w:val="27"/>
        </w:rPr>
      </w:pPr>
    </w:p>
    <w:p w:rsidR="00F10243" w:rsidRDefault="00F10243" w:rsidP="00F10243">
      <w:pPr>
        <w:pStyle w:val="a3"/>
        <w:shd w:val="clear" w:color="auto" w:fill="FFFFFF"/>
        <w:spacing w:before="0" w:beforeAutospacing="0" w:after="0" w:afterAutospacing="0" w:line="294" w:lineRule="atLeast"/>
        <w:rPr>
          <w:b/>
          <w:bCs/>
          <w:color w:val="000000"/>
          <w:sz w:val="27"/>
          <w:szCs w:val="27"/>
        </w:rPr>
      </w:pPr>
    </w:p>
    <w:p w:rsidR="00F10243" w:rsidRDefault="00F10243" w:rsidP="00F10243">
      <w:pPr>
        <w:pStyle w:val="a3"/>
        <w:shd w:val="clear" w:color="auto" w:fill="FFFFFF"/>
        <w:spacing w:before="0" w:beforeAutospacing="0" w:after="0" w:afterAutospacing="0" w:line="294" w:lineRule="atLeast"/>
        <w:rPr>
          <w:b/>
          <w:bCs/>
          <w:color w:val="000000"/>
          <w:sz w:val="27"/>
          <w:szCs w:val="27"/>
        </w:rPr>
      </w:pPr>
    </w:p>
    <w:p w:rsidR="00F10243" w:rsidRDefault="00F10243" w:rsidP="00F10243">
      <w:pPr>
        <w:pStyle w:val="a3"/>
        <w:shd w:val="clear" w:color="auto" w:fill="FFFFFF"/>
        <w:spacing w:before="0" w:beforeAutospacing="0" w:after="0" w:afterAutospacing="0" w:line="294" w:lineRule="atLeast"/>
      </w:pPr>
    </w:p>
    <w:p w:rsidR="00F10243" w:rsidRDefault="00F10243" w:rsidP="00F10243">
      <w:pPr>
        <w:pStyle w:val="a3"/>
        <w:shd w:val="clear" w:color="auto" w:fill="FFFFFF"/>
        <w:spacing w:before="0" w:beforeAutospacing="0" w:after="0" w:afterAutospacing="0" w:line="294" w:lineRule="atLeast"/>
      </w:pPr>
    </w:p>
    <w:p w:rsidR="00F10243" w:rsidRDefault="00F10243" w:rsidP="00F10243">
      <w:pPr>
        <w:pStyle w:val="a3"/>
        <w:shd w:val="clear" w:color="auto" w:fill="FFFFFF"/>
        <w:spacing w:before="0" w:beforeAutospacing="0" w:after="0" w:afterAutospacing="0" w:line="294" w:lineRule="atLeast"/>
      </w:pPr>
    </w:p>
    <w:p w:rsidR="00F10243" w:rsidRDefault="00F10243" w:rsidP="00F10243">
      <w:pPr>
        <w:pStyle w:val="a3"/>
        <w:shd w:val="clear" w:color="auto" w:fill="FFFFFF"/>
        <w:spacing w:before="0" w:beforeAutospacing="0" w:after="0" w:afterAutospacing="0" w:line="294" w:lineRule="atLeast"/>
      </w:pPr>
      <w:r>
        <w:t xml:space="preserve">                                                    пос. Чамзинка 2022у.г.</w:t>
      </w:r>
    </w:p>
    <w:p w:rsidR="007B25FD" w:rsidRPr="00B467D9" w:rsidRDefault="007B25FD" w:rsidP="007B25FD">
      <w:pPr>
        <w:shd w:val="clear" w:color="auto" w:fill="FFFFFF"/>
        <w:spacing w:after="0" w:line="240" w:lineRule="auto"/>
        <w:rPr>
          <w:rFonts w:ascii="Tahoma" w:eastAsia="Times New Roman" w:hAnsi="Tahoma" w:cs="Tahoma"/>
          <w:color w:val="111111"/>
          <w:sz w:val="17"/>
          <w:szCs w:val="17"/>
          <w:lang w:eastAsia="ru-RU"/>
        </w:rPr>
      </w:pPr>
    </w:p>
    <w:p w:rsidR="00F10243" w:rsidRDefault="00F10243" w:rsidP="00F10243">
      <w:pPr>
        <w:shd w:val="clear" w:color="auto" w:fill="FFFFFF"/>
        <w:spacing w:before="150" w:after="180" w:line="270" w:lineRule="atLeast"/>
        <w:rPr>
          <w:rFonts w:ascii="Times New Roman" w:eastAsia="Times New Roman" w:hAnsi="Times New Roman" w:cs="Times New Roman"/>
          <w:b/>
          <w:bCs/>
          <w:color w:val="FF0000"/>
          <w:sz w:val="30"/>
          <w:szCs w:val="30"/>
          <w:lang w:eastAsia="ru-RU"/>
        </w:rPr>
      </w:pPr>
    </w:p>
    <w:p w:rsidR="007B25FD" w:rsidRPr="00BD0DF6" w:rsidRDefault="007B25FD" w:rsidP="00F10243">
      <w:pPr>
        <w:shd w:val="clear" w:color="auto" w:fill="FFFFFF"/>
        <w:spacing w:before="150" w:after="180" w:line="270" w:lineRule="atLeast"/>
        <w:rPr>
          <w:rFonts w:ascii="Tahoma" w:eastAsia="Times New Roman" w:hAnsi="Tahoma" w:cs="Tahoma"/>
          <w:color w:val="111111"/>
          <w:sz w:val="24"/>
          <w:szCs w:val="24"/>
          <w:lang w:eastAsia="ru-RU"/>
        </w:rPr>
      </w:pPr>
      <w:bookmarkStart w:id="0" w:name="_GoBack"/>
      <w:bookmarkEnd w:id="0"/>
      <w:r w:rsidRPr="00BD0DF6">
        <w:rPr>
          <w:rFonts w:ascii="Times New Roman" w:eastAsia="Times New Roman" w:hAnsi="Times New Roman" w:cs="Times New Roman"/>
          <w:b/>
          <w:bCs/>
          <w:color w:val="FF0000"/>
          <w:sz w:val="24"/>
          <w:szCs w:val="24"/>
          <w:lang w:eastAsia="ru-RU"/>
        </w:rPr>
        <w:lastRenderedPageBreak/>
        <w:t>Памятка для детей и их родителей</w:t>
      </w:r>
    </w:p>
    <w:p w:rsidR="007B25FD" w:rsidRPr="00BD0DF6" w:rsidRDefault="007B25FD" w:rsidP="007B25FD">
      <w:pPr>
        <w:shd w:val="clear" w:color="auto" w:fill="FFFFFF"/>
        <w:spacing w:before="150" w:after="180" w:line="270" w:lineRule="atLeast"/>
        <w:jc w:val="center"/>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FF0000"/>
          <w:sz w:val="24"/>
          <w:szCs w:val="24"/>
          <w:lang w:eastAsia="ru-RU"/>
        </w:rPr>
        <w:t>«О правилах поведения детей в опасных для жизни и здоровья ситуациях»</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008000"/>
          <w:sz w:val="24"/>
          <w:szCs w:val="24"/>
          <w:lang w:eastAsia="ru-RU"/>
        </w:rPr>
        <w:t>Правила безопасности на улице:</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BD0DF6">
        <w:rPr>
          <w:rFonts w:ascii="Times New Roman" w:eastAsia="Times New Roman" w:hAnsi="Times New Roman" w:cs="Times New Roman"/>
          <w:b/>
          <w:bCs/>
          <w:color w:val="0000CD"/>
          <w:sz w:val="24"/>
          <w:szCs w:val="24"/>
          <w:lang w:eastAsia="ru-RU"/>
        </w:rPr>
        <w:t>«не»</w:t>
      </w:r>
      <w:r w:rsidRPr="00BD0DF6">
        <w:rPr>
          <w:rFonts w:ascii="Times New Roman" w:eastAsia="Times New Roman" w:hAnsi="Times New Roman" w:cs="Times New Roman"/>
          <w:color w:val="0000CD"/>
          <w:sz w:val="24"/>
          <w:szCs w:val="24"/>
          <w:lang w:eastAsia="ru-RU"/>
        </w:rPr>
        <w:t>:</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FF0000"/>
          <w:sz w:val="24"/>
          <w:szCs w:val="24"/>
          <w:lang w:eastAsia="ru-RU"/>
        </w:rPr>
        <w:t>Никогда</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Arial" w:eastAsia="Times New Roman" w:hAnsi="Arial" w:cs="Arial"/>
          <w:i/>
          <w:iCs/>
          <w:color w:val="FF0000"/>
          <w:sz w:val="24"/>
          <w:szCs w:val="24"/>
          <w:lang w:eastAsia="ru-RU"/>
        </w:rPr>
        <w:t>1. не разговаривай с незнакомцем;</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Arial" w:eastAsia="Times New Roman" w:hAnsi="Arial" w:cs="Arial"/>
          <w:i/>
          <w:iCs/>
          <w:color w:val="FF0000"/>
          <w:sz w:val="24"/>
          <w:szCs w:val="24"/>
          <w:lang w:eastAsia="ru-RU"/>
        </w:rPr>
        <w:t>2. не садись к незнакомцу в машину;</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Arial" w:eastAsia="Times New Roman" w:hAnsi="Arial" w:cs="Arial"/>
          <w:i/>
          <w:iCs/>
          <w:color w:val="FF0000"/>
          <w:sz w:val="24"/>
          <w:szCs w:val="24"/>
          <w:lang w:eastAsia="ru-RU"/>
        </w:rPr>
        <w:t>3. не играй по дороге из школы (детского сада) домой один;</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Arial" w:eastAsia="Times New Roman" w:hAnsi="Arial" w:cs="Arial"/>
          <w:i/>
          <w:iCs/>
          <w:color w:val="FF0000"/>
          <w:sz w:val="24"/>
          <w:szCs w:val="24"/>
          <w:lang w:eastAsia="ru-RU"/>
        </w:rPr>
        <w:t>4. не гуляй с наступлением темноты.</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Очень важно объяснить ребенку, что незнакомец – это любой человек, которого не знает сам ребенок.</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800080"/>
          <w:sz w:val="24"/>
          <w:szCs w:val="24"/>
          <w:lang w:eastAsia="ru-RU"/>
        </w:rPr>
        <w:t>Кроме этого, ребенку с детства необходимо привить следующие простые правила, которые ему необходимо соблюдать:</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Необходимо постараться, чтобы маршрут движения ребенка не пролегал по лесу, парку, безлюдным и неосвещенным местам;</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В случае</w:t>
      </w:r>
      <w:proofErr w:type="gramStart"/>
      <w:r w:rsidRPr="00BD0DF6">
        <w:rPr>
          <w:rFonts w:ascii="Times New Roman" w:eastAsia="Times New Roman" w:hAnsi="Times New Roman" w:cs="Times New Roman"/>
          <w:color w:val="0000CD"/>
          <w:sz w:val="24"/>
          <w:szCs w:val="24"/>
          <w:lang w:eastAsia="ru-RU"/>
        </w:rPr>
        <w:t>,</w:t>
      </w:r>
      <w:proofErr w:type="gramEnd"/>
      <w:r w:rsidRPr="00BD0DF6">
        <w:rPr>
          <w:rFonts w:ascii="Times New Roman" w:eastAsia="Times New Roman" w:hAnsi="Times New Roman" w:cs="Times New Roman"/>
          <w:color w:val="0000CD"/>
          <w:sz w:val="24"/>
          <w:szCs w:val="24"/>
          <w:lang w:eastAsia="ru-RU"/>
        </w:rPr>
        <w:t xml:space="preserve"> если ребенок задержался, то он должен попросить родителей встретить его;</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В случае если маршрут движения ребенка проходит по автодороге, то он должен идти по краю дороги навстречу транспорту;</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Во время игры на улице, ребенку запрещено залезать в подвалы, подсобные помещения, заброшенные дома;</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Если ребенку показалось, что его кто-то преследует, необходимо незамедлительно проследовать в людное место, обратиться к взрослому;</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lastRenderedPageBreak/>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В общественном транспорте лучше садиться ближе к водителю и в случае опасности обратиться к нему за помощью;</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При возникновении опасной ситуации ребенку необходимо бежать в ближайшее безопасное место: школу, больницу, магазин, полицию и т.д.</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xml:space="preserve">- Если при входе в подъезд ребенок заметил посторонних, то он должен знать, что в подъезд он сможет </w:t>
      </w:r>
      <w:proofErr w:type="gramStart"/>
      <w:r w:rsidRPr="00BD0DF6">
        <w:rPr>
          <w:rFonts w:ascii="Times New Roman" w:eastAsia="Times New Roman" w:hAnsi="Times New Roman" w:cs="Times New Roman"/>
          <w:color w:val="0000CD"/>
          <w:sz w:val="24"/>
          <w:szCs w:val="24"/>
          <w:lang w:eastAsia="ru-RU"/>
        </w:rPr>
        <w:t>войти</w:t>
      </w:r>
      <w:proofErr w:type="gramEnd"/>
      <w:r w:rsidRPr="00BD0DF6">
        <w:rPr>
          <w:rFonts w:ascii="Times New Roman" w:eastAsia="Times New Roman" w:hAnsi="Times New Roman" w:cs="Times New Roman"/>
          <w:color w:val="0000CD"/>
          <w:sz w:val="24"/>
          <w:szCs w:val="24"/>
          <w:lang w:eastAsia="ru-RU"/>
        </w:rPr>
        <w:t xml:space="preserve"> только дождавшись кого-то из знакомых;</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xml:space="preserve">- Заходить в лифт с </w:t>
      </w:r>
      <w:proofErr w:type="gramStart"/>
      <w:r w:rsidRPr="00BD0DF6">
        <w:rPr>
          <w:rFonts w:ascii="Times New Roman" w:eastAsia="Times New Roman" w:hAnsi="Times New Roman" w:cs="Times New Roman"/>
          <w:color w:val="0000CD"/>
          <w:sz w:val="24"/>
          <w:szCs w:val="24"/>
          <w:lang w:eastAsia="ru-RU"/>
        </w:rPr>
        <w:t>незнакомыми</w:t>
      </w:r>
      <w:proofErr w:type="gramEnd"/>
      <w:r w:rsidRPr="00BD0DF6">
        <w:rPr>
          <w:rFonts w:ascii="Times New Roman" w:eastAsia="Times New Roman" w:hAnsi="Times New Roman" w:cs="Times New Roman"/>
          <w:color w:val="0000CD"/>
          <w:sz w:val="24"/>
          <w:szCs w:val="24"/>
          <w:lang w:eastAsia="ru-RU"/>
        </w:rPr>
        <w:t xml:space="preserve"> – запрещено;</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Arial" w:eastAsia="Times New Roman" w:hAnsi="Arial" w:cs="Arial"/>
          <w:b/>
          <w:bCs/>
          <w:i/>
          <w:iCs/>
          <w:color w:val="800080"/>
          <w:sz w:val="24"/>
          <w:szCs w:val="24"/>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008000"/>
          <w:sz w:val="24"/>
          <w:szCs w:val="24"/>
          <w:lang w:eastAsia="ru-RU"/>
        </w:rPr>
        <w:t>Правила безопасности если ребенок дома один:</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Если кто-то позвонил в дверь, то перед тем как открыть входную дверь, ребенку необходимо посмотреть в дверной глазок и спросить «кто там?»;</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Если глазок закрыт с другой стороны или на лестничной площадке никого не видно, ни в коем случае не открывать дверь;</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Если ответят «Я», то дверь открывать нельзя, необходимо попросить человека назваться;</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xml:space="preserve">- Если незнакомец представляется знакомым родителей и просит пройти в квартиру, дверь открывать нельзя. Необходимо сказать </w:t>
      </w:r>
      <w:proofErr w:type="gramStart"/>
      <w:r w:rsidRPr="00BD0DF6">
        <w:rPr>
          <w:rFonts w:ascii="Times New Roman" w:eastAsia="Times New Roman" w:hAnsi="Times New Roman" w:cs="Times New Roman"/>
          <w:color w:val="0000CD"/>
          <w:sz w:val="24"/>
          <w:szCs w:val="24"/>
          <w:lang w:eastAsia="ru-RU"/>
        </w:rPr>
        <w:t>незнакомцу</w:t>
      </w:r>
      <w:proofErr w:type="gramEnd"/>
      <w:r w:rsidRPr="00BD0DF6">
        <w:rPr>
          <w:rFonts w:ascii="Times New Roman" w:eastAsia="Times New Roman" w:hAnsi="Times New Roman" w:cs="Times New Roman"/>
          <w:color w:val="0000CD"/>
          <w:sz w:val="24"/>
          <w:szCs w:val="24"/>
          <w:lang w:eastAsia="ru-RU"/>
        </w:rPr>
        <w:t xml:space="preserve"> чтобы он пришел позже, когда будут родители и незамедлительно об этом позвонить к родителям.</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xml:space="preserve">- Если </w:t>
      </w:r>
      <w:proofErr w:type="gramStart"/>
      <w:r w:rsidRPr="00BD0DF6">
        <w:rPr>
          <w:rFonts w:ascii="Times New Roman" w:eastAsia="Times New Roman" w:hAnsi="Times New Roman" w:cs="Times New Roman"/>
          <w:color w:val="0000CD"/>
          <w:sz w:val="24"/>
          <w:szCs w:val="24"/>
          <w:lang w:eastAsia="ru-RU"/>
        </w:rPr>
        <w:t>пришедший</w:t>
      </w:r>
      <w:proofErr w:type="gramEnd"/>
      <w:r w:rsidRPr="00BD0DF6">
        <w:rPr>
          <w:rFonts w:ascii="Times New Roman" w:eastAsia="Times New Roman" w:hAnsi="Times New Roman" w:cs="Times New Roman"/>
          <w:color w:val="0000CD"/>
          <w:sz w:val="24"/>
          <w:szCs w:val="24"/>
          <w:lang w:eastAsia="ru-RU"/>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BD0DF6">
        <w:rPr>
          <w:rFonts w:ascii="Times New Roman" w:eastAsia="Times New Roman" w:hAnsi="Times New Roman" w:cs="Times New Roman"/>
          <w:color w:val="0000CD"/>
          <w:sz w:val="24"/>
          <w:szCs w:val="24"/>
          <w:lang w:eastAsia="ru-RU"/>
        </w:rPr>
        <w:t>вызвать</w:t>
      </w:r>
      <w:proofErr w:type="gramEnd"/>
      <w:r w:rsidRPr="00BD0DF6">
        <w:rPr>
          <w:rFonts w:ascii="Times New Roman" w:eastAsia="Times New Roman" w:hAnsi="Times New Roman" w:cs="Times New Roman"/>
          <w:color w:val="0000CD"/>
          <w:sz w:val="24"/>
          <w:szCs w:val="24"/>
          <w:lang w:eastAsia="ru-RU"/>
        </w:rPr>
        <w:t xml:space="preserve"> врачей.</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Вынося мусорное ведро, необходимо посмотреть в дверной глазок, убедившись, что на лестничной площадке никого нет;</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008000"/>
          <w:sz w:val="24"/>
          <w:szCs w:val="24"/>
          <w:lang w:eastAsia="ru-RU"/>
        </w:rPr>
        <w:t>Правила безопасности при совершении покупок:</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Ребенок никогда не должен говорить незнакомым и друзьям, какое у него количество денежных средств;</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lastRenderedPageBreak/>
        <w:t>- Расплачиваясь в магазине за продукты, ребенок не должен показывать все денежные средства, имеющиеся у него в наличии;</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006400"/>
          <w:sz w:val="24"/>
          <w:szCs w:val="24"/>
          <w:lang w:eastAsia="ru-RU"/>
        </w:rPr>
        <w:t>Если ребёнок обнаружил подозрительный (взрывоопасный) предмет:</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Признаками (взрывоопасных) предметов могут быть:</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xml:space="preserve">- Бесхозная сумка, портфель, коробка, сверток, какой – либо </w:t>
      </w:r>
      <w:proofErr w:type="gramStart"/>
      <w:r w:rsidRPr="00BD0DF6">
        <w:rPr>
          <w:rFonts w:ascii="Times New Roman" w:eastAsia="Times New Roman" w:hAnsi="Times New Roman" w:cs="Times New Roman"/>
          <w:color w:val="0000CD"/>
          <w:sz w:val="24"/>
          <w:szCs w:val="24"/>
          <w:lang w:eastAsia="ru-RU"/>
        </w:rPr>
        <w:t>предмет</w:t>
      </w:r>
      <w:proofErr w:type="gramEnd"/>
      <w:r w:rsidRPr="00BD0DF6">
        <w:rPr>
          <w:rFonts w:ascii="Times New Roman" w:eastAsia="Times New Roman" w:hAnsi="Times New Roman" w:cs="Times New Roman"/>
          <w:color w:val="0000CD"/>
          <w:sz w:val="24"/>
          <w:szCs w:val="24"/>
          <w:lang w:eastAsia="ru-RU"/>
        </w:rPr>
        <w:t xml:space="preserve"> обнаруженный в школе, в подъезде, у двери в квартиру, под лестницей, в общественном транспорте и т.п.;</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Натянутая проволока или шнур;</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xml:space="preserve">- Провода или изолирующая лента, свисающая </w:t>
      </w:r>
      <w:proofErr w:type="gramStart"/>
      <w:r w:rsidRPr="00BD0DF6">
        <w:rPr>
          <w:rFonts w:ascii="Times New Roman" w:eastAsia="Times New Roman" w:hAnsi="Times New Roman" w:cs="Times New Roman"/>
          <w:color w:val="0000CD"/>
          <w:sz w:val="24"/>
          <w:szCs w:val="24"/>
          <w:lang w:eastAsia="ru-RU"/>
        </w:rPr>
        <w:t>из</w:t>
      </w:r>
      <w:proofErr w:type="gramEnd"/>
      <w:r w:rsidRPr="00BD0DF6">
        <w:rPr>
          <w:rFonts w:ascii="Times New Roman" w:eastAsia="Times New Roman" w:hAnsi="Times New Roman" w:cs="Times New Roman"/>
          <w:color w:val="0000CD"/>
          <w:sz w:val="24"/>
          <w:szCs w:val="24"/>
          <w:lang w:eastAsia="ru-RU"/>
        </w:rPr>
        <w:t xml:space="preserve"> под машины;</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Во всех перечисленных случаях необходимо:</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Не трогать, не вскрывать, не перекладывать находку;</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Отойти на безопасное расстояние;</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Сообщить о находке учителю, родителям, сотруднику полиции, водителю;</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008000"/>
          <w:sz w:val="24"/>
          <w:szCs w:val="24"/>
          <w:lang w:eastAsia="ru-RU"/>
        </w:rPr>
        <w:t>Меры безопасности при нападении собак:</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Ребенок должен знать, что собаки воспринимают улыбку как оскал зубов, а пристальный взгляд как вызов на поединок;</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Arial" w:eastAsia="Times New Roman" w:hAnsi="Arial" w:cs="Arial"/>
          <w:i/>
          <w:iCs/>
          <w:color w:val="0000CD"/>
          <w:sz w:val="24"/>
          <w:szCs w:val="24"/>
          <w:lang w:eastAsia="ru-RU"/>
        </w:rPr>
        <w:t>Ребенку необходимо делать так, как поступает собака, признав свое поражение:</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Отвести взгляд в сторону;</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Вести себя спокойно и миролюбиво;</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Не делать резких движений;</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Не поднимать руки над головой;</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Не поворачиваться к собаке спиной;</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Не убегать от нее;</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Перед тем как укусить, собака подает упреждающие сигналы: прижимает уши, приседает на задние лапы, рычит, скалит зубы.</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Arial" w:eastAsia="Times New Roman" w:hAnsi="Arial" w:cs="Arial"/>
          <w:i/>
          <w:iCs/>
          <w:color w:val="0000CD"/>
          <w:sz w:val="24"/>
          <w:szCs w:val="24"/>
          <w:lang w:eastAsia="ru-RU"/>
        </w:rPr>
        <w:t>Если нападение собаки неизбежно, то необходимо выполнить следующие действия:</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Прижать подбородок к груди, защитив шею;</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Подставить под пасть собаки сумку, зонт, куртку, обувь, игрушку и т.п.;</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Твердым и решительным голосом попробовать подать команды: «Стоять!», «Фу!», «Нельзя!», «Место!», «Сидеть!», «Лежать!» и т.п.</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Ребенок должен помнить, что нельзя подходить к бездомным собакам, какими бы безобидными они не казались;</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0000CD"/>
          <w:sz w:val="24"/>
          <w:szCs w:val="24"/>
          <w:lang w:eastAsia="ru-RU"/>
        </w:rPr>
        <w:t xml:space="preserve">- Если собака </w:t>
      </w:r>
      <w:proofErr w:type="gramStart"/>
      <w:r w:rsidRPr="00BD0DF6">
        <w:rPr>
          <w:rFonts w:ascii="Times New Roman" w:eastAsia="Times New Roman" w:hAnsi="Times New Roman" w:cs="Times New Roman"/>
          <w:color w:val="0000CD"/>
          <w:sz w:val="24"/>
          <w:szCs w:val="24"/>
          <w:lang w:eastAsia="ru-RU"/>
        </w:rPr>
        <w:t>все таки</w:t>
      </w:r>
      <w:proofErr w:type="gramEnd"/>
      <w:r w:rsidRPr="00BD0DF6">
        <w:rPr>
          <w:rFonts w:ascii="Times New Roman" w:eastAsia="Times New Roman" w:hAnsi="Times New Roman" w:cs="Times New Roman"/>
          <w:color w:val="0000CD"/>
          <w:sz w:val="24"/>
          <w:szCs w:val="24"/>
          <w:lang w:eastAsia="ru-RU"/>
        </w:rPr>
        <w:t xml:space="preserve"> укусила ребенка, необходимо немедленно обратиться к врачу.</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b/>
          <w:bCs/>
          <w:color w:val="FF0000"/>
          <w:sz w:val="24"/>
          <w:szCs w:val="24"/>
          <w:lang w:eastAsia="ru-RU"/>
        </w:rPr>
        <w:t>С детства ребенка необходимо приучать говорить «НЕТ» в следующих ситуациях:</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800080"/>
          <w:sz w:val="24"/>
          <w:szCs w:val="24"/>
          <w:lang w:eastAsia="ru-RU"/>
        </w:rPr>
        <w:lastRenderedPageBreak/>
        <w:t>- Когда ребенку предлагают совершить недостойный поступок;</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800080"/>
          <w:sz w:val="24"/>
          <w:szCs w:val="24"/>
          <w:lang w:eastAsia="ru-RU"/>
        </w:rPr>
        <w:t>- Если ребенку предлагают поехать куда-нибудь, предупреждая, чтобы он об этом никому не говорил;</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800080"/>
          <w:sz w:val="24"/>
          <w:szCs w:val="24"/>
          <w:lang w:eastAsia="ru-RU"/>
        </w:rPr>
        <w:t>- Когда незнакомый человек предлагает ребенку что-либо сладкое (конфеты, пирожные, пирожки и т.п.);</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800080"/>
          <w:sz w:val="24"/>
          <w:szCs w:val="24"/>
          <w:lang w:eastAsia="ru-RU"/>
        </w:rPr>
        <w:t>- Когда ребенку предлагают «хорошо» отдохнуть вдали от взрослых, родителей;</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800080"/>
          <w:sz w:val="24"/>
          <w:szCs w:val="24"/>
          <w:lang w:eastAsia="ru-RU"/>
        </w:rPr>
        <w:t>- Если незнакомые люди предлагают довезти ребенка на машине или показать им дорогу, сидя в машине;</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800080"/>
          <w:sz w:val="24"/>
          <w:szCs w:val="24"/>
          <w:lang w:eastAsia="ru-RU"/>
        </w:rPr>
        <w:t>- Когда малознакомые или незнакомые люди приглашают ребенка к себе в гости, на дискотеку и т.д.;</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800080"/>
          <w:sz w:val="24"/>
          <w:szCs w:val="24"/>
          <w:lang w:eastAsia="ru-RU"/>
        </w:rPr>
        <w:t xml:space="preserve">- Когда предлагают </w:t>
      </w:r>
      <w:proofErr w:type="gramStart"/>
      <w:r w:rsidRPr="00BD0DF6">
        <w:rPr>
          <w:rFonts w:ascii="Times New Roman" w:eastAsia="Times New Roman" w:hAnsi="Times New Roman" w:cs="Times New Roman"/>
          <w:color w:val="800080"/>
          <w:sz w:val="24"/>
          <w:szCs w:val="24"/>
          <w:lang w:eastAsia="ru-RU"/>
        </w:rPr>
        <w:t>погадать с целью узнать</w:t>
      </w:r>
      <w:proofErr w:type="gramEnd"/>
      <w:r w:rsidRPr="00BD0DF6">
        <w:rPr>
          <w:rFonts w:ascii="Times New Roman" w:eastAsia="Times New Roman" w:hAnsi="Times New Roman" w:cs="Times New Roman"/>
          <w:color w:val="800080"/>
          <w:sz w:val="24"/>
          <w:szCs w:val="24"/>
          <w:lang w:eastAsia="ru-RU"/>
        </w:rPr>
        <w:t xml:space="preserve"> будущее;</w:t>
      </w:r>
    </w:p>
    <w:p w:rsidR="007B25FD" w:rsidRPr="00BD0DF6" w:rsidRDefault="007B25FD" w:rsidP="007B25FD">
      <w:pPr>
        <w:shd w:val="clear" w:color="auto" w:fill="FFFFFF"/>
        <w:spacing w:before="150" w:after="180" w:line="270" w:lineRule="atLeast"/>
        <w:jc w:val="both"/>
        <w:rPr>
          <w:rFonts w:ascii="Tahoma" w:eastAsia="Times New Roman" w:hAnsi="Tahoma" w:cs="Tahoma"/>
          <w:color w:val="111111"/>
          <w:sz w:val="24"/>
          <w:szCs w:val="24"/>
          <w:lang w:eastAsia="ru-RU"/>
        </w:rPr>
      </w:pPr>
      <w:r w:rsidRPr="00BD0DF6">
        <w:rPr>
          <w:rFonts w:ascii="Times New Roman" w:eastAsia="Times New Roman" w:hAnsi="Times New Roman" w:cs="Times New Roman"/>
          <w:color w:val="800080"/>
          <w:sz w:val="24"/>
          <w:szCs w:val="24"/>
          <w:lang w:eastAsia="ru-RU"/>
        </w:rPr>
        <w:t xml:space="preserve">- Когда ребенку предлагают на улице купить какой – либо товар по </w:t>
      </w:r>
      <w:proofErr w:type="gramStart"/>
      <w:r w:rsidRPr="00BD0DF6">
        <w:rPr>
          <w:rFonts w:ascii="Times New Roman" w:eastAsia="Times New Roman" w:hAnsi="Times New Roman" w:cs="Times New Roman"/>
          <w:color w:val="800080"/>
          <w:sz w:val="24"/>
          <w:szCs w:val="24"/>
          <w:lang w:eastAsia="ru-RU"/>
        </w:rPr>
        <w:t>дешевой цене</w:t>
      </w:r>
      <w:proofErr w:type="gramEnd"/>
      <w:r w:rsidRPr="00BD0DF6">
        <w:rPr>
          <w:rFonts w:ascii="Times New Roman" w:eastAsia="Times New Roman" w:hAnsi="Times New Roman" w:cs="Times New Roman"/>
          <w:color w:val="800080"/>
          <w:sz w:val="24"/>
          <w:szCs w:val="24"/>
          <w:lang w:eastAsia="ru-RU"/>
        </w:rPr>
        <w:t>, сыграть в </w:t>
      </w:r>
      <w:hyperlink r:id="rId4" w:tgtFrame="_blank" w:history="1">
        <w:r w:rsidRPr="00BD0DF6">
          <w:rPr>
            <w:rFonts w:ascii="Times New Roman" w:eastAsia="Times New Roman" w:hAnsi="Times New Roman" w:cs="Times New Roman"/>
            <w:b/>
            <w:bCs/>
            <w:color w:val="800080"/>
            <w:sz w:val="24"/>
            <w:szCs w:val="24"/>
            <w:u w:val="single"/>
            <w:lang w:eastAsia="ru-RU"/>
          </w:rPr>
          <w:t>азартную игру</w:t>
        </w:r>
      </w:hyperlink>
      <w:r w:rsidRPr="00BD0DF6">
        <w:rPr>
          <w:rFonts w:ascii="Times New Roman" w:eastAsia="Times New Roman" w:hAnsi="Times New Roman" w:cs="Times New Roman"/>
          <w:color w:val="800080"/>
          <w:sz w:val="24"/>
          <w:szCs w:val="24"/>
          <w:lang w:eastAsia="ru-RU"/>
        </w:rPr>
        <w:t>, обещая большой выигрыш.</w:t>
      </w:r>
    </w:p>
    <w:p w:rsidR="007B25FD" w:rsidRPr="00BD0DF6" w:rsidRDefault="007B25FD" w:rsidP="007B25FD">
      <w:pPr>
        <w:rPr>
          <w:sz w:val="24"/>
          <w:szCs w:val="24"/>
        </w:rPr>
      </w:pPr>
    </w:p>
    <w:p w:rsidR="007B25FD" w:rsidRPr="00BD0DF6" w:rsidRDefault="007B25FD" w:rsidP="007B25FD">
      <w:pPr>
        <w:rPr>
          <w:sz w:val="24"/>
          <w:szCs w:val="24"/>
        </w:rPr>
      </w:pPr>
    </w:p>
    <w:p w:rsidR="003A03B7" w:rsidRPr="00BD0DF6" w:rsidRDefault="003A03B7">
      <w:pPr>
        <w:rPr>
          <w:sz w:val="24"/>
          <w:szCs w:val="24"/>
        </w:rPr>
      </w:pPr>
    </w:p>
    <w:sectPr w:rsidR="003A03B7" w:rsidRPr="00BD0DF6" w:rsidSect="00AB3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Corbel"/>
    <w:charset w:val="CC"/>
    <w:family w:val="swiss"/>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C05A3"/>
    <w:rsid w:val="003A03B7"/>
    <w:rsid w:val="006C05A3"/>
    <w:rsid w:val="007B25FD"/>
    <w:rsid w:val="00AB3C96"/>
    <w:rsid w:val="00BD0DF6"/>
    <w:rsid w:val="00F10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02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d9molod.schools.by/pages/o-pravilah-povedenija-detej-v-opasnyh-dlja-zhizni-i-zdorovja-situatsi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1170</Words>
  <Characters>6671</Characters>
  <Application>Microsoft Office Word</Application>
  <DocSecurity>0</DocSecurity>
  <Lines>55</Lines>
  <Paragraphs>15</Paragraphs>
  <ScaleCrop>false</ScaleCrop>
  <Company>SPecialiST RePack</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dc:creator>
  <cp:keywords/>
  <dc:description/>
  <cp:lastModifiedBy>Наталья</cp:lastModifiedBy>
  <cp:revision>4</cp:revision>
  <cp:lastPrinted>2022-10-05T09:22:00Z</cp:lastPrinted>
  <dcterms:created xsi:type="dcterms:W3CDTF">2022-09-18T07:00:00Z</dcterms:created>
  <dcterms:modified xsi:type="dcterms:W3CDTF">2022-10-05T09:24:00Z</dcterms:modified>
</cp:coreProperties>
</file>