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F6" w:rsidRPr="00A20171" w:rsidRDefault="002121F6" w:rsidP="00A20171">
      <w:pPr>
        <w:jc w:val="center"/>
        <w:rPr>
          <w:rFonts w:ascii="Times New Roman" w:hAnsi="Times New Roman"/>
          <w:b/>
          <w:sz w:val="28"/>
          <w:szCs w:val="28"/>
        </w:rPr>
      </w:pPr>
      <w:r w:rsidRPr="00A20171">
        <w:rPr>
          <w:rFonts w:ascii="Times New Roman" w:hAnsi="Times New Roman"/>
          <w:b/>
          <w:sz w:val="28"/>
          <w:szCs w:val="28"/>
        </w:rPr>
        <w:t>ПРЕДСТАВЛЕНИЕ СОБСТВЕННОГО ИННОВАЦИОННОГО ПЕДАГОГИЧЕСКОГО ОПЫТА</w:t>
      </w:r>
    </w:p>
    <w:p w:rsidR="002121F6" w:rsidRPr="00A20171" w:rsidRDefault="002121F6" w:rsidP="00A20171">
      <w:pPr>
        <w:spacing w:after="0"/>
        <w:ind w:firstLine="708"/>
        <w:jc w:val="both"/>
        <w:rPr>
          <w:rFonts w:ascii="Times New Roman" w:hAnsi="Times New Roman"/>
          <w:color w:val="000000"/>
          <w:sz w:val="28"/>
          <w:szCs w:val="28"/>
        </w:rPr>
      </w:pPr>
      <w:r w:rsidRPr="00A20171">
        <w:rPr>
          <w:rFonts w:ascii="Times New Roman" w:hAnsi="Times New Roman"/>
          <w:b/>
          <w:color w:val="000000"/>
          <w:sz w:val="28"/>
          <w:szCs w:val="28"/>
        </w:rPr>
        <w:t>Автор опыта</w:t>
      </w:r>
      <w:r w:rsidRPr="00A20171">
        <w:rPr>
          <w:rFonts w:ascii="Times New Roman" w:hAnsi="Times New Roman"/>
          <w:color w:val="000000"/>
          <w:sz w:val="28"/>
          <w:szCs w:val="28"/>
        </w:rPr>
        <w:t xml:space="preserve">: Артемова Галина Александровна, учитель начальных классов МОУ «Средняя общеобразовательная школа №35» </w:t>
      </w:r>
      <w:proofErr w:type="spellStart"/>
      <w:r w:rsidRPr="00A20171">
        <w:rPr>
          <w:rFonts w:ascii="Times New Roman" w:hAnsi="Times New Roman"/>
          <w:color w:val="000000"/>
          <w:sz w:val="28"/>
          <w:szCs w:val="28"/>
        </w:rPr>
        <w:t>г.о</w:t>
      </w:r>
      <w:proofErr w:type="spellEnd"/>
      <w:r w:rsidRPr="00A20171">
        <w:rPr>
          <w:rFonts w:ascii="Times New Roman" w:hAnsi="Times New Roman"/>
          <w:color w:val="000000"/>
          <w:sz w:val="28"/>
          <w:szCs w:val="28"/>
        </w:rPr>
        <w:t>. Саранск.</w:t>
      </w:r>
    </w:p>
    <w:p w:rsidR="002121F6" w:rsidRPr="00A20171" w:rsidRDefault="009317D4" w:rsidP="00A20171">
      <w:pPr>
        <w:spacing w:after="0"/>
        <w:jc w:val="both"/>
        <w:rPr>
          <w:rFonts w:ascii="Times New Roman" w:hAnsi="Times New Roman"/>
          <w:color w:val="000000"/>
          <w:sz w:val="28"/>
          <w:szCs w:val="28"/>
        </w:rPr>
      </w:pPr>
      <w:r w:rsidRPr="00A20171">
        <w:rPr>
          <w:rFonts w:ascii="Times New Roman" w:hAnsi="Times New Roman"/>
          <w:color w:val="000000"/>
          <w:sz w:val="28"/>
          <w:szCs w:val="28"/>
        </w:rPr>
        <w:t xml:space="preserve"> Стаж работы - 25</w:t>
      </w:r>
      <w:r w:rsidR="002121F6" w:rsidRPr="00A20171">
        <w:rPr>
          <w:rFonts w:ascii="Times New Roman" w:hAnsi="Times New Roman"/>
          <w:color w:val="000000"/>
          <w:sz w:val="28"/>
          <w:szCs w:val="28"/>
        </w:rPr>
        <w:t xml:space="preserve"> года,</w:t>
      </w:r>
    </w:p>
    <w:p w:rsidR="002121F6" w:rsidRPr="00A20171" w:rsidRDefault="002121F6" w:rsidP="00A20171">
      <w:pPr>
        <w:spacing w:after="0"/>
        <w:jc w:val="both"/>
        <w:rPr>
          <w:rFonts w:ascii="Times New Roman" w:hAnsi="Times New Roman"/>
          <w:color w:val="000000"/>
          <w:sz w:val="28"/>
          <w:szCs w:val="28"/>
        </w:rPr>
      </w:pPr>
      <w:r w:rsidRPr="00A20171">
        <w:rPr>
          <w:rFonts w:ascii="Times New Roman" w:hAnsi="Times New Roman"/>
          <w:color w:val="000000"/>
          <w:sz w:val="28"/>
          <w:szCs w:val="28"/>
        </w:rPr>
        <w:t>педагогический стаж работы-15 лет,</w:t>
      </w:r>
    </w:p>
    <w:p w:rsidR="002121F6" w:rsidRPr="009A3DE0" w:rsidRDefault="002121F6" w:rsidP="00A20171">
      <w:pPr>
        <w:spacing w:after="0"/>
        <w:jc w:val="both"/>
        <w:rPr>
          <w:rFonts w:ascii="Times New Roman" w:hAnsi="Times New Roman"/>
          <w:color w:val="000000"/>
          <w:sz w:val="28"/>
          <w:szCs w:val="28"/>
        </w:rPr>
      </w:pPr>
      <w:r w:rsidRPr="00A20171">
        <w:rPr>
          <w:rFonts w:ascii="Times New Roman" w:hAnsi="Times New Roman"/>
          <w:color w:val="000000"/>
          <w:sz w:val="28"/>
          <w:szCs w:val="28"/>
        </w:rPr>
        <w:t xml:space="preserve">стаж работы в </w:t>
      </w:r>
      <w:r w:rsidR="00B17035" w:rsidRPr="00A20171">
        <w:rPr>
          <w:rFonts w:ascii="Times New Roman" w:hAnsi="Times New Roman"/>
          <w:color w:val="000000"/>
          <w:sz w:val="28"/>
          <w:szCs w:val="28"/>
        </w:rPr>
        <w:t>данной образовательной</w:t>
      </w:r>
      <w:r w:rsidRPr="00A20171">
        <w:rPr>
          <w:rFonts w:ascii="Times New Roman" w:hAnsi="Times New Roman"/>
          <w:color w:val="000000"/>
          <w:sz w:val="28"/>
          <w:szCs w:val="28"/>
        </w:rPr>
        <w:t xml:space="preserve"> организации - 1 год.</w:t>
      </w:r>
    </w:p>
    <w:p w:rsidR="00A20171" w:rsidRPr="009A3DE0" w:rsidRDefault="00A20171" w:rsidP="00A20171">
      <w:pPr>
        <w:spacing w:after="0"/>
        <w:jc w:val="both"/>
        <w:rPr>
          <w:rFonts w:ascii="Times New Roman" w:hAnsi="Times New Roman"/>
          <w:sz w:val="28"/>
          <w:szCs w:val="28"/>
        </w:rPr>
      </w:pPr>
    </w:p>
    <w:p w:rsidR="002121F6" w:rsidRPr="00A20171" w:rsidRDefault="002121F6" w:rsidP="00A20171">
      <w:pPr>
        <w:spacing w:after="0"/>
        <w:ind w:firstLine="708"/>
        <w:jc w:val="both"/>
        <w:rPr>
          <w:rFonts w:ascii="Times New Roman" w:hAnsi="Times New Roman"/>
          <w:color w:val="000000"/>
          <w:sz w:val="28"/>
          <w:szCs w:val="28"/>
        </w:rPr>
      </w:pPr>
      <w:proofErr w:type="gramStart"/>
      <w:r w:rsidRPr="00A20171">
        <w:rPr>
          <w:rFonts w:ascii="Times New Roman" w:hAnsi="Times New Roman"/>
          <w:b/>
          <w:color w:val="000000"/>
          <w:sz w:val="28"/>
          <w:szCs w:val="28"/>
        </w:rPr>
        <w:t>Тема</w:t>
      </w:r>
      <w:r w:rsidRPr="00A20171">
        <w:rPr>
          <w:rFonts w:ascii="Times New Roman" w:hAnsi="Times New Roman"/>
          <w:color w:val="000000"/>
          <w:sz w:val="28"/>
          <w:szCs w:val="28"/>
        </w:rPr>
        <w:t xml:space="preserve">  инновационного</w:t>
      </w:r>
      <w:proofErr w:type="gramEnd"/>
      <w:r w:rsidRPr="00A20171">
        <w:rPr>
          <w:rFonts w:ascii="Times New Roman" w:hAnsi="Times New Roman"/>
          <w:color w:val="000000"/>
          <w:sz w:val="28"/>
          <w:szCs w:val="28"/>
        </w:rPr>
        <w:t xml:space="preserve"> педагогического опыта: </w:t>
      </w:r>
    </w:p>
    <w:p w:rsidR="002121F6" w:rsidRPr="009A3DE0" w:rsidRDefault="002121F6" w:rsidP="00A20171">
      <w:pPr>
        <w:spacing w:after="0"/>
        <w:jc w:val="both"/>
        <w:rPr>
          <w:rFonts w:ascii="Times New Roman" w:hAnsi="Times New Roman"/>
          <w:sz w:val="28"/>
          <w:szCs w:val="28"/>
        </w:rPr>
      </w:pPr>
      <w:r w:rsidRPr="00A20171">
        <w:rPr>
          <w:rFonts w:ascii="Times New Roman" w:hAnsi="Times New Roman"/>
          <w:sz w:val="28"/>
          <w:szCs w:val="28"/>
        </w:rPr>
        <w:t>"Формирование и развитие грамматического строя речи у младших школьников</w:t>
      </w:r>
      <w:r w:rsidR="00B17035" w:rsidRPr="00A20171">
        <w:rPr>
          <w:rFonts w:ascii="Times New Roman" w:hAnsi="Times New Roman"/>
          <w:sz w:val="28"/>
          <w:szCs w:val="28"/>
        </w:rPr>
        <w:t xml:space="preserve"> посредством компьютерных тренажеров</w:t>
      </w:r>
      <w:r w:rsidRPr="00A20171">
        <w:rPr>
          <w:rFonts w:ascii="Times New Roman" w:hAnsi="Times New Roman"/>
          <w:sz w:val="28"/>
          <w:szCs w:val="28"/>
        </w:rPr>
        <w:t>".</w:t>
      </w:r>
    </w:p>
    <w:p w:rsidR="00A20171" w:rsidRPr="009A3DE0" w:rsidRDefault="00A20171" w:rsidP="00A20171">
      <w:pPr>
        <w:spacing w:after="0"/>
        <w:jc w:val="both"/>
        <w:rPr>
          <w:rFonts w:ascii="Times New Roman" w:hAnsi="Times New Roman"/>
          <w:sz w:val="28"/>
          <w:szCs w:val="28"/>
        </w:rPr>
      </w:pPr>
    </w:p>
    <w:p w:rsidR="00A20171" w:rsidRPr="009A3DE0" w:rsidRDefault="002121F6" w:rsidP="00A20171">
      <w:pPr>
        <w:spacing w:after="0"/>
        <w:ind w:firstLine="708"/>
        <w:jc w:val="both"/>
        <w:rPr>
          <w:rFonts w:ascii="Times New Roman" w:hAnsi="Times New Roman"/>
          <w:color w:val="000000"/>
          <w:sz w:val="28"/>
          <w:szCs w:val="28"/>
        </w:rPr>
      </w:pPr>
      <w:r w:rsidRPr="00A20171">
        <w:rPr>
          <w:rFonts w:ascii="Times New Roman" w:hAnsi="Times New Roman"/>
          <w:b/>
          <w:color w:val="000000"/>
          <w:sz w:val="28"/>
          <w:szCs w:val="28"/>
        </w:rPr>
        <w:t>Актуальность</w:t>
      </w:r>
      <w:r w:rsidRPr="00A20171">
        <w:rPr>
          <w:rFonts w:ascii="Times New Roman" w:hAnsi="Times New Roman"/>
          <w:color w:val="000000"/>
          <w:sz w:val="28"/>
          <w:szCs w:val="28"/>
        </w:rPr>
        <w:t xml:space="preserve"> </w:t>
      </w:r>
      <w:r w:rsidRPr="00A20171">
        <w:rPr>
          <w:rFonts w:ascii="Times New Roman" w:hAnsi="Times New Roman"/>
          <w:b/>
          <w:color w:val="000000"/>
          <w:sz w:val="28"/>
          <w:szCs w:val="28"/>
        </w:rPr>
        <w:t>опыта</w:t>
      </w:r>
      <w:r w:rsidRPr="00A20171">
        <w:rPr>
          <w:rFonts w:ascii="Times New Roman" w:hAnsi="Times New Roman"/>
          <w:color w:val="000000"/>
          <w:sz w:val="28"/>
          <w:szCs w:val="28"/>
        </w:rPr>
        <w:t xml:space="preserve">. </w:t>
      </w:r>
    </w:p>
    <w:p w:rsidR="002121F6" w:rsidRPr="00A20171" w:rsidRDefault="002121F6" w:rsidP="00A20171">
      <w:pPr>
        <w:spacing w:after="0"/>
        <w:ind w:firstLine="708"/>
        <w:jc w:val="both"/>
        <w:rPr>
          <w:rFonts w:ascii="Times New Roman" w:hAnsi="Times New Roman"/>
          <w:sz w:val="28"/>
          <w:szCs w:val="28"/>
        </w:rPr>
      </w:pPr>
      <w:r w:rsidRPr="00A20171">
        <w:rPr>
          <w:rFonts w:ascii="Times New Roman" w:hAnsi="Times New Roman"/>
          <w:sz w:val="28"/>
          <w:szCs w:val="28"/>
        </w:rPr>
        <w:t xml:space="preserve">Одной из проблем, занимающих важнейшее место в обучении детей младших классов, является проблема формирования грамматического строя речи. Данная проблема является актуальной потому, что грамматически правильно построенная речь оказывает влияние не только на общение и развитие речевой коммуникации и языковой компетенции ребенка, но и на мышление, а, следовательно, </w:t>
      </w:r>
      <w:proofErr w:type="gramStart"/>
      <w:r w:rsidRPr="00A20171">
        <w:rPr>
          <w:rFonts w:ascii="Times New Roman" w:hAnsi="Times New Roman"/>
          <w:sz w:val="28"/>
          <w:szCs w:val="28"/>
        </w:rPr>
        <w:t>и  на</w:t>
      </w:r>
      <w:proofErr w:type="gramEnd"/>
      <w:r w:rsidRPr="00A20171">
        <w:rPr>
          <w:rFonts w:ascii="Times New Roman" w:hAnsi="Times New Roman"/>
          <w:sz w:val="28"/>
          <w:szCs w:val="28"/>
        </w:rPr>
        <w:t xml:space="preserve"> овладение другими видами учебной деятельности.</w:t>
      </w:r>
    </w:p>
    <w:p w:rsidR="002121F6" w:rsidRPr="00A20171" w:rsidRDefault="002121F6" w:rsidP="00A20171">
      <w:pPr>
        <w:shd w:val="clear" w:color="auto" w:fill="FFFFFF"/>
        <w:spacing w:after="150"/>
        <w:jc w:val="both"/>
        <w:rPr>
          <w:rFonts w:ascii="Times New Roman" w:hAnsi="Times New Roman"/>
          <w:color w:val="000000"/>
          <w:sz w:val="28"/>
          <w:szCs w:val="28"/>
        </w:rPr>
      </w:pPr>
      <w:r w:rsidRPr="00A20171">
        <w:rPr>
          <w:rFonts w:ascii="Times New Roman" w:hAnsi="Times New Roman"/>
          <w:color w:val="000000"/>
          <w:sz w:val="28"/>
          <w:szCs w:val="28"/>
        </w:rPr>
        <w:tab/>
        <w:t>Исходя из этого, целью моей деятельности является</w:t>
      </w:r>
      <w:r w:rsidRPr="00A20171">
        <w:rPr>
          <w:rStyle w:val="c2"/>
          <w:rFonts w:ascii="Times New Roman" w:hAnsi="Times New Roman"/>
          <w:color w:val="000000"/>
          <w:sz w:val="28"/>
          <w:szCs w:val="28"/>
        </w:rPr>
        <w:t>:</w:t>
      </w:r>
      <w:r w:rsidRPr="00A20171">
        <w:rPr>
          <w:rFonts w:ascii="Times New Roman" w:eastAsia="+mn-ea" w:hAnsi="Times New Roman"/>
          <w:color w:val="000000"/>
          <w:kern w:val="24"/>
          <w:sz w:val="28"/>
          <w:szCs w:val="28"/>
        </w:rPr>
        <w:t xml:space="preserve"> </w:t>
      </w:r>
      <w:r w:rsidRPr="00A20171">
        <w:rPr>
          <w:rFonts w:ascii="Times New Roman" w:hAnsi="Times New Roman"/>
          <w:color w:val="000000"/>
          <w:sz w:val="28"/>
          <w:szCs w:val="28"/>
        </w:rPr>
        <w:t>формирование грамматического строя речи у младших школьников, а следовательно</w:t>
      </w:r>
      <w:r w:rsidRPr="00A20171">
        <w:rPr>
          <w:rFonts w:ascii="Times New Roman" w:hAnsi="Times New Roman"/>
          <w:b/>
          <w:bCs/>
          <w:color w:val="000000"/>
          <w:sz w:val="28"/>
          <w:szCs w:val="28"/>
        </w:rPr>
        <w:t>:</w:t>
      </w:r>
      <w:r w:rsidRPr="00A20171">
        <w:rPr>
          <w:rFonts w:ascii="Times New Roman" w:hAnsi="Times New Roman"/>
          <w:color w:val="000000"/>
          <w:sz w:val="28"/>
          <w:szCs w:val="28"/>
        </w:rPr>
        <w:t xml:space="preserve"> формирование навыков правильного согласования существительных с прилагательными, глаголами, правильного употребления </w:t>
      </w:r>
      <w:proofErr w:type="gramStart"/>
      <w:r w:rsidRPr="00A20171">
        <w:rPr>
          <w:rFonts w:ascii="Times New Roman" w:hAnsi="Times New Roman"/>
          <w:color w:val="000000"/>
          <w:sz w:val="28"/>
          <w:szCs w:val="28"/>
        </w:rPr>
        <w:t>существительных  с</w:t>
      </w:r>
      <w:proofErr w:type="gramEnd"/>
      <w:r w:rsidRPr="00A20171">
        <w:rPr>
          <w:rFonts w:ascii="Times New Roman" w:hAnsi="Times New Roman"/>
          <w:color w:val="000000"/>
          <w:sz w:val="28"/>
          <w:szCs w:val="28"/>
        </w:rPr>
        <w:t xml:space="preserve">  предлогами, формирование навыков словообразования, </w:t>
      </w:r>
      <w:r w:rsidRPr="00A20171">
        <w:rPr>
          <w:rFonts w:ascii="Times New Roman" w:hAnsi="Times New Roman"/>
          <w:b/>
          <w:bCs/>
          <w:color w:val="000000"/>
          <w:sz w:val="28"/>
          <w:szCs w:val="28"/>
        </w:rPr>
        <w:t xml:space="preserve"> </w:t>
      </w:r>
      <w:r w:rsidRPr="00A20171">
        <w:rPr>
          <w:rFonts w:ascii="Times New Roman" w:hAnsi="Times New Roman"/>
          <w:color w:val="000000"/>
          <w:sz w:val="28"/>
          <w:szCs w:val="28"/>
        </w:rPr>
        <w:t>составления сложноподчиненных предложений, развитие внимания, памяти, речи, мышления, умения сравнивать, сопоставлять, и наконец, умения правильно выражать свои мысли.</w:t>
      </w:r>
    </w:p>
    <w:p w:rsidR="002121F6" w:rsidRPr="00A20171" w:rsidRDefault="002121F6" w:rsidP="00A20171">
      <w:pPr>
        <w:shd w:val="clear" w:color="auto" w:fill="FFFFFF"/>
        <w:spacing w:after="150"/>
        <w:ind w:firstLine="709"/>
        <w:jc w:val="both"/>
        <w:rPr>
          <w:rFonts w:ascii="Times New Roman" w:hAnsi="Times New Roman"/>
          <w:color w:val="000000"/>
          <w:sz w:val="28"/>
          <w:szCs w:val="28"/>
        </w:rPr>
      </w:pPr>
      <w:r w:rsidRPr="00A20171">
        <w:rPr>
          <w:rFonts w:ascii="Times New Roman" w:hAnsi="Times New Roman"/>
          <w:b/>
          <w:color w:val="000000"/>
          <w:sz w:val="28"/>
          <w:szCs w:val="28"/>
        </w:rPr>
        <w:t>Основная</w:t>
      </w:r>
      <w:r w:rsidRPr="00A20171">
        <w:rPr>
          <w:rFonts w:ascii="Times New Roman" w:hAnsi="Times New Roman"/>
          <w:color w:val="000000"/>
          <w:sz w:val="28"/>
          <w:szCs w:val="28"/>
        </w:rPr>
        <w:t xml:space="preserve"> </w:t>
      </w:r>
      <w:r w:rsidRPr="00A20171">
        <w:rPr>
          <w:rFonts w:ascii="Times New Roman" w:hAnsi="Times New Roman"/>
          <w:b/>
          <w:color w:val="000000"/>
          <w:sz w:val="28"/>
          <w:szCs w:val="28"/>
        </w:rPr>
        <w:t>идея</w:t>
      </w:r>
      <w:r w:rsidRPr="00A20171">
        <w:rPr>
          <w:rFonts w:ascii="Times New Roman" w:hAnsi="Times New Roman"/>
          <w:color w:val="000000"/>
          <w:sz w:val="28"/>
          <w:szCs w:val="28"/>
        </w:rPr>
        <w:t xml:space="preserve">. </w:t>
      </w:r>
    </w:p>
    <w:p w:rsidR="002121F6" w:rsidRPr="00A20171" w:rsidRDefault="002121F6" w:rsidP="00A20171">
      <w:pPr>
        <w:shd w:val="clear" w:color="auto" w:fill="FFFFFF"/>
        <w:spacing w:after="0"/>
        <w:ind w:firstLine="709"/>
        <w:jc w:val="both"/>
        <w:rPr>
          <w:rFonts w:ascii="Times New Roman" w:hAnsi="Times New Roman"/>
          <w:color w:val="000000"/>
          <w:sz w:val="28"/>
          <w:szCs w:val="28"/>
        </w:rPr>
      </w:pPr>
      <w:r w:rsidRPr="00A20171">
        <w:rPr>
          <w:rFonts w:ascii="Times New Roman" w:hAnsi="Times New Roman"/>
          <w:color w:val="000000"/>
          <w:sz w:val="28"/>
          <w:szCs w:val="28"/>
        </w:rPr>
        <w:t>Связная, логически-построенная речь развивается и совершенствуется именно на этапе младшей школы, поэтому, не овладев грамматическим      строем речи, ребенок не сможет в дальнейшем правильно выражать свои мысли.</w:t>
      </w:r>
    </w:p>
    <w:p w:rsidR="002121F6" w:rsidRPr="00A20171" w:rsidRDefault="002121F6" w:rsidP="00A20171">
      <w:pPr>
        <w:shd w:val="clear" w:color="auto" w:fill="FFFFFF"/>
        <w:spacing w:after="0"/>
        <w:ind w:firstLine="709"/>
        <w:jc w:val="both"/>
        <w:rPr>
          <w:rFonts w:ascii="Times New Roman" w:hAnsi="Times New Roman"/>
          <w:color w:val="000000"/>
          <w:sz w:val="28"/>
          <w:szCs w:val="28"/>
        </w:rPr>
      </w:pPr>
      <w:r w:rsidRPr="00A20171">
        <w:rPr>
          <w:rFonts w:ascii="Times New Roman" w:hAnsi="Times New Roman"/>
          <w:color w:val="000000"/>
          <w:sz w:val="28"/>
          <w:szCs w:val="28"/>
        </w:rPr>
        <w:t xml:space="preserve">Процесс овладения речью – это сложный, многогранный путь, который тесно связан со становлением ведущих психических функций ребенка.                                     </w:t>
      </w:r>
      <w:r w:rsidRPr="00A20171">
        <w:rPr>
          <w:rFonts w:ascii="Times New Roman" w:hAnsi="Times New Roman"/>
          <w:color w:val="000000"/>
          <w:sz w:val="28"/>
          <w:szCs w:val="28"/>
        </w:rPr>
        <w:tab/>
        <w:t xml:space="preserve">Л. С. Выготский в своих трудах отмечал, что речь и мышление развиваются в соответствии с общей программой поэтапного развития </w:t>
      </w:r>
      <w:r w:rsidRPr="00A20171">
        <w:rPr>
          <w:rFonts w:ascii="Times New Roman" w:hAnsi="Times New Roman"/>
          <w:color w:val="000000"/>
          <w:sz w:val="28"/>
          <w:szCs w:val="28"/>
        </w:rPr>
        <w:lastRenderedPageBreak/>
        <w:t>психики, в которой они действуют параллельно, дополняя и обуславливая друг друга.</w:t>
      </w:r>
    </w:p>
    <w:p w:rsidR="002121F6" w:rsidRPr="00A20171" w:rsidRDefault="002121F6" w:rsidP="00A20171">
      <w:pPr>
        <w:spacing w:after="0"/>
        <w:ind w:firstLine="708"/>
        <w:jc w:val="both"/>
        <w:rPr>
          <w:rFonts w:ascii="Times New Roman" w:hAnsi="Times New Roman"/>
          <w:sz w:val="28"/>
          <w:szCs w:val="28"/>
        </w:rPr>
      </w:pPr>
      <w:r w:rsidRPr="00A20171">
        <w:rPr>
          <w:rFonts w:ascii="Times New Roman" w:hAnsi="Times New Roman"/>
          <w:sz w:val="28"/>
          <w:szCs w:val="28"/>
        </w:rPr>
        <w:t xml:space="preserve">«Словарь иностранных слов» Н. Г. Комлева дает следующее определение: грамматика – это наука о строе языка, состоящая из морфологии и синтаксиса. Грамматический строй языка – наличие в языке грамматических средств, грамматических единиц, семантика и комбинация грамматических средств, образующих различные грамматические категории. Согласно многочисленным исследованиям, русский язык является одним из наиболее сложных для изучения. Больше всего проблем вызывает именно грамматика, поэтому нередко некоторым младшим школьникам русский язык дается тяжело. </w:t>
      </w:r>
    </w:p>
    <w:p w:rsidR="002121F6" w:rsidRPr="009A3DE0" w:rsidRDefault="002121F6" w:rsidP="00A20171">
      <w:pPr>
        <w:tabs>
          <w:tab w:val="left" w:pos="851"/>
        </w:tabs>
        <w:spacing w:after="0"/>
        <w:jc w:val="both"/>
        <w:rPr>
          <w:rFonts w:ascii="Times New Roman" w:hAnsi="Times New Roman"/>
          <w:color w:val="000000"/>
          <w:sz w:val="28"/>
          <w:szCs w:val="28"/>
        </w:rPr>
      </w:pPr>
    </w:p>
    <w:p w:rsidR="002121F6" w:rsidRPr="00A20171" w:rsidRDefault="002121F6" w:rsidP="00A20171">
      <w:pPr>
        <w:shd w:val="clear" w:color="auto" w:fill="FFFFFF"/>
        <w:spacing w:after="0"/>
        <w:ind w:firstLine="708"/>
        <w:jc w:val="both"/>
        <w:rPr>
          <w:rFonts w:ascii="Times New Roman" w:hAnsi="Times New Roman"/>
          <w:b/>
          <w:color w:val="000000"/>
          <w:sz w:val="28"/>
          <w:szCs w:val="28"/>
        </w:rPr>
      </w:pPr>
      <w:r w:rsidRPr="00A20171">
        <w:rPr>
          <w:rFonts w:ascii="Times New Roman" w:hAnsi="Times New Roman"/>
          <w:b/>
          <w:color w:val="000000"/>
          <w:sz w:val="28"/>
          <w:szCs w:val="28"/>
        </w:rPr>
        <w:t xml:space="preserve">Наличие теоретической базы. </w:t>
      </w:r>
    </w:p>
    <w:p w:rsidR="002121F6" w:rsidRPr="00A20171" w:rsidRDefault="002121F6" w:rsidP="00A20171">
      <w:pPr>
        <w:shd w:val="clear" w:color="auto" w:fill="FFFFFF"/>
        <w:spacing w:after="0"/>
        <w:ind w:firstLine="708"/>
        <w:jc w:val="both"/>
        <w:rPr>
          <w:rFonts w:ascii="Times New Roman" w:hAnsi="Times New Roman"/>
          <w:b/>
          <w:color w:val="000000"/>
          <w:sz w:val="28"/>
          <w:szCs w:val="28"/>
        </w:rPr>
      </w:pPr>
    </w:p>
    <w:p w:rsidR="002121F6" w:rsidRPr="00A20171" w:rsidRDefault="002121F6" w:rsidP="00A20171">
      <w:pPr>
        <w:spacing w:after="0"/>
        <w:ind w:firstLine="708"/>
        <w:jc w:val="both"/>
        <w:textAlignment w:val="top"/>
        <w:rPr>
          <w:rFonts w:ascii="Times New Roman" w:hAnsi="Times New Roman"/>
          <w:sz w:val="28"/>
          <w:szCs w:val="28"/>
        </w:rPr>
      </w:pPr>
      <w:r w:rsidRPr="00A20171">
        <w:rPr>
          <w:rFonts w:ascii="Times New Roman" w:hAnsi="Times New Roman"/>
          <w:sz w:val="28"/>
          <w:szCs w:val="28"/>
        </w:rPr>
        <w:t xml:space="preserve">Изучение проблемы развития грамматического строя речи у школьников, вопрос о характеристике грамматического строя речи при наличии речевых нарушений и о методике его развития является наиболее значимыми. Н. Ф. Виноградова, А. Н. Гвоздев, А. В. </w:t>
      </w:r>
      <w:proofErr w:type="gramStart"/>
      <w:r w:rsidRPr="00A20171">
        <w:rPr>
          <w:rFonts w:ascii="Times New Roman" w:hAnsi="Times New Roman"/>
          <w:sz w:val="28"/>
          <w:szCs w:val="28"/>
        </w:rPr>
        <w:t xml:space="preserve">Захарова,   </w:t>
      </w:r>
      <w:proofErr w:type="gramEnd"/>
      <w:r w:rsidRPr="00A20171">
        <w:rPr>
          <w:rFonts w:ascii="Times New Roman" w:hAnsi="Times New Roman"/>
          <w:sz w:val="28"/>
          <w:szCs w:val="28"/>
        </w:rPr>
        <w:t xml:space="preserve"> М. С. </w:t>
      </w:r>
      <w:proofErr w:type="spellStart"/>
      <w:r w:rsidRPr="00A20171">
        <w:rPr>
          <w:rFonts w:ascii="Times New Roman" w:hAnsi="Times New Roman"/>
          <w:sz w:val="28"/>
          <w:szCs w:val="28"/>
        </w:rPr>
        <w:t>Лаврик</w:t>
      </w:r>
      <w:proofErr w:type="spellEnd"/>
      <w:r w:rsidRPr="00A20171">
        <w:rPr>
          <w:rFonts w:ascii="Times New Roman" w:hAnsi="Times New Roman"/>
          <w:sz w:val="28"/>
          <w:szCs w:val="28"/>
        </w:rPr>
        <w:t xml:space="preserve">, Г. И. </w:t>
      </w:r>
      <w:proofErr w:type="spellStart"/>
      <w:r w:rsidRPr="00A20171">
        <w:rPr>
          <w:rFonts w:ascii="Times New Roman" w:hAnsi="Times New Roman"/>
          <w:sz w:val="28"/>
          <w:szCs w:val="28"/>
        </w:rPr>
        <w:t>Николайчук</w:t>
      </w:r>
      <w:proofErr w:type="spellEnd"/>
      <w:r w:rsidRPr="00A20171">
        <w:rPr>
          <w:rFonts w:ascii="Times New Roman" w:hAnsi="Times New Roman"/>
          <w:sz w:val="28"/>
          <w:szCs w:val="28"/>
        </w:rPr>
        <w:t xml:space="preserve">, Д. Б. </w:t>
      </w:r>
      <w:proofErr w:type="spellStart"/>
      <w:r w:rsidRPr="00A20171">
        <w:rPr>
          <w:rFonts w:ascii="Times New Roman" w:hAnsi="Times New Roman"/>
          <w:sz w:val="28"/>
          <w:szCs w:val="28"/>
        </w:rPr>
        <w:t>Эльконин</w:t>
      </w:r>
      <w:proofErr w:type="spellEnd"/>
      <w:r w:rsidRPr="00A20171">
        <w:rPr>
          <w:rFonts w:ascii="Times New Roman" w:hAnsi="Times New Roman"/>
          <w:sz w:val="28"/>
          <w:szCs w:val="28"/>
        </w:rPr>
        <w:t xml:space="preserve"> в своих трудах занимались рассмотрением тех или иных вопросов формирования грамматического строя речи. </w:t>
      </w:r>
      <w:r w:rsidRPr="00A20171">
        <w:rPr>
          <w:rFonts w:ascii="Times New Roman" w:hAnsi="Times New Roman"/>
          <w:color w:val="000000"/>
          <w:sz w:val="28"/>
          <w:szCs w:val="28"/>
        </w:rPr>
        <w:t xml:space="preserve">Все авторы рассматривают этапы речевого развития с разных позиций. Это объясняется приверженностью к определенному мнению, касающегося истоков механизмов усвоения языка, </w:t>
      </w:r>
    </w:p>
    <w:p w:rsidR="002121F6" w:rsidRPr="00A20171" w:rsidRDefault="002121F6" w:rsidP="00A20171">
      <w:pPr>
        <w:spacing w:after="0"/>
        <w:ind w:firstLine="708"/>
        <w:jc w:val="both"/>
        <w:textAlignment w:val="top"/>
        <w:rPr>
          <w:rFonts w:ascii="Times New Roman" w:hAnsi="Times New Roman"/>
          <w:color w:val="000000"/>
          <w:sz w:val="28"/>
          <w:szCs w:val="28"/>
        </w:rPr>
      </w:pPr>
      <w:r w:rsidRPr="00A20171">
        <w:rPr>
          <w:rFonts w:ascii="Times New Roman" w:hAnsi="Times New Roman"/>
          <w:color w:val="000000"/>
          <w:sz w:val="28"/>
          <w:szCs w:val="28"/>
        </w:rPr>
        <w:t>Согласно исследованиям А. А. Леонтьева, можно обозначить основные периоды речевого развития и в каждом из них определить те особенности, на которые должен обратить внимание педагог в процессе занятий с ребенком.</w:t>
      </w:r>
    </w:p>
    <w:p w:rsidR="002121F6" w:rsidRPr="00A20171" w:rsidRDefault="002121F6" w:rsidP="00A20171">
      <w:pPr>
        <w:spacing w:after="0"/>
        <w:ind w:firstLine="708"/>
        <w:jc w:val="both"/>
        <w:textAlignment w:val="top"/>
        <w:rPr>
          <w:rFonts w:ascii="Times New Roman" w:hAnsi="Times New Roman"/>
          <w:color w:val="000000"/>
          <w:sz w:val="28"/>
          <w:szCs w:val="28"/>
        </w:rPr>
      </w:pPr>
      <w:r w:rsidRPr="00A20171">
        <w:rPr>
          <w:rFonts w:ascii="Times New Roman" w:hAnsi="Times New Roman"/>
          <w:color w:val="000000"/>
          <w:sz w:val="28"/>
          <w:szCs w:val="28"/>
        </w:rPr>
        <w:t>Он выделяет четыре этапа:</w:t>
      </w:r>
    </w:p>
    <w:p w:rsidR="002121F6" w:rsidRPr="00A20171" w:rsidRDefault="002121F6" w:rsidP="00A20171">
      <w:pPr>
        <w:spacing w:after="0"/>
        <w:ind w:firstLine="708"/>
        <w:jc w:val="both"/>
        <w:textAlignment w:val="top"/>
        <w:rPr>
          <w:rFonts w:ascii="Times New Roman" w:hAnsi="Times New Roman"/>
          <w:color w:val="000000"/>
          <w:sz w:val="28"/>
          <w:szCs w:val="28"/>
        </w:rPr>
      </w:pPr>
      <w:r w:rsidRPr="00A20171">
        <w:rPr>
          <w:rFonts w:ascii="Times New Roman" w:hAnsi="Times New Roman"/>
          <w:color w:val="000000"/>
          <w:sz w:val="28"/>
          <w:szCs w:val="28"/>
        </w:rPr>
        <w:t>1) подготовительный (с момента рождения – до года);</w:t>
      </w:r>
    </w:p>
    <w:p w:rsidR="002121F6" w:rsidRPr="00A20171" w:rsidRDefault="002121F6" w:rsidP="00A20171">
      <w:pPr>
        <w:spacing w:after="0"/>
        <w:ind w:firstLine="708"/>
        <w:jc w:val="both"/>
        <w:textAlignment w:val="top"/>
        <w:rPr>
          <w:rFonts w:ascii="Times New Roman" w:hAnsi="Times New Roman"/>
          <w:color w:val="000000"/>
          <w:sz w:val="28"/>
          <w:szCs w:val="28"/>
        </w:rPr>
      </w:pPr>
      <w:r w:rsidRPr="00A20171">
        <w:rPr>
          <w:rFonts w:ascii="Times New Roman" w:hAnsi="Times New Roman"/>
          <w:color w:val="000000"/>
          <w:sz w:val="28"/>
          <w:szCs w:val="28"/>
        </w:rPr>
        <w:t xml:space="preserve">2) </w:t>
      </w:r>
      <w:proofErr w:type="spellStart"/>
      <w:r w:rsidRPr="00A20171">
        <w:rPr>
          <w:rFonts w:ascii="Times New Roman" w:hAnsi="Times New Roman"/>
          <w:color w:val="000000"/>
          <w:sz w:val="28"/>
          <w:szCs w:val="28"/>
        </w:rPr>
        <w:t>преддошколъный</w:t>
      </w:r>
      <w:proofErr w:type="spellEnd"/>
      <w:r w:rsidRPr="00A20171">
        <w:rPr>
          <w:rFonts w:ascii="Times New Roman" w:hAnsi="Times New Roman"/>
          <w:color w:val="000000"/>
          <w:sz w:val="28"/>
          <w:szCs w:val="28"/>
        </w:rPr>
        <w:t xml:space="preserve"> (от года до 3 лет);</w:t>
      </w:r>
    </w:p>
    <w:p w:rsidR="002121F6" w:rsidRPr="00A20171" w:rsidRDefault="002121F6" w:rsidP="00A20171">
      <w:pPr>
        <w:spacing w:after="0"/>
        <w:ind w:firstLine="708"/>
        <w:jc w:val="both"/>
        <w:textAlignment w:val="top"/>
        <w:rPr>
          <w:rFonts w:ascii="Times New Roman" w:hAnsi="Times New Roman"/>
          <w:color w:val="000000"/>
          <w:sz w:val="28"/>
          <w:szCs w:val="28"/>
        </w:rPr>
      </w:pPr>
      <w:r w:rsidRPr="00A20171">
        <w:rPr>
          <w:rFonts w:ascii="Times New Roman" w:hAnsi="Times New Roman"/>
          <w:color w:val="000000"/>
          <w:sz w:val="28"/>
          <w:szCs w:val="28"/>
        </w:rPr>
        <w:t>3) дошкольный (от 3 до 7 лет);</w:t>
      </w:r>
    </w:p>
    <w:p w:rsidR="002121F6" w:rsidRPr="00A20171" w:rsidRDefault="002121F6" w:rsidP="00A20171">
      <w:pPr>
        <w:spacing w:after="0"/>
        <w:ind w:firstLine="708"/>
        <w:jc w:val="both"/>
        <w:textAlignment w:val="top"/>
        <w:rPr>
          <w:rFonts w:ascii="Times New Roman" w:hAnsi="Times New Roman"/>
          <w:color w:val="000000"/>
          <w:sz w:val="28"/>
          <w:szCs w:val="28"/>
        </w:rPr>
      </w:pPr>
      <w:r w:rsidRPr="00A20171">
        <w:rPr>
          <w:rFonts w:ascii="Times New Roman" w:hAnsi="Times New Roman"/>
          <w:color w:val="000000"/>
          <w:sz w:val="28"/>
          <w:szCs w:val="28"/>
        </w:rPr>
        <w:t xml:space="preserve">4) школьный (от 7 до 17 лет). </w:t>
      </w:r>
    </w:p>
    <w:p w:rsidR="002121F6" w:rsidRPr="00A20171" w:rsidRDefault="002121F6" w:rsidP="00A20171">
      <w:pPr>
        <w:spacing w:after="0"/>
        <w:ind w:firstLine="708"/>
        <w:jc w:val="both"/>
        <w:textAlignment w:val="top"/>
        <w:rPr>
          <w:rFonts w:ascii="Times New Roman" w:hAnsi="Times New Roman"/>
          <w:noProof/>
          <w:color w:val="000000"/>
          <w:sz w:val="28"/>
          <w:szCs w:val="28"/>
        </w:rPr>
      </w:pPr>
      <w:r w:rsidRPr="00A20171">
        <w:rPr>
          <w:rFonts w:ascii="Times New Roman" w:hAnsi="Times New Roman"/>
          <w:noProof/>
          <w:color w:val="000000"/>
          <w:sz w:val="28"/>
          <w:szCs w:val="28"/>
        </w:rPr>
        <w:t>В возр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асте 6 лет речь детей ст</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анов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ится дост</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аточно содерж</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ательной, прослеж</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ается определенн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ая лог</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 изложен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ия. В этот пер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иод активно развивается фонем</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ат</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ическ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ий слух, который 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 д</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анном эт</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апе, способствует с</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амоконтролю собственного про</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изношен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ия, д</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ает возможность услыш</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ать ош</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ибк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 в реч</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 окруж</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ающ</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их. Здесь же форм</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ируется чувство родного язык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 что д</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ает способность уверенно употреблять в сво</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их  выск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азыв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иях все гр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амм</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ат</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ическ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ие 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атегор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 xml:space="preserve">и. К началу школьного периода дети должны </w:t>
      </w:r>
      <w:r w:rsidRPr="00A20171">
        <w:rPr>
          <w:rFonts w:ascii="Times New Roman" w:hAnsi="Times New Roman"/>
          <w:noProof/>
          <w:color w:val="000000"/>
          <w:sz w:val="28"/>
          <w:szCs w:val="28"/>
        </w:rPr>
        <w:lastRenderedPageBreak/>
        <w:t>употреблять в своей реч</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 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аспростр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аненные предложен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ия, фонет</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ическ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 лекс</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ическ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 и гр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амм</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ат</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ическ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 пр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ильно оформленные.</w:t>
      </w:r>
    </w:p>
    <w:p w:rsidR="002121F6" w:rsidRPr="009A3DE0" w:rsidRDefault="002121F6" w:rsidP="00A20171">
      <w:pPr>
        <w:spacing w:after="0"/>
        <w:ind w:firstLine="708"/>
        <w:jc w:val="both"/>
        <w:textAlignment w:val="top"/>
        <w:rPr>
          <w:rFonts w:ascii="Times New Roman" w:hAnsi="Times New Roman"/>
          <w:noProof/>
          <w:color w:val="000000"/>
          <w:sz w:val="28"/>
          <w:szCs w:val="28"/>
        </w:rPr>
      </w:pPr>
      <w:r w:rsidRPr="00A20171">
        <w:rPr>
          <w:rFonts w:ascii="Times New Roman" w:hAnsi="Times New Roman"/>
          <w:noProof/>
          <w:color w:val="000000"/>
          <w:sz w:val="28"/>
          <w:szCs w:val="28"/>
        </w:rPr>
        <w:t>В школьный пер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иод 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азв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ается и совершенствов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ается связн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ая речь. Гр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амм</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ат</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ическ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ие пр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ил</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 оформлен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ия выск</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азыв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ий дет</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 осв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ают осозн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анно, могут пр</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именять звуковой ан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ал</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из и с</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интез. На данном этапе происходит и форм</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иров</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ан</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ие п</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исьменной реч</w:t>
      </w:r>
      <w:r w:rsidRPr="00A20171">
        <w:rPr>
          <w:rFonts w:ascii="Times New Roman" w:hAnsi="Times New Roman"/>
          <w:noProof/>
          <w:color w:val="F2F2F2"/>
          <w:spacing w:val="-100"/>
          <w:sz w:val="28"/>
          <w:szCs w:val="28"/>
        </w:rPr>
        <w:t>﻿</w:t>
      </w:r>
      <w:r w:rsidRPr="00A20171">
        <w:rPr>
          <w:rFonts w:ascii="Times New Roman" w:hAnsi="Times New Roman"/>
          <w:noProof/>
          <w:color w:val="000000"/>
          <w:sz w:val="28"/>
          <w:szCs w:val="28"/>
        </w:rPr>
        <w:t xml:space="preserve">и. </w:t>
      </w:r>
    </w:p>
    <w:p w:rsidR="00A20171" w:rsidRPr="009A3DE0" w:rsidRDefault="00A20171" w:rsidP="00A20171">
      <w:pPr>
        <w:spacing w:after="0"/>
        <w:ind w:firstLine="708"/>
        <w:jc w:val="both"/>
        <w:textAlignment w:val="top"/>
        <w:rPr>
          <w:rFonts w:ascii="Times New Roman" w:hAnsi="Times New Roman"/>
          <w:noProof/>
          <w:color w:val="000000"/>
          <w:sz w:val="28"/>
          <w:szCs w:val="28"/>
        </w:rPr>
      </w:pPr>
    </w:p>
    <w:p w:rsidR="002121F6" w:rsidRPr="00A20171" w:rsidRDefault="002121F6" w:rsidP="00A20171">
      <w:pPr>
        <w:spacing w:after="0"/>
        <w:ind w:firstLine="708"/>
        <w:jc w:val="both"/>
        <w:textAlignment w:val="top"/>
        <w:rPr>
          <w:rFonts w:ascii="Times New Roman" w:hAnsi="Times New Roman"/>
          <w:b/>
          <w:noProof/>
          <w:color w:val="000000"/>
          <w:sz w:val="28"/>
          <w:szCs w:val="28"/>
        </w:rPr>
      </w:pPr>
      <w:r w:rsidRPr="00A20171">
        <w:rPr>
          <w:rFonts w:ascii="Times New Roman" w:hAnsi="Times New Roman"/>
          <w:b/>
          <w:noProof/>
          <w:color w:val="000000"/>
          <w:sz w:val="28"/>
          <w:szCs w:val="28"/>
        </w:rPr>
        <w:t>Новизна педагогического опыта.</w:t>
      </w:r>
    </w:p>
    <w:p w:rsidR="00EB2A8C" w:rsidRPr="00A20171" w:rsidRDefault="00EB2A8C" w:rsidP="00A20171">
      <w:pPr>
        <w:spacing w:after="0"/>
        <w:ind w:firstLine="708"/>
        <w:jc w:val="both"/>
        <w:rPr>
          <w:rFonts w:ascii="Times New Roman" w:hAnsi="Times New Roman"/>
          <w:sz w:val="28"/>
          <w:szCs w:val="28"/>
        </w:rPr>
      </w:pPr>
      <w:r w:rsidRPr="00A20171">
        <w:rPr>
          <w:rFonts w:ascii="Times New Roman" w:hAnsi="Times New Roman"/>
          <w:sz w:val="28"/>
          <w:szCs w:val="28"/>
        </w:rPr>
        <w:t>Информационно-компьютерные технологии являются одним из наиболее эффективных средств формирования грамматических умений и навыков у обучающихся младшей школы и у учеников, имеющих проблемы с изучением предмета «Русский язык» в частности. Использование компьютерных тренажеров в обучении детей способствует более эффективному взаимодействию ребенка с окружающим миром и поступающей информацией. Таким образом, можно говорить о коррекционной направленности компьютерных технологий в обучении.</w:t>
      </w:r>
    </w:p>
    <w:p w:rsidR="002121F6" w:rsidRPr="00A20171" w:rsidRDefault="002121F6" w:rsidP="00A20171">
      <w:pPr>
        <w:spacing w:after="0"/>
        <w:ind w:firstLine="708"/>
        <w:jc w:val="both"/>
        <w:rPr>
          <w:rFonts w:ascii="Times New Roman" w:hAnsi="Times New Roman"/>
          <w:sz w:val="28"/>
          <w:szCs w:val="28"/>
        </w:rPr>
      </w:pPr>
      <w:r w:rsidRPr="00A20171">
        <w:rPr>
          <w:rFonts w:ascii="Times New Roman" w:hAnsi="Times New Roman"/>
          <w:sz w:val="28"/>
          <w:szCs w:val="28"/>
        </w:rPr>
        <w:t>Благодаря всеобщей информатизации образования, одним из продуктивных средств формирования грамматических умений и навыков у обучающихся младшей ступени являются компьютерные технологии.</w:t>
      </w:r>
    </w:p>
    <w:p w:rsidR="002121F6" w:rsidRPr="00A20171" w:rsidRDefault="002121F6" w:rsidP="00A20171">
      <w:pPr>
        <w:spacing w:after="0"/>
        <w:ind w:firstLine="708"/>
        <w:jc w:val="both"/>
        <w:rPr>
          <w:rFonts w:ascii="Times New Roman" w:hAnsi="Times New Roman"/>
          <w:sz w:val="28"/>
          <w:szCs w:val="28"/>
        </w:rPr>
      </w:pPr>
      <w:r w:rsidRPr="00A20171">
        <w:rPr>
          <w:rFonts w:ascii="Times New Roman" w:hAnsi="Times New Roman"/>
          <w:sz w:val="28"/>
          <w:szCs w:val="28"/>
        </w:rPr>
        <w:t>Использование цифровых технологий в школьном обучении имеет следующие преимущества:</w:t>
      </w:r>
    </w:p>
    <w:p w:rsidR="002121F6" w:rsidRPr="00A20171" w:rsidRDefault="002121F6" w:rsidP="00A20171">
      <w:pPr>
        <w:numPr>
          <w:ilvl w:val="0"/>
          <w:numId w:val="2"/>
        </w:numPr>
        <w:spacing w:after="0"/>
        <w:ind w:left="993" w:hanging="284"/>
        <w:jc w:val="both"/>
        <w:rPr>
          <w:rFonts w:ascii="Times New Roman" w:hAnsi="Times New Roman"/>
          <w:sz w:val="28"/>
          <w:szCs w:val="28"/>
        </w:rPr>
      </w:pPr>
      <w:r w:rsidRPr="00A20171">
        <w:rPr>
          <w:rFonts w:ascii="Times New Roman" w:hAnsi="Times New Roman"/>
          <w:sz w:val="28"/>
          <w:szCs w:val="28"/>
        </w:rPr>
        <w:t>обучающиеся лучше воспринимают и запоминают материал;</w:t>
      </w:r>
    </w:p>
    <w:p w:rsidR="002121F6" w:rsidRPr="00A20171" w:rsidRDefault="002121F6" w:rsidP="00A20171">
      <w:pPr>
        <w:numPr>
          <w:ilvl w:val="0"/>
          <w:numId w:val="2"/>
        </w:numPr>
        <w:spacing w:after="0"/>
        <w:ind w:left="993" w:hanging="284"/>
        <w:jc w:val="both"/>
        <w:rPr>
          <w:rFonts w:ascii="Times New Roman" w:hAnsi="Times New Roman"/>
          <w:sz w:val="28"/>
          <w:szCs w:val="28"/>
        </w:rPr>
      </w:pPr>
      <w:r w:rsidRPr="00A20171">
        <w:rPr>
          <w:rFonts w:ascii="Times New Roman" w:hAnsi="Times New Roman"/>
          <w:sz w:val="28"/>
          <w:szCs w:val="28"/>
        </w:rPr>
        <w:t>время урока расходуется экономнее;</w:t>
      </w:r>
    </w:p>
    <w:p w:rsidR="002121F6" w:rsidRPr="00A20171" w:rsidRDefault="002121F6" w:rsidP="00A20171">
      <w:pPr>
        <w:numPr>
          <w:ilvl w:val="0"/>
          <w:numId w:val="2"/>
        </w:numPr>
        <w:tabs>
          <w:tab w:val="left" w:pos="993"/>
        </w:tabs>
        <w:spacing w:after="0"/>
        <w:ind w:left="0" w:firstLine="709"/>
        <w:jc w:val="both"/>
        <w:rPr>
          <w:rFonts w:ascii="Times New Roman" w:hAnsi="Times New Roman"/>
          <w:sz w:val="28"/>
          <w:szCs w:val="28"/>
        </w:rPr>
      </w:pPr>
      <w:r w:rsidRPr="00A20171">
        <w:rPr>
          <w:rFonts w:ascii="Times New Roman" w:hAnsi="Times New Roman"/>
          <w:sz w:val="28"/>
          <w:szCs w:val="28"/>
        </w:rPr>
        <w:t>становятся возможными индивидуализация обучения, определение глубины и последовательности усвоения материала, темпа работы;</w:t>
      </w:r>
    </w:p>
    <w:p w:rsidR="002121F6" w:rsidRPr="00A20171" w:rsidRDefault="002121F6" w:rsidP="00A20171">
      <w:pPr>
        <w:numPr>
          <w:ilvl w:val="0"/>
          <w:numId w:val="2"/>
        </w:numPr>
        <w:tabs>
          <w:tab w:val="left" w:pos="993"/>
        </w:tabs>
        <w:spacing w:after="0"/>
        <w:ind w:left="0" w:firstLine="709"/>
        <w:jc w:val="both"/>
        <w:rPr>
          <w:rFonts w:ascii="Times New Roman" w:hAnsi="Times New Roman"/>
          <w:sz w:val="28"/>
          <w:szCs w:val="28"/>
        </w:rPr>
      </w:pPr>
      <w:r w:rsidRPr="00A20171">
        <w:rPr>
          <w:rFonts w:ascii="Times New Roman" w:hAnsi="Times New Roman"/>
          <w:sz w:val="28"/>
          <w:szCs w:val="28"/>
        </w:rPr>
        <w:t>обучение становится более интенсивным, повышается уровень мотивации.</w:t>
      </w:r>
    </w:p>
    <w:p w:rsidR="002121F6" w:rsidRPr="00A20171" w:rsidRDefault="002121F6" w:rsidP="00A20171">
      <w:pPr>
        <w:spacing w:after="0"/>
        <w:ind w:firstLine="708"/>
        <w:jc w:val="both"/>
        <w:rPr>
          <w:rFonts w:ascii="Times New Roman" w:hAnsi="Times New Roman"/>
          <w:sz w:val="28"/>
          <w:szCs w:val="28"/>
        </w:rPr>
      </w:pPr>
      <w:r w:rsidRPr="00A20171">
        <w:rPr>
          <w:rFonts w:ascii="Times New Roman" w:hAnsi="Times New Roman"/>
          <w:sz w:val="28"/>
          <w:szCs w:val="28"/>
        </w:rPr>
        <w:t>Одной из наиболее эффективных компьютерных технологий, применяемых в обучении, являются компьютерные тренажеры.</w:t>
      </w:r>
    </w:p>
    <w:p w:rsidR="002121F6" w:rsidRPr="00A20171" w:rsidRDefault="002121F6" w:rsidP="00A20171">
      <w:pPr>
        <w:spacing w:after="0"/>
        <w:ind w:firstLine="708"/>
        <w:jc w:val="both"/>
        <w:rPr>
          <w:rFonts w:ascii="Times New Roman" w:hAnsi="Times New Roman"/>
          <w:sz w:val="28"/>
          <w:szCs w:val="28"/>
        </w:rPr>
      </w:pPr>
      <w:r w:rsidRPr="00A20171">
        <w:rPr>
          <w:rFonts w:ascii="Times New Roman" w:hAnsi="Times New Roman"/>
          <w:sz w:val="28"/>
          <w:szCs w:val="28"/>
        </w:rPr>
        <w:t>Компьютерный тренажер – это комплекс электронных образовательных ресурсов, предполагающих многократное выполнение обучающимися определенных упражнений с целью наилучшего усвоения изучаемого материала и формирования определенных учебных знаний, умений и навыков. В учебном процессе используются следующие группы компьютерных тренажеров:</w:t>
      </w:r>
    </w:p>
    <w:p w:rsidR="002121F6" w:rsidRPr="00A20171" w:rsidRDefault="002121F6" w:rsidP="00A20171">
      <w:pPr>
        <w:spacing w:after="0"/>
        <w:ind w:firstLine="708"/>
        <w:jc w:val="both"/>
        <w:rPr>
          <w:rFonts w:ascii="Times New Roman" w:hAnsi="Times New Roman"/>
          <w:sz w:val="28"/>
          <w:szCs w:val="28"/>
        </w:rPr>
      </w:pPr>
      <w:r w:rsidRPr="00A20171">
        <w:rPr>
          <w:rFonts w:ascii="Times New Roman" w:hAnsi="Times New Roman"/>
          <w:sz w:val="28"/>
          <w:szCs w:val="28"/>
        </w:rPr>
        <w:t>1) демонстрационный тренажер (тренажер-презентация). С помощью интерактивной доски учитель демонстрирует ряд вопросов по изучаемой теме, на которые обучающиеся отвечают поочередно. Затем на экране появляются правильные ответы;</w:t>
      </w:r>
    </w:p>
    <w:p w:rsidR="002121F6" w:rsidRPr="00A20171" w:rsidRDefault="002121F6" w:rsidP="00A20171">
      <w:pPr>
        <w:spacing w:after="0"/>
        <w:ind w:firstLine="708"/>
        <w:jc w:val="both"/>
        <w:rPr>
          <w:rFonts w:ascii="Times New Roman" w:hAnsi="Times New Roman"/>
          <w:sz w:val="28"/>
          <w:szCs w:val="28"/>
        </w:rPr>
      </w:pPr>
      <w:r w:rsidRPr="00A20171">
        <w:rPr>
          <w:rFonts w:ascii="Times New Roman" w:hAnsi="Times New Roman"/>
          <w:sz w:val="28"/>
          <w:szCs w:val="28"/>
        </w:rPr>
        <w:lastRenderedPageBreak/>
        <w:t>2) тренажеры-программы, которые отличаются работой в режиме «онлайн». Такие тренажеры содержат краткое описание изучаемой темы и комплекс упражнений. Обучающемуся необходимо вносить правильный ответ в отведенную для этого графу. Проверка ответов происходит автоматически;</w:t>
      </w:r>
    </w:p>
    <w:p w:rsidR="002121F6" w:rsidRPr="00A20171" w:rsidRDefault="002121F6" w:rsidP="00A20171">
      <w:pPr>
        <w:spacing w:after="0"/>
        <w:ind w:firstLine="708"/>
        <w:jc w:val="both"/>
        <w:rPr>
          <w:rFonts w:ascii="Times New Roman" w:hAnsi="Times New Roman"/>
          <w:sz w:val="28"/>
          <w:szCs w:val="28"/>
        </w:rPr>
      </w:pPr>
      <w:r w:rsidRPr="00A20171">
        <w:rPr>
          <w:rFonts w:ascii="Times New Roman" w:hAnsi="Times New Roman"/>
          <w:sz w:val="28"/>
          <w:szCs w:val="28"/>
        </w:rPr>
        <w:t>3) интернет-тренажеры также предусматривают работу в «</w:t>
      </w:r>
      <w:proofErr w:type="gramStart"/>
      <w:r w:rsidRPr="00A20171">
        <w:rPr>
          <w:rFonts w:ascii="Times New Roman" w:hAnsi="Times New Roman"/>
          <w:sz w:val="28"/>
          <w:szCs w:val="28"/>
        </w:rPr>
        <w:t>онлайн»-</w:t>
      </w:r>
      <w:proofErr w:type="gramEnd"/>
      <w:r w:rsidRPr="00A20171">
        <w:rPr>
          <w:rFonts w:ascii="Times New Roman" w:hAnsi="Times New Roman"/>
          <w:sz w:val="28"/>
          <w:szCs w:val="28"/>
        </w:rPr>
        <w:t>режиме. Ученику предлагается зарегистрироваться на определенном сайте и выполнить комплекс упражнений. Ответы ребенка сохраняются в его личном кабинете на сайте, и учитель может проверить их в любое время.</w:t>
      </w:r>
    </w:p>
    <w:p w:rsidR="007C0B1A" w:rsidRPr="00A20171" w:rsidRDefault="007C0B1A" w:rsidP="00A20171">
      <w:pPr>
        <w:spacing w:after="0"/>
        <w:ind w:firstLine="708"/>
        <w:jc w:val="both"/>
        <w:rPr>
          <w:rFonts w:ascii="Times New Roman" w:hAnsi="Times New Roman"/>
          <w:sz w:val="28"/>
          <w:szCs w:val="28"/>
        </w:rPr>
      </w:pPr>
      <w:r w:rsidRPr="00A20171">
        <w:rPr>
          <w:rFonts w:ascii="Times New Roman" w:hAnsi="Times New Roman"/>
          <w:sz w:val="28"/>
          <w:szCs w:val="28"/>
        </w:rPr>
        <w:t xml:space="preserve">Кроме того, мультимедийные средства обучения предполагают применение </w:t>
      </w:r>
      <w:proofErr w:type="spellStart"/>
      <w:r w:rsidRPr="00A20171">
        <w:rPr>
          <w:rFonts w:ascii="Times New Roman" w:hAnsi="Times New Roman"/>
          <w:sz w:val="28"/>
          <w:szCs w:val="28"/>
        </w:rPr>
        <w:t>деятельностного</w:t>
      </w:r>
      <w:proofErr w:type="spellEnd"/>
      <w:r w:rsidRPr="00A20171">
        <w:rPr>
          <w:rFonts w:ascii="Times New Roman" w:hAnsi="Times New Roman"/>
          <w:sz w:val="28"/>
          <w:szCs w:val="28"/>
        </w:rPr>
        <w:t xml:space="preserve"> подхода в обучении, а не объяснительно-иллюстративного. </w:t>
      </w:r>
      <w:proofErr w:type="spellStart"/>
      <w:r w:rsidRPr="00A20171">
        <w:rPr>
          <w:rFonts w:ascii="Times New Roman" w:hAnsi="Times New Roman"/>
          <w:sz w:val="28"/>
          <w:szCs w:val="28"/>
        </w:rPr>
        <w:t>Деятельностный</w:t>
      </w:r>
      <w:proofErr w:type="spellEnd"/>
      <w:r w:rsidRPr="00A20171">
        <w:rPr>
          <w:rFonts w:ascii="Times New Roman" w:hAnsi="Times New Roman"/>
          <w:sz w:val="28"/>
          <w:szCs w:val="28"/>
        </w:rPr>
        <w:t xml:space="preserve"> подход, в свою очередь, рассматривает обучающегося как полноправный субъект обучения, а не объект воздействия педагога. При таком подходе ребенок лучше и более осознанно усваивает изучаемый материал, так как в ходе работы с компьютерными тренажерами одновременно используются различные виды получения информации – аудио, видео, анимированный текст. Это вызывает у школьников больший интерес, чем обычные упражнения, к которым они привыкли, за счет чего повышается уровень мотивации и эффективность обучения.</w:t>
      </w:r>
    </w:p>
    <w:p w:rsidR="007C0B1A" w:rsidRPr="00A20171" w:rsidRDefault="007C0B1A" w:rsidP="00A20171">
      <w:pPr>
        <w:spacing w:after="0"/>
        <w:ind w:firstLine="708"/>
        <w:jc w:val="both"/>
        <w:rPr>
          <w:rFonts w:ascii="Times New Roman" w:hAnsi="Times New Roman"/>
          <w:sz w:val="28"/>
          <w:szCs w:val="28"/>
        </w:rPr>
      </w:pPr>
      <w:r w:rsidRPr="00A20171">
        <w:rPr>
          <w:rFonts w:ascii="Times New Roman" w:hAnsi="Times New Roman"/>
          <w:sz w:val="28"/>
          <w:szCs w:val="28"/>
        </w:rPr>
        <w:t>Благодаря использованию компьютерных технологий в ходе урока, учителю также предоставляется отличная возможность поддерживать и совершенствовать собственные знания в области преподаваемого предмета, расширять запас методических приёмов и технологий обучения, проявлять собственные творческие способности.</w:t>
      </w:r>
    </w:p>
    <w:p w:rsidR="007C0B1A" w:rsidRPr="00A20171" w:rsidRDefault="007C0B1A" w:rsidP="00A20171">
      <w:pPr>
        <w:spacing w:after="0"/>
        <w:ind w:firstLine="708"/>
        <w:jc w:val="both"/>
        <w:rPr>
          <w:rFonts w:ascii="Times New Roman" w:hAnsi="Times New Roman"/>
          <w:sz w:val="28"/>
          <w:szCs w:val="28"/>
        </w:rPr>
      </w:pPr>
      <w:r w:rsidRPr="00A20171">
        <w:rPr>
          <w:rFonts w:ascii="Times New Roman" w:hAnsi="Times New Roman"/>
          <w:sz w:val="28"/>
          <w:szCs w:val="28"/>
        </w:rPr>
        <w:t>Компьютерные тренажеры, в свою очередь, позволяют работать с любыми речевыми единицами – от звука до текста; использовать необходимый тип упражнений и различные стимульные материалы с необходимым количеством повторений; осуществлять работу на разных уровнях сложности в зависимости от возможностей обучающегося; реализовывать коррекцию восприятия, внимания, памяти.</w:t>
      </w:r>
    </w:p>
    <w:p w:rsidR="007C0B1A" w:rsidRPr="00A20171" w:rsidRDefault="007C0B1A" w:rsidP="00A20171">
      <w:pPr>
        <w:spacing w:after="0"/>
        <w:ind w:firstLine="708"/>
        <w:jc w:val="both"/>
        <w:rPr>
          <w:rFonts w:ascii="Times New Roman" w:hAnsi="Times New Roman"/>
          <w:sz w:val="28"/>
          <w:szCs w:val="28"/>
        </w:rPr>
      </w:pPr>
    </w:p>
    <w:p w:rsidR="00F27AE2" w:rsidRPr="009A3DE0" w:rsidRDefault="007C0B1A" w:rsidP="00A20171">
      <w:pPr>
        <w:spacing w:after="0"/>
        <w:ind w:firstLine="708"/>
        <w:jc w:val="both"/>
        <w:textAlignment w:val="top"/>
        <w:rPr>
          <w:rFonts w:ascii="Times New Roman" w:hAnsi="Times New Roman"/>
          <w:b/>
          <w:noProof/>
          <w:color w:val="000000"/>
          <w:sz w:val="28"/>
          <w:szCs w:val="28"/>
        </w:rPr>
      </w:pPr>
      <w:r w:rsidRPr="00A20171">
        <w:rPr>
          <w:rFonts w:ascii="Times New Roman" w:hAnsi="Times New Roman"/>
          <w:b/>
          <w:noProof/>
          <w:color w:val="000000"/>
          <w:sz w:val="28"/>
          <w:szCs w:val="28"/>
        </w:rPr>
        <w:t>Результативность опыта.</w:t>
      </w:r>
    </w:p>
    <w:p w:rsidR="004B5680" w:rsidRPr="00A20171" w:rsidRDefault="004B5680" w:rsidP="00A20171">
      <w:pPr>
        <w:pStyle w:val="a5"/>
        <w:spacing w:before="0" w:beforeAutospacing="0" w:after="0" w:afterAutospacing="0" w:line="276" w:lineRule="auto"/>
        <w:ind w:right="-1" w:firstLine="567"/>
        <w:jc w:val="both"/>
        <w:rPr>
          <w:rFonts w:ascii="Times New Roman" w:hAnsi="Times New Roman"/>
          <w:color w:val="000000"/>
          <w:sz w:val="28"/>
          <w:szCs w:val="28"/>
        </w:rPr>
      </w:pPr>
      <w:r w:rsidRPr="00A20171">
        <w:rPr>
          <w:rFonts w:ascii="Times New Roman" w:hAnsi="Times New Roman"/>
          <w:color w:val="000000"/>
          <w:sz w:val="28"/>
          <w:szCs w:val="28"/>
        </w:rPr>
        <w:t xml:space="preserve">В результате обучающиеся показали достойный уровень владения учебными </w:t>
      </w:r>
      <w:r w:rsidR="00EB2A8C" w:rsidRPr="00A20171">
        <w:rPr>
          <w:rFonts w:ascii="Times New Roman" w:hAnsi="Times New Roman"/>
          <w:color w:val="000000"/>
          <w:sz w:val="28"/>
          <w:szCs w:val="28"/>
        </w:rPr>
        <w:t>предмета</w:t>
      </w:r>
      <w:r w:rsidRPr="00A20171">
        <w:rPr>
          <w:rFonts w:ascii="Times New Roman" w:hAnsi="Times New Roman"/>
          <w:color w:val="000000"/>
          <w:sz w:val="28"/>
          <w:szCs w:val="28"/>
        </w:rPr>
        <w:t>ми</w:t>
      </w:r>
      <w:r w:rsidR="00F27AE2" w:rsidRPr="00A20171">
        <w:rPr>
          <w:rFonts w:ascii="Times New Roman" w:hAnsi="Times New Roman"/>
          <w:color w:val="000000"/>
          <w:sz w:val="28"/>
          <w:szCs w:val="28"/>
        </w:rPr>
        <w:t xml:space="preserve">. Средний </w:t>
      </w:r>
      <w:proofErr w:type="gramStart"/>
      <w:r w:rsidR="00F27AE2" w:rsidRPr="00A20171">
        <w:rPr>
          <w:rFonts w:ascii="Times New Roman" w:hAnsi="Times New Roman"/>
          <w:color w:val="000000"/>
          <w:sz w:val="28"/>
          <w:szCs w:val="28"/>
        </w:rPr>
        <w:t>балл  по</w:t>
      </w:r>
      <w:proofErr w:type="gramEnd"/>
      <w:r w:rsidR="00F27AE2" w:rsidRPr="00A20171">
        <w:rPr>
          <w:rFonts w:ascii="Times New Roman" w:hAnsi="Times New Roman"/>
          <w:color w:val="000000"/>
          <w:sz w:val="28"/>
          <w:szCs w:val="28"/>
        </w:rPr>
        <w:t xml:space="preserve"> предмету русский язык - 3,8, качество знаний составило 65%.</w:t>
      </w:r>
      <w:r w:rsidR="00AE312A" w:rsidRPr="00A20171">
        <w:rPr>
          <w:rFonts w:ascii="Times New Roman" w:hAnsi="Times New Roman"/>
          <w:color w:val="000000"/>
          <w:sz w:val="28"/>
          <w:szCs w:val="28"/>
        </w:rPr>
        <w:t xml:space="preserve">  Ученики активно участвовали</w:t>
      </w:r>
      <w:r w:rsidRPr="00A20171">
        <w:rPr>
          <w:rFonts w:ascii="Times New Roman" w:hAnsi="Times New Roman"/>
          <w:color w:val="000000"/>
          <w:sz w:val="28"/>
          <w:szCs w:val="28"/>
        </w:rPr>
        <w:t xml:space="preserve"> в различных олимпиадах, конкурсах, научно-исследовательских конференциях:</w:t>
      </w:r>
    </w:p>
    <w:p w:rsidR="004B5680" w:rsidRPr="00A20171" w:rsidRDefault="004B5680" w:rsidP="00A20171">
      <w:pPr>
        <w:pStyle w:val="a5"/>
        <w:numPr>
          <w:ilvl w:val="0"/>
          <w:numId w:val="3"/>
        </w:numPr>
        <w:spacing w:before="0" w:beforeAutospacing="0" w:after="0" w:afterAutospacing="0" w:line="276" w:lineRule="auto"/>
        <w:ind w:left="0" w:right="-1" w:firstLine="425"/>
        <w:contextualSpacing/>
        <w:jc w:val="both"/>
        <w:rPr>
          <w:rFonts w:ascii="Times New Roman" w:hAnsi="Times New Roman"/>
          <w:color w:val="000000" w:themeColor="text1"/>
          <w:sz w:val="28"/>
          <w:szCs w:val="28"/>
        </w:rPr>
      </w:pPr>
      <w:proofErr w:type="gramStart"/>
      <w:r w:rsidRPr="00A20171">
        <w:rPr>
          <w:rFonts w:ascii="Times New Roman" w:hAnsi="Times New Roman"/>
          <w:color w:val="000000" w:themeColor="text1"/>
          <w:sz w:val="28"/>
          <w:szCs w:val="28"/>
        </w:rPr>
        <w:t>Призером  Всероссийской</w:t>
      </w:r>
      <w:proofErr w:type="gramEnd"/>
      <w:r w:rsidRPr="00A20171">
        <w:rPr>
          <w:rFonts w:ascii="Times New Roman" w:hAnsi="Times New Roman"/>
          <w:color w:val="000000" w:themeColor="text1"/>
          <w:sz w:val="28"/>
          <w:szCs w:val="28"/>
        </w:rPr>
        <w:t xml:space="preserve"> олимпиады  школьников по русскому языку муниципального этапа  2020-2021 учебного года стала ученица </w:t>
      </w:r>
      <w:proofErr w:type="spellStart"/>
      <w:r w:rsidRPr="00A20171">
        <w:rPr>
          <w:rFonts w:ascii="Times New Roman" w:hAnsi="Times New Roman"/>
          <w:color w:val="000000" w:themeColor="text1"/>
          <w:sz w:val="28"/>
          <w:szCs w:val="28"/>
        </w:rPr>
        <w:t>Аранович</w:t>
      </w:r>
      <w:proofErr w:type="spellEnd"/>
      <w:r w:rsidRPr="00A20171">
        <w:rPr>
          <w:rFonts w:ascii="Times New Roman" w:hAnsi="Times New Roman"/>
          <w:color w:val="000000" w:themeColor="text1"/>
          <w:sz w:val="28"/>
          <w:szCs w:val="28"/>
        </w:rPr>
        <w:t xml:space="preserve"> Мария.</w:t>
      </w:r>
    </w:p>
    <w:p w:rsidR="004B5680" w:rsidRPr="00A20171" w:rsidRDefault="004B5680" w:rsidP="00A20171">
      <w:pPr>
        <w:pStyle w:val="a5"/>
        <w:numPr>
          <w:ilvl w:val="0"/>
          <w:numId w:val="3"/>
        </w:numPr>
        <w:spacing w:before="0" w:beforeAutospacing="0" w:after="0" w:afterAutospacing="0" w:line="276" w:lineRule="auto"/>
        <w:ind w:left="0" w:right="-1" w:firstLine="425"/>
        <w:contextualSpacing/>
        <w:jc w:val="both"/>
        <w:rPr>
          <w:rFonts w:ascii="Times New Roman" w:hAnsi="Times New Roman"/>
          <w:color w:val="000000" w:themeColor="text1"/>
          <w:sz w:val="28"/>
          <w:szCs w:val="28"/>
        </w:rPr>
      </w:pPr>
      <w:proofErr w:type="gramStart"/>
      <w:r w:rsidRPr="00A20171">
        <w:rPr>
          <w:rFonts w:ascii="Times New Roman" w:hAnsi="Times New Roman"/>
          <w:color w:val="000000" w:themeColor="text1"/>
          <w:sz w:val="28"/>
          <w:szCs w:val="28"/>
        </w:rPr>
        <w:lastRenderedPageBreak/>
        <w:t>Призером  Всероссийской</w:t>
      </w:r>
      <w:proofErr w:type="gramEnd"/>
      <w:r w:rsidRPr="00A20171">
        <w:rPr>
          <w:rFonts w:ascii="Times New Roman" w:hAnsi="Times New Roman"/>
          <w:color w:val="000000" w:themeColor="text1"/>
          <w:sz w:val="28"/>
          <w:szCs w:val="28"/>
        </w:rPr>
        <w:t xml:space="preserve"> олимпиады  школьников по математике муниципального этапа  2020-2021 учебного года стал ученик </w:t>
      </w:r>
      <w:proofErr w:type="spellStart"/>
      <w:r w:rsidRPr="00A20171">
        <w:rPr>
          <w:rFonts w:ascii="Times New Roman" w:hAnsi="Times New Roman"/>
          <w:color w:val="000000" w:themeColor="text1"/>
          <w:sz w:val="28"/>
          <w:szCs w:val="28"/>
        </w:rPr>
        <w:t>Маматов</w:t>
      </w:r>
      <w:proofErr w:type="spellEnd"/>
      <w:r w:rsidRPr="00A20171">
        <w:rPr>
          <w:rFonts w:ascii="Times New Roman" w:hAnsi="Times New Roman"/>
          <w:color w:val="000000" w:themeColor="text1"/>
          <w:sz w:val="28"/>
          <w:szCs w:val="28"/>
        </w:rPr>
        <w:t xml:space="preserve"> Богдан.</w:t>
      </w:r>
    </w:p>
    <w:p w:rsidR="004B5680" w:rsidRPr="00A20171" w:rsidRDefault="0013354B" w:rsidP="00A20171">
      <w:pPr>
        <w:pStyle w:val="a5"/>
        <w:numPr>
          <w:ilvl w:val="0"/>
          <w:numId w:val="3"/>
        </w:numPr>
        <w:spacing w:before="0" w:beforeAutospacing="0" w:after="0" w:afterAutospacing="0" w:line="276" w:lineRule="auto"/>
        <w:ind w:left="0" w:right="-1" w:firstLine="425"/>
        <w:contextualSpacing/>
        <w:jc w:val="both"/>
        <w:rPr>
          <w:rFonts w:ascii="Times New Roman" w:hAnsi="Times New Roman"/>
          <w:color w:val="000000" w:themeColor="text1"/>
          <w:sz w:val="28"/>
          <w:szCs w:val="28"/>
        </w:rPr>
      </w:pPr>
      <w:r w:rsidRPr="00A20171">
        <w:rPr>
          <w:rFonts w:ascii="Times New Roman" w:hAnsi="Times New Roman"/>
          <w:color w:val="000000" w:themeColor="text1"/>
          <w:sz w:val="28"/>
          <w:szCs w:val="28"/>
        </w:rPr>
        <w:t>Победителем Всероссийской онлайн-олимпиады "</w:t>
      </w:r>
      <w:proofErr w:type="spellStart"/>
      <w:r w:rsidRPr="00A20171">
        <w:rPr>
          <w:rFonts w:ascii="Times New Roman" w:hAnsi="Times New Roman"/>
          <w:color w:val="000000" w:themeColor="text1"/>
          <w:sz w:val="28"/>
          <w:szCs w:val="28"/>
        </w:rPr>
        <w:t>Всезнайкино</w:t>
      </w:r>
      <w:proofErr w:type="spellEnd"/>
      <w:r w:rsidRPr="00A20171">
        <w:rPr>
          <w:rFonts w:ascii="Times New Roman" w:hAnsi="Times New Roman"/>
          <w:color w:val="000000" w:themeColor="text1"/>
          <w:sz w:val="28"/>
          <w:szCs w:val="28"/>
        </w:rPr>
        <w:t>" Макеев Егор.</w:t>
      </w:r>
    </w:p>
    <w:p w:rsidR="0013354B" w:rsidRPr="00A20171" w:rsidRDefault="0013354B" w:rsidP="00A20171">
      <w:pPr>
        <w:pStyle w:val="a5"/>
        <w:numPr>
          <w:ilvl w:val="0"/>
          <w:numId w:val="3"/>
        </w:numPr>
        <w:spacing w:before="0" w:beforeAutospacing="0" w:after="0" w:afterAutospacing="0" w:line="276" w:lineRule="auto"/>
        <w:ind w:left="0" w:right="-1" w:firstLine="425"/>
        <w:contextualSpacing/>
        <w:jc w:val="both"/>
        <w:rPr>
          <w:rFonts w:ascii="Times New Roman" w:hAnsi="Times New Roman"/>
          <w:color w:val="auto"/>
          <w:sz w:val="28"/>
          <w:szCs w:val="28"/>
        </w:rPr>
      </w:pPr>
      <w:r w:rsidRPr="00A20171">
        <w:rPr>
          <w:rFonts w:ascii="Times New Roman" w:hAnsi="Times New Roman"/>
          <w:color w:val="auto"/>
          <w:sz w:val="28"/>
          <w:szCs w:val="28"/>
        </w:rPr>
        <w:t>Призером Всероссийского конкурса научно-исследовательских, проектных и творческих работ учащихся общеобразовательных</w:t>
      </w:r>
      <w:r w:rsidR="00EB2A8C" w:rsidRPr="00A20171">
        <w:rPr>
          <w:rFonts w:ascii="Times New Roman" w:hAnsi="Times New Roman"/>
          <w:color w:val="auto"/>
          <w:sz w:val="28"/>
          <w:szCs w:val="28"/>
        </w:rPr>
        <w:t xml:space="preserve"> </w:t>
      </w:r>
      <w:r w:rsidRPr="00A20171">
        <w:rPr>
          <w:rFonts w:ascii="Times New Roman" w:hAnsi="Times New Roman"/>
          <w:color w:val="auto"/>
          <w:sz w:val="28"/>
          <w:szCs w:val="28"/>
        </w:rPr>
        <w:t xml:space="preserve">организаций, студентов </w:t>
      </w:r>
      <w:proofErr w:type="gramStart"/>
      <w:r w:rsidRPr="00A20171">
        <w:rPr>
          <w:rFonts w:ascii="Times New Roman" w:hAnsi="Times New Roman"/>
          <w:color w:val="auto"/>
          <w:sz w:val="28"/>
          <w:szCs w:val="28"/>
        </w:rPr>
        <w:t>организаций  среднего</w:t>
      </w:r>
      <w:proofErr w:type="gramEnd"/>
      <w:r w:rsidRPr="00A20171">
        <w:rPr>
          <w:rFonts w:ascii="Times New Roman" w:hAnsi="Times New Roman"/>
          <w:color w:val="auto"/>
          <w:sz w:val="28"/>
          <w:szCs w:val="28"/>
        </w:rPr>
        <w:t xml:space="preserve"> профессионального и высшего образования «От первых открытий к вершинам побед» в номинации «Мое </w:t>
      </w:r>
      <w:r w:rsidR="008118AB" w:rsidRPr="00A20171">
        <w:rPr>
          <w:rFonts w:ascii="Times New Roman" w:hAnsi="Times New Roman"/>
          <w:color w:val="auto"/>
          <w:sz w:val="28"/>
          <w:szCs w:val="28"/>
        </w:rPr>
        <w:t>экспериментальное исследование»  Шишкин Михаил.</w:t>
      </w:r>
    </w:p>
    <w:p w:rsidR="008118AB" w:rsidRPr="00A20171" w:rsidRDefault="008118AB" w:rsidP="00A20171">
      <w:pPr>
        <w:pStyle w:val="a5"/>
        <w:numPr>
          <w:ilvl w:val="0"/>
          <w:numId w:val="3"/>
        </w:numPr>
        <w:spacing w:before="0" w:beforeAutospacing="0" w:after="0" w:afterAutospacing="0" w:line="276" w:lineRule="auto"/>
        <w:ind w:left="0" w:right="-1" w:firstLine="425"/>
        <w:contextualSpacing/>
        <w:jc w:val="both"/>
        <w:rPr>
          <w:rFonts w:ascii="Times New Roman" w:hAnsi="Times New Roman"/>
          <w:color w:val="auto"/>
          <w:sz w:val="28"/>
          <w:szCs w:val="28"/>
        </w:rPr>
      </w:pPr>
      <w:r w:rsidRPr="00A20171">
        <w:rPr>
          <w:rFonts w:ascii="Times New Roman" w:hAnsi="Times New Roman"/>
          <w:color w:val="auto"/>
          <w:sz w:val="28"/>
          <w:szCs w:val="28"/>
        </w:rPr>
        <w:t xml:space="preserve">Победителем </w:t>
      </w:r>
      <w:r w:rsidRPr="00A20171">
        <w:rPr>
          <w:rFonts w:ascii="Times New Roman" w:hAnsi="Times New Roman"/>
          <w:color w:val="auto"/>
          <w:sz w:val="28"/>
          <w:szCs w:val="28"/>
          <w:lang w:val="en-US"/>
        </w:rPr>
        <w:t>IV</w:t>
      </w:r>
      <w:r w:rsidRPr="00A20171">
        <w:rPr>
          <w:rFonts w:ascii="Times New Roman" w:hAnsi="Times New Roman"/>
          <w:color w:val="auto"/>
          <w:sz w:val="28"/>
          <w:szCs w:val="28"/>
        </w:rPr>
        <w:t xml:space="preserve"> Республиканской научно-практической конференции ш</w:t>
      </w:r>
      <w:r w:rsidR="00EB2A8C" w:rsidRPr="00A20171">
        <w:rPr>
          <w:rFonts w:ascii="Times New Roman" w:hAnsi="Times New Roman"/>
          <w:color w:val="auto"/>
          <w:sz w:val="28"/>
          <w:szCs w:val="28"/>
        </w:rPr>
        <w:t>кольников "Первые шаги в науку" Шишкин Михаил.</w:t>
      </w:r>
    </w:p>
    <w:p w:rsidR="004B5680" w:rsidRPr="00A20171" w:rsidRDefault="004B5680" w:rsidP="00A20171">
      <w:pPr>
        <w:pStyle w:val="a5"/>
        <w:numPr>
          <w:ilvl w:val="0"/>
          <w:numId w:val="3"/>
        </w:numPr>
        <w:spacing w:before="0" w:beforeAutospacing="0" w:after="0" w:afterAutospacing="0" w:line="276" w:lineRule="auto"/>
        <w:ind w:left="0" w:right="-1" w:firstLine="425"/>
        <w:contextualSpacing/>
        <w:jc w:val="both"/>
        <w:rPr>
          <w:rFonts w:ascii="Times New Roman" w:hAnsi="Times New Roman"/>
          <w:color w:val="auto"/>
          <w:sz w:val="28"/>
          <w:szCs w:val="28"/>
        </w:rPr>
      </w:pPr>
      <w:r w:rsidRPr="00A20171">
        <w:rPr>
          <w:rFonts w:ascii="Times New Roman" w:hAnsi="Times New Roman"/>
          <w:color w:val="auto"/>
          <w:sz w:val="28"/>
          <w:szCs w:val="28"/>
        </w:rPr>
        <w:t xml:space="preserve">Победителями Всероссийской онлайн </w:t>
      </w:r>
      <w:proofErr w:type="gramStart"/>
      <w:r w:rsidRPr="00A20171">
        <w:rPr>
          <w:rFonts w:ascii="Times New Roman" w:hAnsi="Times New Roman"/>
          <w:color w:val="auto"/>
          <w:sz w:val="28"/>
          <w:szCs w:val="28"/>
        </w:rPr>
        <w:t>олимпиады  от</w:t>
      </w:r>
      <w:proofErr w:type="gramEnd"/>
      <w:r w:rsidRPr="00A20171">
        <w:rPr>
          <w:rFonts w:ascii="Times New Roman" w:hAnsi="Times New Roman"/>
          <w:color w:val="auto"/>
          <w:sz w:val="28"/>
          <w:szCs w:val="28"/>
        </w:rPr>
        <w:t xml:space="preserve"> образовательной платформы “</w:t>
      </w:r>
      <w:proofErr w:type="spellStart"/>
      <w:r w:rsidRPr="00A20171">
        <w:rPr>
          <w:rFonts w:ascii="Times New Roman" w:hAnsi="Times New Roman"/>
          <w:color w:val="auto"/>
          <w:sz w:val="28"/>
          <w:szCs w:val="28"/>
        </w:rPr>
        <w:t>Учи.Ру</w:t>
      </w:r>
      <w:proofErr w:type="spellEnd"/>
      <w:r w:rsidR="008118AB" w:rsidRPr="00A20171">
        <w:rPr>
          <w:rFonts w:ascii="Times New Roman" w:hAnsi="Times New Roman"/>
          <w:color w:val="auto"/>
          <w:sz w:val="28"/>
          <w:szCs w:val="28"/>
        </w:rPr>
        <w:t>"</w:t>
      </w:r>
      <w:r w:rsidRPr="00A20171">
        <w:rPr>
          <w:rFonts w:ascii="Times New Roman" w:hAnsi="Times New Roman"/>
          <w:color w:val="auto"/>
          <w:sz w:val="28"/>
          <w:szCs w:val="28"/>
        </w:rPr>
        <w:t xml:space="preserve"> стали </w:t>
      </w:r>
      <w:r w:rsidR="008118AB" w:rsidRPr="00A20171">
        <w:rPr>
          <w:rFonts w:ascii="Times New Roman" w:hAnsi="Times New Roman"/>
          <w:color w:val="auto"/>
          <w:sz w:val="28"/>
          <w:szCs w:val="28"/>
        </w:rPr>
        <w:t xml:space="preserve">ряд учащихся: </w:t>
      </w:r>
      <w:proofErr w:type="spellStart"/>
      <w:r w:rsidR="008118AB" w:rsidRPr="00A20171">
        <w:rPr>
          <w:rFonts w:ascii="Times New Roman" w:hAnsi="Times New Roman"/>
          <w:color w:val="auto"/>
          <w:sz w:val="28"/>
          <w:szCs w:val="28"/>
        </w:rPr>
        <w:t>Белокосова</w:t>
      </w:r>
      <w:proofErr w:type="spellEnd"/>
      <w:r w:rsidR="008118AB" w:rsidRPr="00A20171">
        <w:rPr>
          <w:rFonts w:ascii="Times New Roman" w:hAnsi="Times New Roman"/>
          <w:color w:val="auto"/>
          <w:sz w:val="28"/>
          <w:szCs w:val="28"/>
        </w:rPr>
        <w:t xml:space="preserve">  Дарья, </w:t>
      </w:r>
      <w:proofErr w:type="spellStart"/>
      <w:r w:rsidR="008118AB" w:rsidRPr="00A20171">
        <w:rPr>
          <w:rFonts w:ascii="Times New Roman" w:hAnsi="Times New Roman"/>
          <w:color w:val="auto"/>
          <w:sz w:val="28"/>
          <w:szCs w:val="28"/>
        </w:rPr>
        <w:t>Васляева</w:t>
      </w:r>
      <w:proofErr w:type="spellEnd"/>
      <w:r w:rsidR="008118AB" w:rsidRPr="00A20171">
        <w:rPr>
          <w:rFonts w:ascii="Times New Roman" w:hAnsi="Times New Roman"/>
          <w:color w:val="auto"/>
          <w:sz w:val="28"/>
          <w:szCs w:val="28"/>
        </w:rPr>
        <w:t xml:space="preserve"> Елизавета, Бирюков Анастасия, Акимов Роман, </w:t>
      </w:r>
      <w:proofErr w:type="spellStart"/>
      <w:r w:rsidR="008118AB" w:rsidRPr="00A20171">
        <w:rPr>
          <w:rFonts w:ascii="Times New Roman" w:hAnsi="Times New Roman"/>
          <w:color w:val="auto"/>
          <w:sz w:val="28"/>
          <w:szCs w:val="28"/>
        </w:rPr>
        <w:t>Котлова</w:t>
      </w:r>
      <w:proofErr w:type="spellEnd"/>
      <w:r w:rsidR="008118AB" w:rsidRPr="00A20171">
        <w:rPr>
          <w:rFonts w:ascii="Times New Roman" w:hAnsi="Times New Roman"/>
          <w:color w:val="auto"/>
          <w:sz w:val="28"/>
          <w:szCs w:val="28"/>
        </w:rPr>
        <w:t xml:space="preserve">  Мирослава, Рогожин Михаил, Макеев Егор, </w:t>
      </w:r>
      <w:proofErr w:type="spellStart"/>
      <w:r w:rsidR="008118AB" w:rsidRPr="00A20171">
        <w:rPr>
          <w:rFonts w:ascii="Times New Roman" w:hAnsi="Times New Roman"/>
          <w:color w:val="auto"/>
          <w:sz w:val="28"/>
          <w:szCs w:val="28"/>
        </w:rPr>
        <w:t>Чигаева</w:t>
      </w:r>
      <w:proofErr w:type="spellEnd"/>
      <w:r w:rsidR="008118AB" w:rsidRPr="00A20171">
        <w:rPr>
          <w:rFonts w:ascii="Times New Roman" w:hAnsi="Times New Roman"/>
          <w:color w:val="auto"/>
          <w:sz w:val="28"/>
          <w:szCs w:val="28"/>
        </w:rPr>
        <w:t xml:space="preserve"> Анастасия.</w:t>
      </w:r>
    </w:p>
    <w:p w:rsidR="00552B03" w:rsidRPr="009A3DE0" w:rsidRDefault="00552B03" w:rsidP="00A20171">
      <w:pPr>
        <w:pStyle w:val="a5"/>
        <w:spacing w:before="0" w:beforeAutospacing="0" w:after="0" w:afterAutospacing="0" w:line="276" w:lineRule="auto"/>
        <w:ind w:right="-1"/>
        <w:contextualSpacing/>
        <w:jc w:val="both"/>
        <w:rPr>
          <w:rFonts w:ascii="Times New Roman" w:hAnsi="Times New Roman"/>
          <w:color w:val="auto"/>
          <w:sz w:val="28"/>
          <w:szCs w:val="28"/>
        </w:rPr>
      </w:pPr>
    </w:p>
    <w:p w:rsidR="002121F6" w:rsidRPr="009A3DE0" w:rsidRDefault="00552B03" w:rsidP="00A20171">
      <w:pPr>
        <w:spacing w:after="0"/>
        <w:ind w:firstLine="425"/>
        <w:contextualSpacing/>
        <w:jc w:val="both"/>
        <w:rPr>
          <w:rFonts w:ascii="Times New Roman" w:hAnsi="Times New Roman"/>
          <w:b/>
          <w:sz w:val="28"/>
          <w:szCs w:val="28"/>
        </w:rPr>
      </w:pPr>
      <w:r w:rsidRPr="00A20171">
        <w:rPr>
          <w:rFonts w:ascii="Times New Roman" w:hAnsi="Times New Roman"/>
          <w:b/>
          <w:sz w:val="28"/>
          <w:szCs w:val="28"/>
        </w:rPr>
        <w:t>Возможность тиражирования.</w:t>
      </w:r>
    </w:p>
    <w:p w:rsidR="0013354B" w:rsidRPr="00A20171" w:rsidRDefault="002121F6" w:rsidP="00A20171">
      <w:pPr>
        <w:spacing w:after="0"/>
        <w:ind w:firstLine="425"/>
        <w:jc w:val="both"/>
        <w:textAlignment w:val="top"/>
        <w:rPr>
          <w:rFonts w:ascii="Times New Roman" w:hAnsi="Times New Roman"/>
          <w:noProof/>
          <w:color w:val="000000"/>
          <w:sz w:val="28"/>
          <w:szCs w:val="28"/>
        </w:rPr>
      </w:pPr>
      <w:r w:rsidRPr="00A20171">
        <w:rPr>
          <w:rFonts w:ascii="Times New Roman" w:hAnsi="Times New Roman"/>
          <w:noProof/>
          <w:color w:val="000000"/>
          <w:sz w:val="28"/>
          <w:szCs w:val="28"/>
        </w:rPr>
        <w:t>В целях обмена опытом с коллегами я провожу открытые уроки, выступаю на заседаниях методических объединений учителей начальной школы, принимаю учас</w:t>
      </w:r>
      <w:r w:rsidR="00552B03" w:rsidRPr="00A20171">
        <w:rPr>
          <w:rFonts w:ascii="Times New Roman" w:hAnsi="Times New Roman"/>
          <w:noProof/>
          <w:color w:val="000000"/>
          <w:sz w:val="28"/>
          <w:szCs w:val="28"/>
        </w:rPr>
        <w:t>тие в республиканских и городских семинарах-</w:t>
      </w:r>
      <w:r w:rsidRPr="00A20171">
        <w:rPr>
          <w:rFonts w:ascii="Times New Roman" w:hAnsi="Times New Roman"/>
          <w:noProof/>
          <w:color w:val="000000"/>
          <w:sz w:val="28"/>
          <w:szCs w:val="28"/>
        </w:rPr>
        <w:t>практику</w:t>
      </w:r>
      <w:r w:rsidR="00552B03" w:rsidRPr="00A20171">
        <w:rPr>
          <w:rFonts w:ascii="Times New Roman" w:hAnsi="Times New Roman"/>
          <w:noProof/>
          <w:color w:val="000000"/>
          <w:sz w:val="28"/>
          <w:szCs w:val="28"/>
        </w:rPr>
        <w:t>мах.</w:t>
      </w:r>
      <w:r w:rsidRPr="00A20171">
        <w:rPr>
          <w:rFonts w:ascii="Times New Roman" w:hAnsi="Times New Roman"/>
          <w:noProof/>
          <w:color w:val="000000"/>
          <w:sz w:val="28"/>
          <w:szCs w:val="28"/>
        </w:rPr>
        <w:t xml:space="preserve"> Для родителей обучающихся проводятся беседы на родительских собраниях, групповые и индивидуальные консультации.</w:t>
      </w:r>
      <w:r w:rsidR="00552B03" w:rsidRPr="00A20171">
        <w:rPr>
          <w:rFonts w:ascii="Times New Roman" w:hAnsi="Times New Roman"/>
          <w:noProof/>
          <w:color w:val="000000"/>
          <w:sz w:val="28"/>
          <w:szCs w:val="28"/>
        </w:rPr>
        <w:t>Так, в 2020-2021 учебном году</w:t>
      </w:r>
      <w:r w:rsidR="00BE763C" w:rsidRPr="00A20171">
        <w:rPr>
          <w:rFonts w:ascii="Times New Roman" w:hAnsi="Times New Roman"/>
          <w:noProof/>
          <w:color w:val="000000"/>
          <w:sz w:val="28"/>
          <w:szCs w:val="28"/>
        </w:rPr>
        <w:t xml:space="preserve"> </w:t>
      </w:r>
      <w:r w:rsidR="00552B03" w:rsidRPr="00A20171">
        <w:rPr>
          <w:rFonts w:ascii="Times New Roman" w:hAnsi="Times New Roman"/>
          <w:noProof/>
          <w:color w:val="000000"/>
          <w:sz w:val="28"/>
          <w:szCs w:val="28"/>
        </w:rPr>
        <w:t xml:space="preserve">с </w:t>
      </w:r>
      <w:r w:rsidR="004B5680" w:rsidRPr="00A20171">
        <w:rPr>
          <w:rFonts w:ascii="Times New Roman" w:hAnsi="Times New Roman"/>
          <w:noProof/>
          <w:color w:val="000000"/>
          <w:sz w:val="28"/>
          <w:szCs w:val="28"/>
        </w:rPr>
        <w:t xml:space="preserve"> даной темой я выступила на городской ярмарке учебно-метдических инноваций в 2020-2021 учебном году, где бы</w:t>
      </w:r>
      <w:r w:rsidR="00552B03" w:rsidRPr="00A20171">
        <w:rPr>
          <w:rFonts w:ascii="Times New Roman" w:hAnsi="Times New Roman"/>
          <w:noProof/>
          <w:color w:val="000000"/>
          <w:sz w:val="28"/>
          <w:szCs w:val="28"/>
        </w:rPr>
        <w:t>ла награждена дипломом  призера</w:t>
      </w:r>
      <w:r w:rsidR="0013354B" w:rsidRPr="00A20171">
        <w:rPr>
          <w:rFonts w:ascii="Times New Roman" w:hAnsi="Times New Roman"/>
          <w:noProof/>
          <w:color w:val="000000"/>
          <w:sz w:val="28"/>
          <w:szCs w:val="28"/>
        </w:rPr>
        <w:t xml:space="preserve">, принимала участие в межрегиональном научно-прктическом семинаре "Актуальные проблемы педагогики и методики дошкольного и начального образования"  в рамках Международной научно-практической конференции 57-е Евсевьевские чтения. </w:t>
      </w:r>
    </w:p>
    <w:p w:rsidR="002121F6" w:rsidRPr="00A20171" w:rsidRDefault="002121F6" w:rsidP="00A20171">
      <w:pPr>
        <w:spacing w:after="0"/>
        <w:ind w:firstLine="708"/>
        <w:jc w:val="both"/>
        <w:textAlignment w:val="top"/>
        <w:rPr>
          <w:rFonts w:ascii="Times New Roman" w:hAnsi="Times New Roman"/>
          <w:noProof/>
          <w:color w:val="000000"/>
          <w:sz w:val="28"/>
          <w:szCs w:val="28"/>
        </w:rPr>
      </w:pPr>
    </w:p>
    <w:p w:rsidR="002121F6" w:rsidRPr="00A20171" w:rsidRDefault="00552B03" w:rsidP="00A20171">
      <w:pPr>
        <w:spacing w:after="0"/>
        <w:ind w:firstLine="425"/>
        <w:jc w:val="both"/>
        <w:textAlignment w:val="top"/>
        <w:rPr>
          <w:rFonts w:ascii="Times New Roman" w:hAnsi="Times New Roman"/>
          <w:b/>
          <w:color w:val="000000"/>
          <w:sz w:val="28"/>
          <w:szCs w:val="28"/>
        </w:rPr>
      </w:pPr>
      <w:r w:rsidRPr="00A20171">
        <w:rPr>
          <w:rFonts w:ascii="Times New Roman" w:hAnsi="Times New Roman"/>
          <w:b/>
          <w:color w:val="000000"/>
          <w:sz w:val="28"/>
          <w:szCs w:val="28"/>
        </w:rPr>
        <w:t>Наличие обоснованного числа приложений, наглядно иллюстрирующих основные формы и приемы работы с учащимися.</w:t>
      </w:r>
    </w:p>
    <w:p w:rsidR="00E32101" w:rsidRPr="009A3DE0" w:rsidRDefault="00E32101" w:rsidP="009A3DE0">
      <w:pPr>
        <w:pStyle w:val="a5"/>
        <w:spacing w:before="0" w:beforeAutospacing="0" w:after="0" w:afterAutospacing="0" w:line="276" w:lineRule="auto"/>
        <w:ind w:firstLine="425"/>
        <w:jc w:val="both"/>
        <w:rPr>
          <w:rFonts w:ascii="Times New Roman" w:hAnsi="Times New Roman"/>
          <w:color w:val="auto"/>
          <w:sz w:val="28"/>
          <w:szCs w:val="28"/>
        </w:rPr>
      </w:pPr>
      <w:r w:rsidRPr="00A20171">
        <w:rPr>
          <w:rFonts w:ascii="Times New Roman" w:hAnsi="Times New Roman"/>
          <w:color w:val="000000"/>
          <w:sz w:val="28"/>
          <w:szCs w:val="28"/>
        </w:rPr>
        <w:t xml:space="preserve">За время работы </w:t>
      </w:r>
      <w:proofErr w:type="gramStart"/>
      <w:r w:rsidRPr="00A20171">
        <w:rPr>
          <w:rFonts w:ascii="Times New Roman" w:hAnsi="Times New Roman"/>
          <w:color w:val="000000"/>
          <w:sz w:val="28"/>
          <w:szCs w:val="28"/>
        </w:rPr>
        <w:t>были  разработаны</w:t>
      </w:r>
      <w:proofErr w:type="gramEnd"/>
      <w:r w:rsidR="00AE312A" w:rsidRPr="00A20171">
        <w:rPr>
          <w:rFonts w:ascii="Times New Roman" w:hAnsi="Times New Roman"/>
          <w:color w:val="000000"/>
          <w:sz w:val="28"/>
          <w:szCs w:val="28"/>
        </w:rPr>
        <w:t xml:space="preserve"> технологические карты уроков, д</w:t>
      </w:r>
      <w:r w:rsidRPr="00A20171">
        <w:rPr>
          <w:rFonts w:ascii="Times New Roman" w:hAnsi="Times New Roman"/>
          <w:color w:val="000000"/>
          <w:sz w:val="28"/>
          <w:szCs w:val="28"/>
        </w:rPr>
        <w:t>идактические материалы в виде компьютерных презентаций</w:t>
      </w:r>
      <w:r w:rsidR="00AE312A" w:rsidRPr="00A20171">
        <w:rPr>
          <w:rFonts w:ascii="Times New Roman" w:hAnsi="Times New Roman"/>
          <w:color w:val="000000"/>
          <w:sz w:val="28"/>
          <w:szCs w:val="28"/>
        </w:rPr>
        <w:t>, к</w:t>
      </w:r>
      <w:r w:rsidRPr="00A20171">
        <w:rPr>
          <w:rFonts w:ascii="Times New Roman" w:hAnsi="Times New Roman"/>
          <w:color w:val="000000"/>
          <w:sz w:val="28"/>
          <w:szCs w:val="28"/>
        </w:rPr>
        <w:t xml:space="preserve">арточки – задания для проведения дифференцированных самостоятельных, </w:t>
      </w:r>
      <w:r w:rsidRPr="00A20171">
        <w:rPr>
          <w:rFonts w:ascii="Times New Roman" w:hAnsi="Times New Roman"/>
          <w:color w:val="auto"/>
          <w:sz w:val="28"/>
          <w:szCs w:val="28"/>
        </w:rPr>
        <w:t>проверочных работ</w:t>
      </w:r>
      <w:r w:rsidR="0092134B" w:rsidRPr="00A20171">
        <w:rPr>
          <w:rFonts w:ascii="Times New Roman" w:hAnsi="Times New Roman"/>
          <w:color w:val="auto"/>
          <w:sz w:val="28"/>
          <w:szCs w:val="28"/>
        </w:rPr>
        <w:t>.</w:t>
      </w:r>
      <w:r w:rsidR="00A20171" w:rsidRPr="00A20171">
        <w:rPr>
          <w:rFonts w:ascii="Times New Roman" w:hAnsi="Times New Roman"/>
          <w:color w:val="auto"/>
          <w:sz w:val="28"/>
          <w:szCs w:val="28"/>
        </w:rPr>
        <w:t xml:space="preserve">  </w:t>
      </w:r>
      <w:r w:rsidR="0092134B" w:rsidRPr="00A20171">
        <w:rPr>
          <w:rFonts w:ascii="Times New Roman" w:hAnsi="Times New Roman"/>
          <w:color w:val="auto"/>
          <w:sz w:val="28"/>
          <w:szCs w:val="28"/>
        </w:rPr>
        <w:t>А также компьютерный тр</w:t>
      </w:r>
      <w:r w:rsidR="009A3DE0">
        <w:rPr>
          <w:rFonts w:ascii="Times New Roman" w:hAnsi="Times New Roman"/>
          <w:color w:val="auto"/>
          <w:sz w:val="28"/>
          <w:szCs w:val="28"/>
        </w:rPr>
        <w:t xml:space="preserve">енажер "Волшебная грамматика", </w:t>
      </w:r>
      <w:r w:rsidR="0092134B" w:rsidRPr="00A20171">
        <w:rPr>
          <w:rFonts w:ascii="Times New Roman" w:hAnsi="Times New Roman"/>
          <w:color w:val="auto"/>
          <w:sz w:val="28"/>
          <w:szCs w:val="28"/>
        </w:rPr>
        <w:t>который содержит комплекс заданий, способствующий непосредственно формированию грамматического строя речи</w:t>
      </w:r>
      <w:r w:rsidR="009A3DE0">
        <w:rPr>
          <w:rFonts w:ascii="Times New Roman" w:hAnsi="Times New Roman"/>
          <w:color w:val="auto"/>
          <w:sz w:val="28"/>
          <w:szCs w:val="28"/>
        </w:rPr>
        <w:t xml:space="preserve"> у школьников 1 класса обучения.</w:t>
      </w:r>
      <w:bookmarkStart w:id="0" w:name="_GoBack"/>
      <w:bookmarkEnd w:id="0"/>
    </w:p>
    <w:p w:rsidR="002121F6" w:rsidRPr="00A20171" w:rsidRDefault="002121F6" w:rsidP="00A20171">
      <w:pPr>
        <w:spacing w:after="0"/>
        <w:ind w:firstLine="708"/>
        <w:jc w:val="center"/>
        <w:rPr>
          <w:rFonts w:ascii="Times New Roman" w:hAnsi="Times New Roman"/>
          <w:b/>
          <w:sz w:val="28"/>
          <w:szCs w:val="28"/>
        </w:rPr>
      </w:pPr>
      <w:r w:rsidRPr="00A20171">
        <w:rPr>
          <w:rFonts w:ascii="Times New Roman" w:hAnsi="Times New Roman"/>
          <w:b/>
          <w:sz w:val="28"/>
          <w:szCs w:val="28"/>
        </w:rPr>
        <w:lastRenderedPageBreak/>
        <w:t>Список использованных источников</w:t>
      </w:r>
    </w:p>
    <w:p w:rsidR="002121F6" w:rsidRPr="00A20171" w:rsidRDefault="002121F6" w:rsidP="00A20171">
      <w:pPr>
        <w:pStyle w:val="a3"/>
        <w:numPr>
          <w:ilvl w:val="0"/>
          <w:numId w:val="1"/>
        </w:numPr>
        <w:tabs>
          <w:tab w:val="left" w:pos="993"/>
          <w:tab w:val="left" w:pos="1134"/>
        </w:tabs>
        <w:autoSpaceDE w:val="0"/>
        <w:autoSpaceDN w:val="0"/>
        <w:adjustRightInd w:val="0"/>
        <w:spacing w:after="0"/>
        <w:ind w:left="0" w:firstLine="567"/>
        <w:jc w:val="both"/>
        <w:rPr>
          <w:noProof/>
          <w:sz w:val="28"/>
          <w:szCs w:val="28"/>
        </w:rPr>
      </w:pPr>
      <w:r w:rsidRPr="00A20171">
        <w:rPr>
          <w:sz w:val="28"/>
          <w:szCs w:val="28"/>
        </w:rPr>
        <w:tab/>
      </w:r>
      <w:r w:rsidRPr="00A20171">
        <w:rPr>
          <w:noProof/>
          <w:sz w:val="28"/>
          <w:szCs w:val="28"/>
        </w:rPr>
        <w:t>Векслер, В. А. Интер</w:t>
      </w:r>
      <w:r w:rsidRPr="00A20171">
        <w:rPr>
          <w:noProof/>
          <w:color w:val="F2F2F2"/>
          <w:spacing w:val="-100"/>
          <w:sz w:val="28"/>
          <w:szCs w:val="28"/>
        </w:rPr>
        <w:t>﻿</w:t>
      </w:r>
      <w:r w:rsidRPr="00A20171">
        <w:rPr>
          <w:noProof/>
          <w:sz w:val="28"/>
          <w:szCs w:val="28"/>
        </w:rPr>
        <w:t>акт</w:t>
      </w:r>
      <w:r w:rsidRPr="00A20171">
        <w:rPr>
          <w:noProof/>
          <w:color w:val="F2F2F2"/>
          <w:spacing w:val="-100"/>
          <w:sz w:val="28"/>
          <w:szCs w:val="28"/>
        </w:rPr>
        <w:t>﻿</w:t>
      </w:r>
      <w:r w:rsidRPr="00A20171">
        <w:rPr>
          <w:noProof/>
          <w:sz w:val="28"/>
          <w:szCs w:val="28"/>
        </w:rPr>
        <w:t>ивные трен</w:t>
      </w:r>
      <w:r w:rsidRPr="00A20171">
        <w:rPr>
          <w:noProof/>
          <w:color w:val="F2F2F2"/>
          <w:spacing w:val="-100"/>
          <w:sz w:val="28"/>
          <w:szCs w:val="28"/>
        </w:rPr>
        <w:t>﻿</w:t>
      </w:r>
      <w:r w:rsidRPr="00A20171">
        <w:rPr>
          <w:noProof/>
          <w:sz w:val="28"/>
          <w:szCs w:val="28"/>
        </w:rPr>
        <w:t>ажеры и их зн</w:t>
      </w:r>
      <w:r w:rsidRPr="00A20171">
        <w:rPr>
          <w:noProof/>
          <w:color w:val="F2F2F2"/>
          <w:spacing w:val="-100"/>
          <w:sz w:val="28"/>
          <w:szCs w:val="28"/>
        </w:rPr>
        <w:t>﻿</w:t>
      </w:r>
      <w:r w:rsidRPr="00A20171">
        <w:rPr>
          <w:noProof/>
          <w:sz w:val="28"/>
          <w:szCs w:val="28"/>
        </w:rPr>
        <w:t>ачен</w:t>
      </w:r>
      <w:r w:rsidRPr="00A20171">
        <w:rPr>
          <w:noProof/>
          <w:color w:val="F2F2F2"/>
          <w:spacing w:val="-100"/>
          <w:sz w:val="28"/>
          <w:szCs w:val="28"/>
        </w:rPr>
        <w:t>﻿</w:t>
      </w:r>
      <w:r w:rsidRPr="00A20171">
        <w:rPr>
          <w:noProof/>
          <w:sz w:val="28"/>
          <w:szCs w:val="28"/>
        </w:rPr>
        <w:t xml:space="preserve">ие в учебном процессе / В. А. Векслер, Л. Б. Рейдель. </w:t>
      </w:r>
      <w:r w:rsidRPr="00A20171">
        <w:rPr>
          <w:noProof/>
          <w:sz w:val="28"/>
          <w:szCs w:val="28"/>
          <w:shd w:val="clear" w:color="auto" w:fill="FFFFFF"/>
        </w:rPr>
        <w:t>– Текст : непосредственный</w:t>
      </w:r>
      <w:r w:rsidRPr="00A20171">
        <w:rPr>
          <w:noProof/>
          <w:sz w:val="28"/>
          <w:szCs w:val="28"/>
        </w:rPr>
        <w:t xml:space="preserve"> // Пед</w:t>
      </w:r>
      <w:r w:rsidRPr="00A20171">
        <w:rPr>
          <w:noProof/>
          <w:color w:val="F2F2F2"/>
          <w:spacing w:val="-100"/>
          <w:sz w:val="28"/>
          <w:szCs w:val="28"/>
        </w:rPr>
        <w:t>﻿</w:t>
      </w:r>
      <w:r w:rsidRPr="00A20171">
        <w:rPr>
          <w:noProof/>
          <w:sz w:val="28"/>
          <w:szCs w:val="28"/>
        </w:rPr>
        <w:t>агог</w:t>
      </w:r>
      <w:r w:rsidRPr="00A20171">
        <w:rPr>
          <w:noProof/>
          <w:color w:val="F2F2F2"/>
          <w:spacing w:val="-100"/>
          <w:sz w:val="28"/>
          <w:szCs w:val="28"/>
        </w:rPr>
        <w:t>﻿</w:t>
      </w:r>
      <w:r w:rsidRPr="00A20171">
        <w:rPr>
          <w:noProof/>
          <w:sz w:val="28"/>
          <w:szCs w:val="28"/>
        </w:rPr>
        <w:t>ическ</w:t>
      </w:r>
      <w:r w:rsidRPr="00A20171">
        <w:rPr>
          <w:noProof/>
          <w:color w:val="F2F2F2"/>
          <w:spacing w:val="-100"/>
          <w:sz w:val="28"/>
          <w:szCs w:val="28"/>
        </w:rPr>
        <w:t>﻿</w:t>
      </w:r>
      <w:r w:rsidRPr="00A20171">
        <w:rPr>
          <w:noProof/>
          <w:sz w:val="28"/>
          <w:szCs w:val="28"/>
        </w:rPr>
        <w:t>ие н</w:t>
      </w:r>
      <w:r w:rsidRPr="00A20171">
        <w:rPr>
          <w:noProof/>
          <w:color w:val="F2F2F2"/>
          <w:spacing w:val="-100"/>
          <w:sz w:val="28"/>
          <w:szCs w:val="28"/>
        </w:rPr>
        <w:t>﻿</w:t>
      </w:r>
      <w:r w:rsidRPr="00A20171">
        <w:rPr>
          <w:noProof/>
          <w:sz w:val="28"/>
          <w:szCs w:val="28"/>
        </w:rPr>
        <w:t>аук</w:t>
      </w:r>
      <w:r w:rsidRPr="00A20171">
        <w:rPr>
          <w:noProof/>
          <w:color w:val="F2F2F2"/>
          <w:spacing w:val="-100"/>
          <w:sz w:val="28"/>
          <w:szCs w:val="28"/>
        </w:rPr>
        <w:t>﻿</w:t>
      </w:r>
      <w:r w:rsidRPr="00A20171">
        <w:rPr>
          <w:noProof/>
          <w:sz w:val="28"/>
          <w:szCs w:val="28"/>
        </w:rPr>
        <w:t xml:space="preserve">и. – 2016. – № 41 (1) </w:t>
      </w:r>
      <w:r w:rsidRPr="00A20171">
        <w:rPr>
          <w:noProof/>
          <w:kern w:val="36"/>
          <w:sz w:val="28"/>
          <w:szCs w:val="28"/>
        </w:rPr>
        <w:t>– С. 205–211.</w:t>
      </w:r>
    </w:p>
    <w:p w:rsidR="002121F6" w:rsidRPr="00A20171" w:rsidRDefault="002121F6" w:rsidP="00A20171">
      <w:pPr>
        <w:pStyle w:val="a3"/>
        <w:numPr>
          <w:ilvl w:val="0"/>
          <w:numId w:val="1"/>
        </w:numPr>
        <w:tabs>
          <w:tab w:val="left" w:pos="993"/>
          <w:tab w:val="left" w:pos="1134"/>
        </w:tabs>
        <w:autoSpaceDE w:val="0"/>
        <w:autoSpaceDN w:val="0"/>
        <w:adjustRightInd w:val="0"/>
        <w:spacing w:after="0"/>
        <w:ind w:left="0" w:firstLine="567"/>
        <w:jc w:val="both"/>
        <w:rPr>
          <w:noProof/>
          <w:sz w:val="28"/>
          <w:szCs w:val="28"/>
        </w:rPr>
      </w:pPr>
      <w:r w:rsidRPr="00A20171">
        <w:rPr>
          <w:noProof/>
          <w:sz w:val="28"/>
          <w:szCs w:val="28"/>
          <w:shd w:val="clear" w:color="auto" w:fill="FFFFFF"/>
        </w:rPr>
        <w:t>Выготск</w:t>
      </w:r>
      <w:r w:rsidRPr="00A20171">
        <w:rPr>
          <w:noProof/>
          <w:color w:val="F2F2F2"/>
          <w:spacing w:val="-100"/>
          <w:sz w:val="28"/>
          <w:szCs w:val="28"/>
          <w:shd w:val="clear" w:color="auto" w:fill="FFFFFF"/>
        </w:rPr>
        <w:t>﻿</w:t>
      </w:r>
      <w:r w:rsidRPr="00A20171">
        <w:rPr>
          <w:noProof/>
          <w:sz w:val="28"/>
          <w:szCs w:val="28"/>
          <w:shd w:val="clear" w:color="auto" w:fill="FFFFFF"/>
        </w:rPr>
        <w:t>ий, Л. С. Р</w:t>
      </w:r>
      <w:r w:rsidRPr="00A20171">
        <w:rPr>
          <w:noProof/>
          <w:color w:val="F2F2F2"/>
          <w:spacing w:val="-100"/>
          <w:sz w:val="28"/>
          <w:szCs w:val="28"/>
          <w:shd w:val="clear" w:color="auto" w:fill="FFFFFF"/>
        </w:rPr>
        <w:t>﻿</w:t>
      </w:r>
      <w:r w:rsidRPr="00A20171">
        <w:rPr>
          <w:noProof/>
          <w:sz w:val="28"/>
          <w:szCs w:val="28"/>
          <w:shd w:val="clear" w:color="auto" w:fill="FFFFFF"/>
        </w:rPr>
        <w:t>азв</w:t>
      </w:r>
      <w:r w:rsidRPr="00A20171">
        <w:rPr>
          <w:noProof/>
          <w:color w:val="F2F2F2"/>
          <w:spacing w:val="-100"/>
          <w:sz w:val="28"/>
          <w:szCs w:val="28"/>
          <w:shd w:val="clear" w:color="auto" w:fill="FFFFFF"/>
        </w:rPr>
        <w:t>﻿</w:t>
      </w:r>
      <w:r w:rsidRPr="00A20171">
        <w:rPr>
          <w:noProof/>
          <w:sz w:val="28"/>
          <w:szCs w:val="28"/>
          <w:shd w:val="clear" w:color="auto" w:fill="FFFFFF"/>
        </w:rPr>
        <w:t>ит</w:t>
      </w:r>
      <w:r w:rsidRPr="00A20171">
        <w:rPr>
          <w:noProof/>
          <w:color w:val="F2F2F2"/>
          <w:spacing w:val="-100"/>
          <w:sz w:val="28"/>
          <w:szCs w:val="28"/>
          <w:shd w:val="clear" w:color="auto" w:fill="FFFFFF"/>
        </w:rPr>
        <w:t>﻿</w:t>
      </w:r>
      <w:r w:rsidRPr="00A20171">
        <w:rPr>
          <w:noProof/>
          <w:sz w:val="28"/>
          <w:szCs w:val="28"/>
          <w:shd w:val="clear" w:color="auto" w:fill="FFFFFF"/>
        </w:rPr>
        <w:t>ие высш</w:t>
      </w:r>
      <w:r w:rsidRPr="00A20171">
        <w:rPr>
          <w:noProof/>
          <w:color w:val="F2F2F2"/>
          <w:spacing w:val="-100"/>
          <w:sz w:val="28"/>
          <w:szCs w:val="28"/>
          <w:shd w:val="clear" w:color="auto" w:fill="FFFFFF"/>
        </w:rPr>
        <w:t>﻿</w:t>
      </w:r>
      <w:r w:rsidRPr="00A20171">
        <w:rPr>
          <w:noProof/>
          <w:sz w:val="28"/>
          <w:szCs w:val="28"/>
          <w:shd w:val="clear" w:color="auto" w:fill="FFFFFF"/>
        </w:rPr>
        <w:t>их пс</w:t>
      </w:r>
      <w:r w:rsidRPr="00A20171">
        <w:rPr>
          <w:noProof/>
          <w:color w:val="F2F2F2"/>
          <w:spacing w:val="-100"/>
          <w:sz w:val="28"/>
          <w:szCs w:val="28"/>
          <w:shd w:val="clear" w:color="auto" w:fill="FFFFFF"/>
        </w:rPr>
        <w:t>﻿</w:t>
      </w:r>
      <w:r w:rsidRPr="00A20171">
        <w:rPr>
          <w:noProof/>
          <w:sz w:val="28"/>
          <w:szCs w:val="28"/>
          <w:shd w:val="clear" w:color="auto" w:fill="FFFFFF"/>
        </w:rPr>
        <w:t>их</w:t>
      </w:r>
      <w:r w:rsidRPr="00A20171">
        <w:rPr>
          <w:noProof/>
          <w:color w:val="F2F2F2"/>
          <w:spacing w:val="-100"/>
          <w:sz w:val="28"/>
          <w:szCs w:val="28"/>
          <w:shd w:val="clear" w:color="auto" w:fill="FFFFFF"/>
        </w:rPr>
        <w:t>﻿</w:t>
      </w:r>
      <w:r w:rsidRPr="00A20171">
        <w:rPr>
          <w:noProof/>
          <w:sz w:val="28"/>
          <w:szCs w:val="28"/>
          <w:shd w:val="clear" w:color="auto" w:fill="FFFFFF"/>
        </w:rPr>
        <w:t>ическ</w:t>
      </w:r>
      <w:r w:rsidRPr="00A20171">
        <w:rPr>
          <w:noProof/>
          <w:color w:val="F2F2F2"/>
          <w:spacing w:val="-100"/>
          <w:sz w:val="28"/>
          <w:szCs w:val="28"/>
          <w:shd w:val="clear" w:color="auto" w:fill="FFFFFF"/>
        </w:rPr>
        <w:t>﻿</w:t>
      </w:r>
      <w:r w:rsidRPr="00A20171">
        <w:rPr>
          <w:noProof/>
          <w:sz w:val="28"/>
          <w:szCs w:val="28"/>
          <w:shd w:val="clear" w:color="auto" w:fill="FFFFFF"/>
        </w:rPr>
        <w:t>их функц</w:t>
      </w:r>
      <w:r w:rsidRPr="00A20171">
        <w:rPr>
          <w:noProof/>
          <w:color w:val="F2F2F2"/>
          <w:spacing w:val="-100"/>
          <w:sz w:val="28"/>
          <w:szCs w:val="28"/>
          <w:shd w:val="clear" w:color="auto" w:fill="FFFFFF"/>
        </w:rPr>
        <w:t>﻿</w:t>
      </w:r>
      <w:r w:rsidRPr="00A20171">
        <w:rPr>
          <w:noProof/>
          <w:sz w:val="28"/>
          <w:szCs w:val="28"/>
          <w:shd w:val="clear" w:color="auto" w:fill="FFFFFF"/>
        </w:rPr>
        <w:t>ий / Л. С. Выготск</w:t>
      </w:r>
      <w:r w:rsidRPr="00A20171">
        <w:rPr>
          <w:noProof/>
          <w:color w:val="F2F2F2"/>
          <w:spacing w:val="-100"/>
          <w:sz w:val="28"/>
          <w:szCs w:val="28"/>
          <w:shd w:val="clear" w:color="auto" w:fill="FFFFFF"/>
        </w:rPr>
        <w:t>﻿</w:t>
      </w:r>
      <w:r w:rsidRPr="00A20171">
        <w:rPr>
          <w:noProof/>
          <w:sz w:val="28"/>
          <w:szCs w:val="28"/>
          <w:shd w:val="clear" w:color="auto" w:fill="FFFFFF"/>
        </w:rPr>
        <w:t xml:space="preserve">ий. </w:t>
      </w:r>
      <w:r w:rsidRPr="00A20171">
        <w:rPr>
          <w:noProof/>
          <w:sz w:val="28"/>
          <w:szCs w:val="28"/>
        </w:rPr>
        <w:t>–</w:t>
      </w:r>
      <w:r w:rsidRPr="00A20171">
        <w:rPr>
          <w:noProof/>
          <w:sz w:val="28"/>
          <w:szCs w:val="28"/>
          <w:shd w:val="clear" w:color="auto" w:fill="FFFFFF"/>
        </w:rPr>
        <w:t xml:space="preserve"> Москв</w:t>
      </w:r>
      <w:r w:rsidRPr="00A20171">
        <w:rPr>
          <w:noProof/>
          <w:color w:val="F2F2F2"/>
          <w:spacing w:val="-100"/>
          <w:sz w:val="28"/>
          <w:szCs w:val="28"/>
          <w:shd w:val="clear" w:color="auto" w:fill="FFFFFF"/>
        </w:rPr>
        <w:t>﻿</w:t>
      </w:r>
      <w:r w:rsidRPr="00A20171">
        <w:rPr>
          <w:noProof/>
          <w:sz w:val="28"/>
          <w:szCs w:val="28"/>
          <w:shd w:val="clear" w:color="auto" w:fill="FFFFFF"/>
        </w:rPr>
        <w:t>а : Просвещен</w:t>
      </w:r>
      <w:r w:rsidRPr="00A20171">
        <w:rPr>
          <w:noProof/>
          <w:color w:val="F2F2F2"/>
          <w:spacing w:val="-100"/>
          <w:sz w:val="28"/>
          <w:szCs w:val="28"/>
          <w:shd w:val="clear" w:color="auto" w:fill="FFFFFF"/>
        </w:rPr>
        <w:t>﻿</w:t>
      </w:r>
      <w:r w:rsidRPr="00A20171">
        <w:rPr>
          <w:noProof/>
          <w:sz w:val="28"/>
          <w:szCs w:val="28"/>
          <w:shd w:val="clear" w:color="auto" w:fill="FFFFFF"/>
        </w:rPr>
        <w:t>ие, 2018. – 656 с. – Текст : непосредственный.</w:t>
      </w:r>
    </w:p>
    <w:p w:rsidR="0092134B" w:rsidRPr="00A20171" w:rsidRDefault="0092134B" w:rsidP="00A20171">
      <w:pPr>
        <w:pStyle w:val="a3"/>
        <w:numPr>
          <w:ilvl w:val="0"/>
          <w:numId w:val="1"/>
        </w:numPr>
        <w:tabs>
          <w:tab w:val="left" w:pos="993"/>
          <w:tab w:val="left" w:pos="1134"/>
        </w:tabs>
        <w:autoSpaceDE w:val="0"/>
        <w:autoSpaceDN w:val="0"/>
        <w:adjustRightInd w:val="0"/>
        <w:spacing w:after="0"/>
        <w:ind w:left="0" w:firstLine="567"/>
        <w:jc w:val="both"/>
        <w:rPr>
          <w:noProof/>
          <w:sz w:val="28"/>
          <w:szCs w:val="28"/>
        </w:rPr>
      </w:pPr>
      <w:r w:rsidRPr="00A20171">
        <w:rPr>
          <w:noProof/>
          <w:sz w:val="28"/>
          <w:szCs w:val="28"/>
        </w:rPr>
        <w:t>Гвоздев, А. Н. Вопросы изучен</w:t>
      </w:r>
      <w:r w:rsidRPr="00A20171">
        <w:rPr>
          <w:noProof/>
          <w:color w:val="F2F2F2"/>
          <w:spacing w:val="-100"/>
          <w:sz w:val="28"/>
          <w:szCs w:val="28"/>
        </w:rPr>
        <w:t>﻿</w:t>
      </w:r>
      <w:r w:rsidRPr="00A20171">
        <w:rPr>
          <w:noProof/>
          <w:sz w:val="28"/>
          <w:szCs w:val="28"/>
        </w:rPr>
        <w:t>ия детск</w:t>
      </w:r>
      <w:r w:rsidRPr="00A20171">
        <w:rPr>
          <w:noProof/>
          <w:color w:val="F2F2F2"/>
          <w:spacing w:val="-100"/>
          <w:sz w:val="28"/>
          <w:szCs w:val="28"/>
        </w:rPr>
        <w:t>﻿</w:t>
      </w:r>
      <w:r w:rsidRPr="00A20171">
        <w:rPr>
          <w:noProof/>
          <w:sz w:val="28"/>
          <w:szCs w:val="28"/>
        </w:rPr>
        <w:t>ий реч</w:t>
      </w:r>
      <w:r w:rsidRPr="00A20171">
        <w:rPr>
          <w:noProof/>
          <w:color w:val="F2F2F2"/>
          <w:spacing w:val="-100"/>
          <w:sz w:val="28"/>
          <w:szCs w:val="28"/>
        </w:rPr>
        <w:t>﻿</w:t>
      </w:r>
      <w:r w:rsidRPr="00A20171">
        <w:rPr>
          <w:noProof/>
          <w:sz w:val="28"/>
          <w:szCs w:val="28"/>
        </w:rPr>
        <w:t xml:space="preserve">и / А. Н. Гвоздев. </w:t>
      </w:r>
      <w:r w:rsidRPr="00A20171">
        <w:rPr>
          <w:noProof/>
          <w:sz w:val="28"/>
          <w:szCs w:val="28"/>
          <w:shd w:val="clear" w:color="auto" w:fill="FFFFFF"/>
        </w:rPr>
        <w:t>–</w:t>
      </w:r>
      <w:r w:rsidRPr="00A20171">
        <w:rPr>
          <w:noProof/>
          <w:sz w:val="28"/>
          <w:szCs w:val="28"/>
        </w:rPr>
        <w:t xml:space="preserve"> Москв</w:t>
      </w:r>
      <w:r w:rsidRPr="00A20171">
        <w:rPr>
          <w:noProof/>
          <w:color w:val="F2F2F2"/>
          <w:spacing w:val="-100"/>
          <w:sz w:val="28"/>
          <w:szCs w:val="28"/>
        </w:rPr>
        <w:t>﻿</w:t>
      </w:r>
      <w:r w:rsidRPr="00A20171">
        <w:rPr>
          <w:noProof/>
          <w:sz w:val="28"/>
          <w:szCs w:val="28"/>
        </w:rPr>
        <w:t>а : Пед</w:t>
      </w:r>
      <w:r w:rsidRPr="00A20171">
        <w:rPr>
          <w:noProof/>
          <w:color w:val="F2F2F2"/>
          <w:spacing w:val="-100"/>
          <w:sz w:val="28"/>
          <w:szCs w:val="28"/>
        </w:rPr>
        <w:t>﻿</w:t>
      </w:r>
      <w:r w:rsidRPr="00A20171">
        <w:rPr>
          <w:noProof/>
          <w:sz w:val="28"/>
          <w:szCs w:val="28"/>
        </w:rPr>
        <w:t>агог</w:t>
      </w:r>
      <w:r w:rsidRPr="00A20171">
        <w:rPr>
          <w:noProof/>
          <w:color w:val="F2F2F2"/>
          <w:spacing w:val="-100"/>
          <w:sz w:val="28"/>
          <w:szCs w:val="28"/>
        </w:rPr>
        <w:t>﻿</w:t>
      </w:r>
      <w:r w:rsidRPr="00A20171">
        <w:rPr>
          <w:noProof/>
          <w:sz w:val="28"/>
          <w:szCs w:val="28"/>
        </w:rPr>
        <w:t>ик</w:t>
      </w:r>
      <w:r w:rsidRPr="00A20171">
        <w:rPr>
          <w:noProof/>
          <w:color w:val="F2F2F2"/>
          <w:spacing w:val="-100"/>
          <w:sz w:val="28"/>
          <w:szCs w:val="28"/>
        </w:rPr>
        <w:t>﻿</w:t>
      </w:r>
      <w:r w:rsidRPr="00A20171">
        <w:rPr>
          <w:noProof/>
          <w:sz w:val="28"/>
          <w:szCs w:val="28"/>
        </w:rPr>
        <w:t>а, 2006. –</w:t>
      </w:r>
      <w:r w:rsidRPr="00A20171">
        <w:rPr>
          <w:noProof/>
          <w:sz w:val="28"/>
          <w:szCs w:val="28"/>
          <w:shd w:val="clear" w:color="auto" w:fill="FFFFFF"/>
        </w:rPr>
        <w:t xml:space="preserve"> </w:t>
      </w:r>
      <w:r w:rsidRPr="00A20171">
        <w:rPr>
          <w:noProof/>
          <w:sz w:val="28"/>
          <w:szCs w:val="28"/>
        </w:rPr>
        <w:t>170 с.</w:t>
      </w:r>
      <w:r w:rsidRPr="00A20171">
        <w:rPr>
          <w:noProof/>
          <w:sz w:val="28"/>
          <w:szCs w:val="28"/>
          <w:shd w:val="clear" w:color="auto" w:fill="FFFFFF"/>
        </w:rPr>
        <w:t xml:space="preserve"> – Текст : непосредственный.</w:t>
      </w:r>
    </w:p>
    <w:p w:rsidR="002121F6" w:rsidRPr="00A20171" w:rsidRDefault="002121F6" w:rsidP="00A20171">
      <w:pPr>
        <w:pStyle w:val="a3"/>
        <w:numPr>
          <w:ilvl w:val="0"/>
          <w:numId w:val="1"/>
        </w:numPr>
        <w:tabs>
          <w:tab w:val="left" w:pos="993"/>
          <w:tab w:val="left" w:pos="1134"/>
        </w:tabs>
        <w:autoSpaceDE w:val="0"/>
        <w:autoSpaceDN w:val="0"/>
        <w:adjustRightInd w:val="0"/>
        <w:spacing w:after="0"/>
        <w:ind w:left="0" w:firstLine="567"/>
        <w:jc w:val="both"/>
        <w:rPr>
          <w:noProof/>
          <w:sz w:val="28"/>
          <w:szCs w:val="28"/>
        </w:rPr>
      </w:pPr>
      <w:proofErr w:type="spellStart"/>
      <w:r w:rsidRPr="00A20171">
        <w:rPr>
          <w:sz w:val="28"/>
          <w:szCs w:val="28"/>
        </w:rPr>
        <w:t>Жеребило</w:t>
      </w:r>
      <w:proofErr w:type="spellEnd"/>
      <w:r w:rsidRPr="00A20171">
        <w:rPr>
          <w:sz w:val="28"/>
          <w:szCs w:val="28"/>
        </w:rPr>
        <w:t xml:space="preserve">, Т. В. Словарь лингвистических терминов и понятий /          Т. В. </w:t>
      </w:r>
      <w:proofErr w:type="spellStart"/>
      <w:r w:rsidRPr="00A20171">
        <w:rPr>
          <w:sz w:val="28"/>
          <w:szCs w:val="28"/>
        </w:rPr>
        <w:t>Жеребило</w:t>
      </w:r>
      <w:proofErr w:type="spellEnd"/>
      <w:r w:rsidRPr="00A20171">
        <w:rPr>
          <w:sz w:val="28"/>
          <w:szCs w:val="28"/>
        </w:rPr>
        <w:t xml:space="preserve">. – </w:t>
      </w:r>
      <w:proofErr w:type="gramStart"/>
      <w:r w:rsidRPr="00A20171">
        <w:rPr>
          <w:sz w:val="28"/>
          <w:szCs w:val="28"/>
        </w:rPr>
        <w:t>Назрань :</w:t>
      </w:r>
      <w:proofErr w:type="gramEnd"/>
      <w:r w:rsidRPr="00A20171">
        <w:rPr>
          <w:sz w:val="28"/>
          <w:szCs w:val="28"/>
        </w:rPr>
        <w:t xml:space="preserve"> Пилигрим, 2016. – 610 с. – ISBN 978-5-98993-133- 0. – </w:t>
      </w:r>
      <w:proofErr w:type="gramStart"/>
      <w:r w:rsidRPr="00A20171">
        <w:rPr>
          <w:sz w:val="28"/>
          <w:szCs w:val="28"/>
        </w:rPr>
        <w:t>Текст :</w:t>
      </w:r>
      <w:proofErr w:type="gramEnd"/>
      <w:r w:rsidRPr="00A20171">
        <w:rPr>
          <w:sz w:val="28"/>
          <w:szCs w:val="28"/>
        </w:rPr>
        <w:t xml:space="preserve"> непосредственный.</w:t>
      </w:r>
    </w:p>
    <w:p w:rsidR="002121F6" w:rsidRPr="00A20171" w:rsidRDefault="002121F6" w:rsidP="00A20171">
      <w:pPr>
        <w:spacing w:after="0"/>
        <w:ind w:firstLine="708"/>
        <w:jc w:val="both"/>
        <w:rPr>
          <w:rFonts w:ascii="Times New Roman" w:hAnsi="Times New Roman"/>
          <w:sz w:val="28"/>
          <w:szCs w:val="28"/>
        </w:rPr>
      </w:pPr>
      <w:r w:rsidRPr="00A20171">
        <w:rPr>
          <w:rFonts w:ascii="Times New Roman" w:hAnsi="Times New Roman"/>
          <w:sz w:val="28"/>
          <w:szCs w:val="28"/>
        </w:rPr>
        <w:t xml:space="preserve">4. Комлев, Н. Г. Словарь иностранных слов / Н. Г. Комлев. – </w:t>
      </w:r>
      <w:proofErr w:type="gramStart"/>
      <w:r w:rsidRPr="00A20171">
        <w:rPr>
          <w:rFonts w:ascii="Times New Roman" w:hAnsi="Times New Roman"/>
          <w:sz w:val="28"/>
          <w:szCs w:val="28"/>
        </w:rPr>
        <w:t>Москва :</w:t>
      </w:r>
      <w:proofErr w:type="gramEnd"/>
      <w:r w:rsidRPr="00A20171">
        <w:rPr>
          <w:rFonts w:ascii="Times New Roman" w:hAnsi="Times New Roman"/>
          <w:sz w:val="28"/>
          <w:szCs w:val="28"/>
        </w:rPr>
        <w:t xml:space="preserve"> ЭКСМО, 2006. – 669 с. – ISBN 5-699-15967-</w:t>
      </w:r>
      <w:proofErr w:type="gramStart"/>
      <w:r w:rsidRPr="00A20171">
        <w:rPr>
          <w:rFonts w:ascii="Times New Roman" w:hAnsi="Times New Roman"/>
          <w:sz w:val="28"/>
          <w:szCs w:val="28"/>
        </w:rPr>
        <w:t>3 :</w:t>
      </w:r>
      <w:proofErr w:type="gramEnd"/>
      <w:r w:rsidRPr="00A20171">
        <w:rPr>
          <w:rFonts w:ascii="Times New Roman" w:hAnsi="Times New Roman"/>
          <w:sz w:val="28"/>
          <w:szCs w:val="28"/>
        </w:rPr>
        <w:t xml:space="preserve"> 136.85. – Текст : непосредственный.</w:t>
      </w:r>
    </w:p>
    <w:p w:rsidR="002121F6" w:rsidRPr="00A20171" w:rsidRDefault="002121F6" w:rsidP="00A20171">
      <w:pPr>
        <w:tabs>
          <w:tab w:val="left" w:pos="993"/>
        </w:tabs>
        <w:spacing w:after="0"/>
        <w:ind w:firstLine="708"/>
        <w:jc w:val="both"/>
        <w:rPr>
          <w:rFonts w:ascii="Times New Roman" w:hAnsi="Times New Roman"/>
          <w:sz w:val="28"/>
          <w:szCs w:val="28"/>
        </w:rPr>
      </w:pPr>
      <w:r w:rsidRPr="00A20171">
        <w:rPr>
          <w:rFonts w:ascii="Times New Roman" w:hAnsi="Times New Roman"/>
          <w:sz w:val="28"/>
          <w:szCs w:val="28"/>
        </w:rPr>
        <w:t>5.</w:t>
      </w:r>
      <w:r w:rsidRPr="00A20171">
        <w:rPr>
          <w:rFonts w:ascii="Times New Roman" w:hAnsi="Times New Roman"/>
          <w:sz w:val="28"/>
          <w:szCs w:val="28"/>
        </w:rPr>
        <w:tab/>
        <w:t>О введении в действие санитарно-эпидемиологических правил и нормативов СанПиН 2.2.2/2.4.1340-</w:t>
      </w:r>
      <w:proofErr w:type="gramStart"/>
      <w:r w:rsidRPr="00A20171">
        <w:rPr>
          <w:rFonts w:ascii="Times New Roman" w:hAnsi="Times New Roman"/>
          <w:sz w:val="28"/>
          <w:szCs w:val="28"/>
        </w:rPr>
        <w:t>03 :</w:t>
      </w:r>
      <w:proofErr w:type="gramEnd"/>
      <w:r w:rsidRPr="00A20171">
        <w:rPr>
          <w:rFonts w:ascii="Times New Roman" w:hAnsi="Times New Roman"/>
          <w:sz w:val="28"/>
          <w:szCs w:val="28"/>
        </w:rPr>
        <w:t xml:space="preserve"> Постановление № 118 [Принято Министерством здравоохранения Российской Федерации 3 июня 2003    года]. – </w:t>
      </w:r>
      <w:proofErr w:type="gramStart"/>
      <w:r w:rsidRPr="00A20171">
        <w:rPr>
          <w:rFonts w:ascii="Times New Roman" w:hAnsi="Times New Roman"/>
          <w:sz w:val="28"/>
          <w:szCs w:val="28"/>
        </w:rPr>
        <w:t>Текст :</w:t>
      </w:r>
      <w:proofErr w:type="gramEnd"/>
      <w:r w:rsidRPr="00A20171">
        <w:rPr>
          <w:rFonts w:ascii="Times New Roman" w:hAnsi="Times New Roman"/>
          <w:sz w:val="28"/>
          <w:szCs w:val="28"/>
        </w:rPr>
        <w:t xml:space="preserve"> электронный // </w:t>
      </w:r>
      <w:proofErr w:type="spellStart"/>
      <w:r w:rsidRPr="00A20171">
        <w:rPr>
          <w:rFonts w:ascii="Times New Roman" w:hAnsi="Times New Roman"/>
          <w:sz w:val="28"/>
          <w:szCs w:val="28"/>
        </w:rPr>
        <w:t>КонсультантПлюс</w:t>
      </w:r>
      <w:proofErr w:type="spellEnd"/>
      <w:r w:rsidRPr="00A20171">
        <w:rPr>
          <w:rFonts w:ascii="Times New Roman" w:hAnsi="Times New Roman"/>
          <w:sz w:val="28"/>
          <w:szCs w:val="28"/>
        </w:rPr>
        <w:t xml:space="preserve"> : официальный сайт. – URL: http://www.consultant.ru/document/cons_doc_LAW_42836/ (дата обращения: 11.03.2020).</w:t>
      </w:r>
    </w:p>
    <w:p w:rsidR="00801ABC" w:rsidRPr="009A3DE0" w:rsidRDefault="00801ABC" w:rsidP="00A20171">
      <w:pPr>
        <w:rPr>
          <w:rFonts w:ascii="Times New Roman" w:hAnsi="Times New Roman"/>
          <w:sz w:val="28"/>
          <w:szCs w:val="28"/>
        </w:rPr>
      </w:pPr>
    </w:p>
    <w:sectPr w:rsidR="00801ABC" w:rsidRPr="009A3DE0" w:rsidSect="00801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429C6"/>
    <w:multiLevelType w:val="hybridMultilevel"/>
    <w:tmpl w:val="2088846C"/>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2108591C"/>
    <w:multiLevelType w:val="hybridMultilevel"/>
    <w:tmpl w:val="5254DE3C"/>
    <w:lvl w:ilvl="0" w:tplc="2CB22F68">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7B055E9"/>
    <w:multiLevelType w:val="hybridMultilevel"/>
    <w:tmpl w:val="544A29F4"/>
    <w:lvl w:ilvl="0" w:tplc="10EEB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5523FA"/>
    <w:multiLevelType w:val="hybridMultilevel"/>
    <w:tmpl w:val="544A29F4"/>
    <w:lvl w:ilvl="0" w:tplc="10EEB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6750CE"/>
    <w:multiLevelType w:val="hybridMultilevel"/>
    <w:tmpl w:val="A72CBB04"/>
    <w:lvl w:ilvl="0" w:tplc="E362E36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6E435F"/>
    <w:multiLevelType w:val="hybridMultilevel"/>
    <w:tmpl w:val="B6F8C996"/>
    <w:lvl w:ilvl="0" w:tplc="3CAC12F4">
      <w:start w:val="1"/>
      <w:numFmt w:val="decimal"/>
      <w:lvlText w:val="%1."/>
      <w:lvlJc w:val="left"/>
      <w:pPr>
        <w:ind w:left="1069" w:hanging="360"/>
      </w:pPr>
      <w:rPr>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21F6"/>
    <w:rsid w:val="0013354B"/>
    <w:rsid w:val="002121F6"/>
    <w:rsid w:val="004B5680"/>
    <w:rsid w:val="00552B03"/>
    <w:rsid w:val="006B2E6D"/>
    <w:rsid w:val="007C0B1A"/>
    <w:rsid w:val="007D47CC"/>
    <w:rsid w:val="00801ABC"/>
    <w:rsid w:val="008118AB"/>
    <w:rsid w:val="0092134B"/>
    <w:rsid w:val="009317D4"/>
    <w:rsid w:val="009A3DE0"/>
    <w:rsid w:val="009F1893"/>
    <w:rsid w:val="00A20171"/>
    <w:rsid w:val="00AE312A"/>
    <w:rsid w:val="00B17035"/>
    <w:rsid w:val="00BE763C"/>
    <w:rsid w:val="00E32101"/>
    <w:rsid w:val="00E36250"/>
    <w:rsid w:val="00EB2A8C"/>
    <w:rsid w:val="00F2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31D8F-F3CC-45DC-8DAF-CB74CD0D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1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2121F6"/>
  </w:style>
  <w:style w:type="paragraph" w:styleId="a3">
    <w:name w:val="List Paragraph"/>
    <w:basedOn w:val="a"/>
    <w:link w:val="a4"/>
    <w:uiPriority w:val="99"/>
    <w:qFormat/>
    <w:rsid w:val="002121F6"/>
    <w:pPr>
      <w:ind w:left="720"/>
    </w:pPr>
    <w:rPr>
      <w:rFonts w:ascii="Times New Roman" w:hAnsi="Times New Roman"/>
      <w:sz w:val="20"/>
      <w:szCs w:val="20"/>
    </w:rPr>
  </w:style>
  <w:style w:type="character" w:customStyle="1" w:styleId="a4">
    <w:name w:val="Абзац списка Знак"/>
    <w:link w:val="a3"/>
    <w:uiPriority w:val="99"/>
    <w:locked/>
    <w:rsid w:val="002121F6"/>
    <w:rPr>
      <w:rFonts w:ascii="Times New Roman" w:eastAsia="Times New Roman" w:hAnsi="Times New Roman" w:cs="Times New Roman"/>
      <w:sz w:val="20"/>
      <w:szCs w:val="20"/>
    </w:rPr>
  </w:style>
  <w:style w:type="paragraph" w:styleId="a5">
    <w:name w:val="Normal (Web)"/>
    <w:basedOn w:val="a"/>
    <w:uiPriority w:val="99"/>
    <w:rsid w:val="004B5680"/>
    <w:pPr>
      <w:spacing w:before="100" w:beforeAutospacing="1" w:after="100" w:afterAutospacing="1" w:line="240" w:lineRule="auto"/>
    </w:pPr>
    <w:rPr>
      <w:rFonts w:ascii="Verdana" w:hAnsi="Verdana"/>
      <w:color w:val="333333"/>
      <w:sz w:val="17"/>
      <w:szCs w:val="17"/>
    </w:rPr>
  </w:style>
  <w:style w:type="paragraph" w:customStyle="1" w:styleId="Default">
    <w:name w:val="Default"/>
    <w:rsid w:val="001335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10</cp:lastModifiedBy>
  <cp:revision>12</cp:revision>
  <dcterms:created xsi:type="dcterms:W3CDTF">2021-08-28T15:10:00Z</dcterms:created>
  <dcterms:modified xsi:type="dcterms:W3CDTF">2021-09-08T14:11:00Z</dcterms:modified>
</cp:coreProperties>
</file>