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53" w:rsidRPr="00E50853" w:rsidRDefault="00E50853" w:rsidP="00E508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853">
        <w:rPr>
          <w:rFonts w:ascii="Times New Roman" w:hAnsi="Times New Roman" w:cs="Times New Roman"/>
          <w:b/>
          <w:sz w:val="36"/>
          <w:szCs w:val="36"/>
        </w:rPr>
        <w:t>«Боремся со страхами при помощи игры»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Что такое страх? Чего боятся наши дети? Профилактика детских страхов. Игры и упражнения на преодоление страха.</w:t>
      </w:r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Поговорим о детских страхах.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853">
        <w:rPr>
          <w:rFonts w:ascii="Times New Roman" w:hAnsi="Times New Roman" w:cs="Times New Roman"/>
          <w:sz w:val="28"/>
          <w:szCs w:val="28"/>
        </w:rPr>
        <w:t xml:space="preserve">Нелегко найти человека, который никогда бы не испытывал страха. </w:t>
      </w:r>
      <w:proofErr w:type="gramStart"/>
      <w:r w:rsidRPr="00E50853">
        <w:rPr>
          <w:rFonts w:ascii="Times New Roman" w:hAnsi="Times New Roman" w:cs="Times New Roman"/>
          <w:sz w:val="28"/>
          <w:szCs w:val="28"/>
        </w:rPr>
        <w:t>Обеспокоенность, тревога, страх – такие же неотъемлемые эмоциональные проявления нашей психологической жизни, как и радость, восхищение, гнев, удивление, печаль.</w:t>
      </w:r>
      <w:proofErr w:type="gramEnd"/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Эмоция страха 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Несмотря на общую негативную окраску, страх выполняет в психической жизни ребенка важные функции:</w:t>
      </w:r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- Страх 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 xml:space="preserve">- Как реакция на угрозу страх позволяет предупредить встречу с ней, играя защитную адаптивную роль в системе психической </w:t>
      </w:r>
      <w:proofErr w:type="spellStart"/>
      <w:r w:rsidRPr="00E5085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50853">
        <w:rPr>
          <w:rFonts w:ascii="Times New Roman" w:hAnsi="Times New Roman" w:cs="Times New Roman"/>
          <w:sz w:val="28"/>
          <w:szCs w:val="28"/>
        </w:rPr>
        <w:t>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 xml:space="preserve">Причинами страха могут быть события, условия и ситуации, являющиеся началом опасности. Страх может иметь своим предметом какого-либо человека или объект, </w:t>
      </w:r>
      <w:proofErr w:type="gramStart"/>
      <w:r w:rsidRPr="00E5085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50853">
        <w:rPr>
          <w:rFonts w:ascii="Times New Roman" w:hAnsi="Times New Roman" w:cs="Times New Roman"/>
          <w:sz w:val="28"/>
          <w:szCs w:val="28"/>
        </w:rPr>
        <w:t xml:space="preserve"> иногда с ним не связаны и расцениваются как беспредметные. Может вызываться страданием, если в детстве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853">
        <w:rPr>
          <w:rFonts w:ascii="Times New Roman" w:hAnsi="Times New Roman" w:cs="Times New Roman"/>
          <w:sz w:val="28"/>
          <w:szCs w:val="28"/>
        </w:rPr>
        <w:t>сформировались связи между этими чувствами.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Возрастные страхи, то есть 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 Страх темноты совпадает по времени с развитием воображения ребенка. Иногда ребенок не может отделить реальность от вымысла, переполненная страхом перед Бабой Ягой и Кощеем как символами зла и жестокости. С 6-7 лет дети могут бояться огня, пожара, катастроф. Самым распространенным страхом после 7 лет исследователи считают страх смерти: дети сами боятся умереть или потерять родителей.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lastRenderedPageBreak/>
        <w:t>Такие детские страхи довольно распространены. Их источник – взрослые, окружающие ребенка, которые непроизвольно «заражают» ребенка страхом, тем, что слишком настойчиво, подчеркнуто эмоционально указывают на наличие опасности. В результате ребенок воспринимает только вторую часть фраз: «Не ходи – упадешь», «Не бери – обожжешься», «Не гладь – укусит». Ребенку пока еще не ясно, чем ему это грозит, но он уже распознает сигнал тревоги и переживает страх.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В проблеме профилактики детских страхов важны следующие моменты:</w:t>
      </w:r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E50853">
        <w:rPr>
          <w:rFonts w:ascii="Times New Roman" w:hAnsi="Times New Roman" w:cs="Times New Roman"/>
          <w:sz w:val="28"/>
          <w:szCs w:val="28"/>
        </w:rPr>
        <w:t>послушными</w:t>
      </w:r>
      <w:proofErr w:type="gramEnd"/>
      <w:r w:rsidRPr="00E50853">
        <w:rPr>
          <w:rFonts w:ascii="Times New Roman" w:hAnsi="Times New Roman" w:cs="Times New Roman"/>
          <w:sz w:val="28"/>
          <w:szCs w:val="28"/>
        </w:rPr>
        <w:t xml:space="preserve">. Ребенку </w:t>
      </w:r>
      <w:proofErr w:type="gramStart"/>
      <w:r w:rsidRPr="00E5085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50853">
        <w:rPr>
          <w:rFonts w:ascii="Times New Roman" w:hAnsi="Times New Roman" w:cs="Times New Roman"/>
          <w:sz w:val="28"/>
          <w:szCs w:val="28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- Взрослые никогда не должны стыдить ребенка за страх, который он испытывает. Насмешки над боязливостью ребенка можно расценивать как жестокость.</w:t>
      </w:r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Эффективные методы и приемы предупреждения и преодоления детских страхов:</w:t>
      </w:r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 xml:space="preserve">1. Повышение общего уровня эмоциональных переживаний ребенка (достижения комфортности в общении, в ожидании новой игры, максимальное развертывание критериев оценки и похвалы). При этом большое внимание уделяется в детском коллективе атмосфере принятия, безопасности, чтобы ребенок чувствовал, что его </w:t>
      </w:r>
      <w:proofErr w:type="gramStart"/>
      <w:r w:rsidRPr="00E50853">
        <w:rPr>
          <w:rFonts w:ascii="Times New Roman" w:hAnsi="Times New Roman" w:cs="Times New Roman"/>
          <w:sz w:val="28"/>
          <w:szCs w:val="28"/>
        </w:rPr>
        <w:t>ценят</w:t>
      </w:r>
      <w:proofErr w:type="gramEnd"/>
      <w:r w:rsidRPr="00E50853">
        <w:rPr>
          <w:rFonts w:ascii="Times New Roman" w:hAnsi="Times New Roman" w:cs="Times New Roman"/>
          <w:sz w:val="28"/>
          <w:szCs w:val="28"/>
        </w:rPr>
        <w:t xml:space="preserve"> несмотря на успехи.</w:t>
      </w:r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 страх.</w:t>
      </w:r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3. Метод «реагирования» страха, тревоги, напряжения, которая осуществляется с помощью игры-драматизации, где дети с помощью кукол изображают ситуацию, связанную со страхом.</w:t>
      </w:r>
    </w:p>
    <w:p w:rsidR="00E50853" w:rsidRPr="00E50853" w:rsidRDefault="006409C5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4.Манипулирование </w:t>
      </w:r>
      <w:r w:rsidR="00E50853" w:rsidRPr="00E50853">
        <w:rPr>
          <w:rFonts w:ascii="Times New Roman" w:hAnsi="Times New Roman" w:cs="Times New Roman"/>
          <w:sz w:val="28"/>
          <w:szCs w:val="28"/>
        </w:rPr>
        <w:t>предметом страха (приемы «рисование страхов», «рассказы о страхах») в ходе этой работы ситуации и предметы </w:t>
      </w:r>
      <w:proofErr w:type="spellStart"/>
      <w:r w:rsidR="00E50853" w:rsidRPr="00E50853">
        <w:rPr>
          <w:rFonts w:ascii="Times New Roman" w:hAnsi="Times New Roman" w:cs="Times New Roman"/>
          <w:sz w:val="28"/>
          <w:szCs w:val="28"/>
        </w:rPr>
        <w:t>страхаизображаются</w:t>
      </w:r>
      <w:proofErr w:type="spellEnd"/>
      <w:r w:rsidR="00E50853" w:rsidRPr="00E50853">
        <w:rPr>
          <w:rFonts w:ascii="Times New Roman" w:hAnsi="Times New Roman" w:cs="Times New Roman"/>
          <w:sz w:val="28"/>
          <w:szCs w:val="28"/>
        </w:rPr>
        <w:t xml:space="preserve"> карикатурно.</w:t>
      </w:r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E50853">
        <w:rPr>
          <w:rFonts w:ascii="Times New Roman" w:hAnsi="Times New Roman" w:cs="Times New Roman"/>
          <w:sz w:val="28"/>
          <w:szCs w:val="28"/>
        </w:rPr>
        <w:t>Эмоциональное переключение, «эмоциональные качели» (ребенку предлагают изобразить смелого и труса, доброго и злого и тому подобное.</w:t>
      </w:r>
      <w:proofErr w:type="gramEnd"/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5085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50853">
        <w:rPr>
          <w:rFonts w:ascii="Times New Roman" w:hAnsi="Times New Roman" w:cs="Times New Roman"/>
          <w:sz w:val="28"/>
          <w:szCs w:val="28"/>
        </w:rPr>
        <w:t xml:space="preserve"> (в игре ребенок становится смелым героем сказки или мультфильма, предоставляет любимому герою роль защитника).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Чего боятся наши дети?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853">
        <w:rPr>
          <w:rFonts w:ascii="Times New Roman" w:hAnsi="Times New Roman" w:cs="Times New Roman"/>
          <w:sz w:val="28"/>
          <w:szCs w:val="28"/>
        </w:rPr>
        <w:t>Это зависит от возраста ребенка.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В год малыши боятся окружающей среды, посторонних людей, отдаление от матери.</w:t>
      </w:r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От 1 до 3 лет – темноты, ребенку страшно оставаться одному, бывают также другие страхи.</w:t>
      </w:r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От 3 до 5 лет у детей встречается страх одиночества, темноты, замкнутого пространства, сказочных персонажей (как правило, в этом возрасте они ассоциируются с реальными людьми).</w:t>
      </w:r>
    </w:p>
    <w:p w:rsidR="00E50853" w:rsidRPr="00E50853" w:rsidRDefault="00E50853" w:rsidP="00E50853">
      <w:pPr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От 5 до 7 лет преобладают страхи, связанные со стихиями: пожаром, глубиной и т. п., боязнь родительского наказания, животных, боязнь страшных снов, потери родителей, боязнь заразиться какой-либо болезнью.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Советы родителям по снижению уровня страхов или тревоги у детей: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Помните, что детские страхи – это серьезная проблема и не надо воспринимать их только как «возрастные» трудности.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Не иронизируйте, ребенок поймет, что защиты ждать не от кого, и окончательно закроется.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Направляйте и контролируйте просмотр детских мультфильмов, старайтесь, чтобы дети смотрели передачи с положительными героями, ориентированные на добро, тепло.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853">
        <w:rPr>
          <w:rFonts w:ascii="Times New Roman" w:hAnsi="Times New Roman" w:cs="Times New Roman"/>
          <w:sz w:val="28"/>
          <w:szCs w:val="28"/>
        </w:rPr>
        <w:t>Не запугивайте ребенка: «Не будешь спать – позову волка» и тому подобное.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853">
        <w:rPr>
          <w:rFonts w:ascii="Times New Roman" w:hAnsi="Times New Roman" w:cs="Times New Roman"/>
          <w:sz w:val="28"/>
          <w:szCs w:val="28"/>
        </w:rPr>
        <w:t>Больше поощряйте, хвалите, одобряйте и морально поддерживайте ребенка.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Рисуйте с ребенком страх и все то, чего он боится. Тему смерти лучше исключить.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Можно предложить уничтожить рисунок: порвать или сжечь.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853">
        <w:rPr>
          <w:rFonts w:ascii="Times New Roman" w:hAnsi="Times New Roman" w:cs="Times New Roman"/>
          <w:sz w:val="28"/>
          <w:szCs w:val="28"/>
        </w:rPr>
        <w:t>Не ждите быстрого результата, страх не исчезнет сразу.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lastRenderedPageBreak/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 (обязательно страшную) из собственного детства о том, что вы и сами точно так же боялись грозы, а потом перестали. Пусть сын или дочь посмеется с вас. Ведь одновременно они смеются и над своим страхом, а значит, уже почти победили его. Важно, чтобы малышу было понятно: «У мамы или папы были такие же страхи, а потом они прошли, следовательно, это пройдет и у меня».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 xml:space="preserve">Играйте по ролям. 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proofErr w:type="gramStart"/>
      <w:r w:rsidRPr="00E50853">
        <w:rPr>
          <w:rFonts w:ascii="Times New Roman" w:hAnsi="Times New Roman" w:cs="Times New Roman"/>
          <w:sz w:val="28"/>
          <w:szCs w:val="28"/>
        </w:rPr>
        <w:t>формируя</w:t>
      </w:r>
      <w:proofErr w:type="gramEnd"/>
      <w:r w:rsidRPr="00E50853">
        <w:rPr>
          <w:rFonts w:ascii="Times New Roman" w:hAnsi="Times New Roman" w:cs="Times New Roman"/>
          <w:sz w:val="28"/>
          <w:szCs w:val="28"/>
        </w:rPr>
        <w:t xml:space="preserve"> таким образом в сознании ребенка опыт преодоления своего страха.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Несколько игр и упражнений на преодоление страха и повышение уверенности в себе: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«Качели»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 xml:space="preserve">Участвуют как ребенок, так и взрослый. Ребенок садится в позу 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</w:r>
      <w:proofErr w:type="gramStart"/>
      <w:r w:rsidRPr="00E50853">
        <w:rPr>
          <w:rFonts w:ascii="Times New Roman" w:hAnsi="Times New Roman" w:cs="Times New Roman"/>
          <w:sz w:val="28"/>
          <w:szCs w:val="28"/>
        </w:rPr>
        <w:t>сидящему</w:t>
      </w:r>
      <w:proofErr w:type="gramEnd"/>
      <w:r w:rsidRPr="00E50853">
        <w:rPr>
          <w:rFonts w:ascii="Times New Roman" w:hAnsi="Times New Roman" w:cs="Times New Roman"/>
          <w:sz w:val="28"/>
          <w:szCs w:val="28"/>
        </w:rPr>
        <w:t xml:space="preserve"> и медленно покачивает его. Выполняется 2-3 минуты.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«Художники – натуралисты»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 разный: «Падают листочки», «Следы невиданных зверей», «Сказочная страна» и т. д.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«Дизайнеры»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Тюбики губной помады (старые). Каждому участнику разрешается подойти к любому участнику и «раскрасить» его лицо, руки, ноги.</w:t>
      </w:r>
    </w:p>
    <w:p w:rsidR="00E50853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«Жмурки»</w:t>
      </w:r>
    </w:p>
    <w:p w:rsidR="00034717" w:rsidRPr="00E50853" w:rsidRDefault="00E50853" w:rsidP="00E5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Водящему завязываются глаза – остальные произносят звуки: «ку-ку», «</w:t>
      </w:r>
      <w:proofErr w:type="spellStart"/>
      <w:r w:rsidRPr="00E50853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E50853">
        <w:rPr>
          <w:rFonts w:ascii="Times New Roman" w:hAnsi="Times New Roman" w:cs="Times New Roman"/>
          <w:sz w:val="28"/>
          <w:szCs w:val="28"/>
        </w:rPr>
        <w:t>», «а вот и я». Поймав участника ведущий отгадывает кто это, не снимая повязку.</w:t>
      </w:r>
    </w:p>
    <w:sectPr w:rsidR="00034717" w:rsidRPr="00E50853" w:rsidSect="00A6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50853"/>
    <w:rsid w:val="00034717"/>
    <w:rsid w:val="006409C5"/>
    <w:rsid w:val="00A666CE"/>
    <w:rsid w:val="00E5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5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08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4</cp:revision>
  <dcterms:created xsi:type="dcterms:W3CDTF">2020-02-14T09:40:00Z</dcterms:created>
  <dcterms:modified xsi:type="dcterms:W3CDTF">2021-01-12T09:59:00Z</dcterms:modified>
</cp:coreProperties>
</file>