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08" w:rsidRPr="00D953A1" w:rsidRDefault="00847208" w:rsidP="00847208">
      <w:pPr>
        <w:shd w:val="clear" w:color="auto" w:fill="FFFFFF"/>
        <w:spacing w:before="150" w:after="45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</w:pPr>
      <w:bookmarkStart w:id="0" w:name="_GoBack"/>
      <w:bookmarkEnd w:id="0"/>
      <w:r w:rsidRPr="00D953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955800" cy="2190750"/>
            <wp:effectExtent l="0" t="0" r="6350" b="0"/>
            <wp:wrapThrough wrapText="bothSides">
              <wp:wrapPolygon edited="0">
                <wp:start x="842" y="0"/>
                <wp:lineTo x="0" y="376"/>
                <wp:lineTo x="0" y="21037"/>
                <wp:lineTo x="631" y="21412"/>
                <wp:lineTo x="842" y="21412"/>
                <wp:lineTo x="20618" y="21412"/>
                <wp:lineTo x="20829" y="21412"/>
                <wp:lineTo x="21460" y="21037"/>
                <wp:lineTo x="21460" y="376"/>
                <wp:lineTo x="20618" y="0"/>
                <wp:lineTo x="84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ология картиночка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41F7" w:rsidRPr="00D953A1">
        <w:rPr>
          <w:rFonts w:ascii="Times New Roman" w:eastAsia="Times New Roman" w:hAnsi="Times New Roman" w:cs="Times New Roman"/>
          <w:b/>
          <w:i/>
          <w:color w:val="FF0000"/>
          <w:kern w:val="36"/>
          <w:sz w:val="30"/>
          <w:szCs w:val="30"/>
          <w:lang w:eastAsia="ru-RU"/>
        </w:rPr>
        <w:t>Рекомендации родителям по организации экологического воспитания в домашних условиях</w:t>
      </w:r>
    </w:p>
    <w:p w:rsidR="001F41F7" w:rsidRPr="00847208" w:rsidRDefault="001F41F7" w:rsidP="00847208">
      <w:pPr>
        <w:shd w:val="clear" w:color="auto" w:fill="FFFFFF"/>
        <w:spacing w:before="150" w:after="450" w:line="276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Ребенок по своей натуре любознателен. Его интересует все новое, неизведанное. Чувство любознательности расценивается как стремление к приобретению новых знаний, проявление живого интереса ко всему т</w:t>
      </w:r>
      <w:r w:rsidR="00337ED9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ому, что может обогатить его 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жизненный опыт, дать новые впечатления. Для формирования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экологической</w:t>
      </w:r>
      <w:r w:rsidR="003E1D97"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 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культуры нужно дать детям элементарные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экологические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научные знания о природе, поддержать интерес к познанию окружающего мира, научить видеть в обыденном чудесное, в привычном необычное, вызывать эстетические переживания, сопереживать живым существам. В процессе проведения познавательно-исследовательской деятельности, мы развиваем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экологическую грамотность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воспитываем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природоохранную позицию.</w:t>
      </w:r>
      <w:r w:rsidR="00847208">
        <w:rPr>
          <w:rFonts w:ascii="Times New Roman" w:eastAsia="Times New Roman" w:hAnsi="Times New Roman" w:cs="Times New Roman"/>
          <w:b/>
          <w:i/>
          <w:color w:val="FF0000"/>
          <w:kern w:val="36"/>
          <w:sz w:val="25"/>
          <w:szCs w:val="25"/>
          <w:lang w:eastAsia="ru-RU"/>
        </w:rPr>
        <w:t xml:space="preserve">     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 детском саду развитие познавательного интереса осуществляется в игровой деятельности, в общении с природными объектами, в непосредственной образовательной деятельности.</w:t>
      </w:r>
    </w:p>
    <w:p w:rsidR="001F41F7" w:rsidRPr="00847208" w:rsidRDefault="001F41F7" w:rsidP="0084720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szCs w:val="25"/>
          <w:bdr w:val="none" w:sz="0" w:space="0" w:color="auto" w:frame="1"/>
          <w:lang w:eastAsia="ru-RU"/>
        </w:rPr>
        <w:t>А вне детского сада хотелось бы порекомендовать вам:</w:t>
      </w:r>
    </w:p>
    <w:p w:rsidR="001F41F7" w:rsidRPr="00847208" w:rsidRDefault="001F41F7" w:rsidP="0084720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Исследуйте с ребенком различные природные явления путем 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наблюдения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: рассмотрите, сделайте фотографии, устройте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дома семейный просмотр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обсудите в кругу семьи.</w:t>
      </w:r>
    </w:p>
    <w:p w:rsidR="001F41F7" w:rsidRPr="00847208" w:rsidRDefault="001F41F7" w:rsidP="00847208">
      <w:pPr>
        <w:pStyle w:val="a5"/>
        <w:numPr>
          <w:ilvl w:val="0"/>
          <w:numId w:val="3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Посмотрите фильмы о природе.</w:t>
      </w:r>
    </w:p>
    <w:p w:rsidR="001F41F7" w:rsidRPr="00847208" w:rsidRDefault="001F41F7" w:rsidP="00847208">
      <w:pPr>
        <w:pStyle w:val="a5"/>
        <w:numPr>
          <w:ilvl w:val="0"/>
          <w:numId w:val="3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Заведите дневник наблюдений за природными объектами, или паспорт в котором будет накапливаться информация, о росте и развитии наблюдаемого объекта.</w:t>
      </w:r>
    </w:p>
    <w:p w:rsidR="001F41F7" w:rsidRPr="00847208" w:rsidRDefault="001F41F7" w:rsidP="0084720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Полистайте, почитайте книги, энциклопедии, природоведческие журналы наши помощники в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экологическом воспитании дошкольников</w:t>
      </w:r>
      <w:r w:rsidR="00847208"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1F41F7" w:rsidRPr="00847208" w:rsidRDefault="001F41F7" w:rsidP="00847208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 малых лет человек должен познавать природу, учиться любить, оберегать, разумно пользоваться.</w:t>
      </w:r>
    </w:p>
    <w:p w:rsidR="001F41F7" w:rsidRPr="00847208" w:rsidRDefault="001F41F7" w:rsidP="00847208">
      <w:pPr>
        <w:pStyle w:val="a5"/>
        <w:numPr>
          <w:ilvl w:val="0"/>
          <w:numId w:val="4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Побеседуйте с ребенком о нормах поведения в природе, </w:t>
      </w:r>
      <w:proofErr w:type="gramStart"/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 растениях</w:t>
      </w:r>
      <w:proofErr w:type="gramEnd"/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занесенных в красную книгу, познакомьте с лекарственными растениями, расскажите почему они так называются.</w:t>
      </w:r>
    </w:p>
    <w:p w:rsidR="001F41F7" w:rsidRPr="00847208" w:rsidRDefault="001F41F7" w:rsidP="00847208">
      <w:pPr>
        <w:pStyle w:val="a5"/>
        <w:numPr>
          <w:ilvl w:val="0"/>
          <w:numId w:val="4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Нарисуйте рисунок "Не причиняй вреда природе"</w:t>
      </w:r>
    </w:p>
    <w:p w:rsidR="001F41F7" w:rsidRPr="00847208" w:rsidRDefault="001F41F7" w:rsidP="0084720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Проведите </w:t>
      </w:r>
      <w:r w:rsidRPr="00847208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дома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небольшие эксперименты, посадите семечко от лимона,</w:t>
      </w:r>
      <w:r w:rsidR="003E1D97"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proofErr w:type="gramStart"/>
      <w:r w:rsidR="003E1D97"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гороха </w:t>
      </w: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наблюдайте</w:t>
      </w:r>
      <w:proofErr w:type="gramEnd"/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за его </w:t>
      </w:r>
      <w:proofErr w:type="spellStart"/>
      <w:r w:rsidR="00337ED9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всходо</w:t>
      </w:r>
      <w:r w:rsidR="00337ED9"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м</w:t>
      </w:r>
      <w:proofErr w:type="spellEnd"/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и ростом, записывайте, зарисовывайте изменения происходящие в жизни растения.</w:t>
      </w:r>
    </w:p>
    <w:p w:rsidR="001F41F7" w:rsidRPr="00847208" w:rsidRDefault="001F41F7" w:rsidP="00847208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И помните, чтобы снимать хорошие плоды, нужно посадить семечко, холить и лелеять его, так и наши дети.</w:t>
      </w:r>
    </w:p>
    <w:p w:rsidR="003560AB" w:rsidRPr="00847208" w:rsidRDefault="001F41F7" w:rsidP="0084720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111111"/>
          <w:sz w:val="25"/>
          <w:szCs w:val="25"/>
          <w:lang w:eastAsia="ru-RU"/>
        </w:rPr>
      </w:pPr>
      <w:r w:rsidRPr="00847208">
        <w:rPr>
          <w:rFonts w:ascii="Times New Roman" w:eastAsia="Times New Roman" w:hAnsi="Times New Roman" w:cs="Times New Roman"/>
          <w:b/>
          <w:bCs/>
          <w:i/>
          <w:color w:val="111111"/>
          <w:sz w:val="25"/>
          <w:szCs w:val="25"/>
          <w:bdr w:val="none" w:sz="0" w:space="0" w:color="auto" w:frame="1"/>
          <w:lang w:eastAsia="ru-RU"/>
        </w:rPr>
        <w:t>Что вложим, то и получим!</w:t>
      </w:r>
    </w:p>
    <w:sectPr w:rsidR="003560AB" w:rsidRPr="00847208" w:rsidSect="00D953A1">
      <w:pgSz w:w="11906" w:h="16838"/>
      <w:pgMar w:top="993" w:right="991" w:bottom="1134" w:left="1134" w:header="284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21" w:rsidRDefault="00EC3521" w:rsidP="00112396">
      <w:pPr>
        <w:spacing w:after="0" w:line="240" w:lineRule="auto"/>
      </w:pPr>
      <w:r>
        <w:separator/>
      </w:r>
    </w:p>
  </w:endnote>
  <w:endnote w:type="continuationSeparator" w:id="0">
    <w:p w:rsidR="00EC3521" w:rsidRDefault="00EC3521" w:rsidP="0011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21" w:rsidRDefault="00EC3521" w:rsidP="00112396">
      <w:pPr>
        <w:spacing w:after="0" w:line="240" w:lineRule="auto"/>
      </w:pPr>
      <w:r>
        <w:separator/>
      </w:r>
    </w:p>
  </w:footnote>
  <w:footnote w:type="continuationSeparator" w:id="0">
    <w:p w:rsidR="00EC3521" w:rsidRDefault="00EC3521" w:rsidP="0011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7C1"/>
    <w:multiLevelType w:val="hybridMultilevel"/>
    <w:tmpl w:val="4F50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F3E"/>
    <w:multiLevelType w:val="hybridMultilevel"/>
    <w:tmpl w:val="4E06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2AB3"/>
    <w:multiLevelType w:val="hybridMultilevel"/>
    <w:tmpl w:val="82E2B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3AE7"/>
    <w:multiLevelType w:val="hybridMultilevel"/>
    <w:tmpl w:val="6230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16"/>
    <w:rsid w:val="00112396"/>
    <w:rsid w:val="001F41F7"/>
    <w:rsid w:val="0020676F"/>
    <w:rsid w:val="00337ED9"/>
    <w:rsid w:val="003560AB"/>
    <w:rsid w:val="003E1D97"/>
    <w:rsid w:val="00544AE7"/>
    <w:rsid w:val="00635316"/>
    <w:rsid w:val="00724FAF"/>
    <w:rsid w:val="007F4342"/>
    <w:rsid w:val="00847208"/>
    <w:rsid w:val="00D953A1"/>
    <w:rsid w:val="00DE7352"/>
    <w:rsid w:val="00E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E7EFF-022B-4CA4-8580-D1D53470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FAF"/>
  </w:style>
  <w:style w:type="paragraph" w:styleId="1">
    <w:name w:val="heading 1"/>
    <w:basedOn w:val="a"/>
    <w:link w:val="10"/>
    <w:uiPriority w:val="9"/>
    <w:qFormat/>
    <w:rsid w:val="001F4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1F7"/>
    <w:rPr>
      <w:b/>
      <w:bCs/>
    </w:rPr>
  </w:style>
  <w:style w:type="paragraph" w:styleId="a5">
    <w:name w:val="List Paragraph"/>
    <w:basedOn w:val="a"/>
    <w:uiPriority w:val="34"/>
    <w:qFormat/>
    <w:rsid w:val="001123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396"/>
  </w:style>
  <w:style w:type="paragraph" w:styleId="a8">
    <w:name w:val="footer"/>
    <w:basedOn w:val="a"/>
    <w:link w:val="a9"/>
    <w:uiPriority w:val="99"/>
    <w:unhideWhenUsed/>
    <w:rsid w:val="0011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7212-06FB-489D-B71D-401B37D8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Баулина</cp:lastModifiedBy>
  <cp:revision>2</cp:revision>
  <cp:lastPrinted>2017-11-30T08:33:00Z</cp:lastPrinted>
  <dcterms:created xsi:type="dcterms:W3CDTF">2023-02-13T09:37:00Z</dcterms:created>
  <dcterms:modified xsi:type="dcterms:W3CDTF">2023-02-13T09:37:00Z</dcterms:modified>
</cp:coreProperties>
</file>