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845CC" w14:textId="419E0E1E" w:rsidR="00BA3F71" w:rsidRPr="009103F8" w:rsidRDefault="00F0014A" w:rsidP="009103F8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rFonts w:ascii="Open Sans" w:hAnsi="Open Sans" w:cs="Open Sans"/>
          <w:color w:val="000000"/>
          <w:sz w:val="40"/>
          <w:szCs w:val="40"/>
        </w:rPr>
      </w:pPr>
      <w:r w:rsidRPr="009103F8">
        <w:rPr>
          <w:b/>
          <w:bCs/>
          <w:color w:val="000000"/>
          <w:sz w:val="40"/>
          <w:szCs w:val="40"/>
        </w:rPr>
        <w:t>П</w:t>
      </w:r>
      <w:r w:rsidR="00BA3F71" w:rsidRPr="009103F8">
        <w:rPr>
          <w:b/>
          <w:bCs/>
          <w:color w:val="000000"/>
          <w:sz w:val="40"/>
          <w:szCs w:val="40"/>
        </w:rPr>
        <w:t>роект:</w:t>
      </w:r>
    </w:p>
    <w:p w14:paraId="61CA9AC5" w14:textId="77777777" w:rsidR="00BA3F71" w:rsidRPr="009103F8" w:rsidRDefault="00BA3F71" w:rsidP="009103F8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rFonts w:ascii="Open Sans" w:hAnsi="Open Sans" w:cs="Open Sans"/>
          <w:color w:val="000000"/>
          <w:sz w:val="40"/>
          <w:szCs w:val="40"/>
        </w:rPr>
      </w:pPr>
      <w:r w:rsidRPr="009103F8">
        <w:rPr>
          <w:b/>
          <w:bCs/>
          <w:color w:val="000000"/>
          <w:sz w:val="40"/>
          <w:szCs w:val="40"/>
        </w:rPr>
        <w:t>«Путешествие в страну</w:t>
      </w:r>
    </w:p>
    <w:p w14:paraId="34A0547A" w14:textId="77777777" w:rsidR="00BA3F71" w:rsidRPr="009103F8" w:rsidRDefault="00BA3F71" w:rsidP="009103F8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rFonts w:ascii="Open Sans" w:hAnsi="Open Sans" w:cs="Open Sans"/>
          <w:color w:val="000000"/>
          <w:sz w:val="40"/>
          <w:szCs w:val="40"/>
        </w:rPr>
      </w:pPr>
      <w:r w:rsidRPr="009103F8">
        <w:rPr>
          <w:b/>
          <w:bCs/>
          <w:color w:val="000000"/>
          <w:sz w:val="40"/>
          <w:szCs w:val="40"/>
        </w:rPr>
        <w:t>красивой и грамотной речи»</w:t>
      </w:r>
    </w:p>
    <w:p w14:paraId="05D5AF28" w14:textId="77777777" w:rsidR="00BA3F71" w:rsidRPr="009103F8" w:rsidRDefault="00BA3F71" w:rsidP="009103F8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rFonts w:ascii="Open Sans" w:hAnsi="Open Sans" w:cs="Open Sans"/>
          <w:color w:val="000000"/>
          <w:sz w:val="40"/>
          <w:szCs w:val="40"/>
        </w:rPr>
      </w:pPr>
      <w:r w:rsidRPr="009103F8">
        <w:rPr>
          <w:b/>
          <w:bCs/>
          <w:color w:val="000000"/>
          <w:sz w:val="40"/>
          <w:szCs w:val="40"/>
        </w:rPr>
        <w:t>(старшая группа)</w:t>
      </w:r>
    </w:p>
    <w:p w14:paraId="71AD350B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1CD8EAF3" w14:textId="26841B57" w:rsidR="00BA3F71" w:rsidRPr="00F0014A" w:rsidRDefault="00F0014A" w:rsidP="009103F8">
      <w:pPr>
        <w:pStyle w:val="a3"/>
        <w:shd w:val="clear" w:color="auto" w:fill="FFFFFF"/>
        <w:spacing w:before="0" w:beforeAutospacing="0" w:after="0" w:afterAutospacing="0" w:line="294" w:lineRule="atLeast"/>
        <w:ind w:left="-709" w:firstLine="425"/>
        <w:jc w:val="center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noProof/>
          <w:sz w:val="28"/>
          <w:szCs w:val="28"/>
        </w:rPr>
        <w:drawing>
          <wp:inline distT="0" distB="0" distL="0" distR="0" wp14:anchorId="73394EEE" wp14:editId="00DC9024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A1ACF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26A34953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color w:val="000000"/>
          <w:sz w:val="28"/>
          <w:szCs w:val="28"/>
        </w:rPr>
        <w:t>Подготовили:</w:t>
      </w:r>
    </w:p>
    <w:p w14:paraId="6140ABA0" w14:textId="13AFDDA1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 xml:space="preserve">воспитатели </w:t>
      </w:r>
      <w:r w:rsidR="00F0014A" w:rsidRPr="00F0014A">
        <w:rPr>
          <w:color w:val="000000"/>
          <w:sz w:val="28"/>
          <w:szCs w:val="28"/>
        </w:rPr>
        <w:t>Сафронова О.В.</w:t>
      </w:r>
    </w:p>
    <w:p w14:paraId="5CD627E7" w14:textId="2DB9BE34" w:rsidR="00F0014A" w:rsidRPr="00F0014A" w:rsidRDefault="00F0014A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Сураева Г.А.</w:t>
      </w:r>
    </w:p>
    <w:p w14:paraId="7EF83901" w14:textId="77777777" w:rsidR="00F0014A" w:rsidRPr="00F0014A" w:rsidRDefault="00F0014A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0904F4FE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1E375BEA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4CCDD6DB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6E313E91" w14:textId="77777777" w:rsidR="00F0014A" w:rsidRPr="00F0014A" w:rsidRDefault="00F0014A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bCs/>
          <w:color w:val="000000"/>
          <w:sz w:val="28"/>
          <w:szCs w:val="28"/>
        </w:rPr>
      </w:pPr>
    </w:p>
    <w:p w14:paraId="3B70FC2E" w14:textId="77777777" w:rsidR="00F0014A" w:rsidRPr="00F0014A" w:rsidRDefault="00F0014A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bCs/>
          <w:color w:val="000000"/>
          <w:sz w:val="28"/>
          <w:szCs w:val="28"/>
        </w:rPr>
      </w:pPr>
    </w:p>
    <w:p w14:paraId="7AE1C245" w14:textId="77777777" w:rsidR="00F0014A" w:rsidRPr="00F0014A" w:rsidRDefault="00F0014A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bCs/>
          <w:color w:val="000000"/>
          <w:sz w:val="28"/>
          <w:szCs w:val="28"/>
        </w:rPr>
      </w:pPr>
    </w:p>
    <w:p w14:paraId="4C39B55E" w14:textId="57D6961D" w:rsidR="00F0014A" w:rsidRDefault="00F0014A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bCs/>
          <w:color w:val="000000"/>
          <w:sz w:val="28"/>
          <w:szCs w:val="28"/>
        </w:rPr>
      </w:pPr>
    </w:p>
    <w:p w14:paraId="5E49B8EA" w14:textId="4D47D5CE" w:rsidR="00F0014A" w:rsidRDefault="00F0014A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bCs/>
          <w:color w:val="000000"/>
          <w:sz w:val="28"/>
          <w:szCs w:val="28"/>
        </w:rPr>
      </w:pPr>
    </w:p>
    <w:p w14:paraId="57E20FC9" w14:textId="16846498" w:rsidR="00F0014A" w:rsidRDefault="00F0014A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bCs/>
          <w:color w:val="000000"/>
          <w:sz w:val="28"/>
          <w:szCs w:val="28"/>
        </w:rPr>
      </w:pPr>
    </w:p>
    <w:p w14:paraId="7013D523" w14:textId="43E48937" w:rsidR="00F0014A" w:rsidRDefault="00F0014A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bCs/>
          <w:color w:val="000000"/>
          <w:sz w:val="28"/>
          <w:szCs w:val="28"/>
        </w:rPr>
      </w:pPr>
    </w:p>
    <w:p w14:paraId="3170D33B" w14:textId="77777777" w:rsidR="00F0014A" w:rsidRPr="00F0014A" w:rsidRDefault="00F0014A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bCs/>
          <w:color w:val="000000"/>
          <w:sz w:val="28"/>
          <w:szCs w:val="28"/>
        </w:rPr>
      </w:pPr>
    </w:p>
    <w:p w14:paraId="7496325C" w14:textId="77777777" w:rsidR="00F0014A" w:rsidRPr="00F0014A" w:rsidRDefault="00F0014A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bCs/>
          <w:color w:val="000000"/>
          <w:sz w:val="28"/>
          <w:szCs w:val="28"/>
        </w:rPr>
      </w:pPr>
    </w:p>
    <w:p w14:paraId="3076C250" w14:textId="5CEFBF99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Название проекта:</w:t>
      </w:r>
      <w:r w:rsidRPr="00F0014A">
        <w:rPr>
          <w:rStyle w:val="apple-converted-space"/>
          <w:b/>
          <w:bCs/>
          <w:i/>
          <w:iCs/>
          <w:color w:val="000000"/>
          <w:sz w:val="28"/>
          <w:szCs w:val="28"/>
          <w:u w:val="single"/>
        </w:rPr>
        <w:t> </w:t>
      </w:r>
      <w:r w:rsidRPr="00F0014A">
        <w:rPr>
          <w:color w:val="000000"/>
          <w:sz w:val="28"/>
          <w:szCs w:val="28"/>
        </w:rPr>
        <w:t>«Путешествие в страну красивой и грамотной речи»</w:t>
      </w:r>
    </w:p>
    <w:p w14:paraId="57095625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Вид проекта:</w:t>
      </w:r>
      <w:r w:rsidRPr="00F0014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0014A">
        <w:rPr>
          <w:b/>
          <w:bCs/>
          <w:color w:val="000000"/>
          <w:sz w:val="28"/>
          <w:szCs w:val="28"/>
        </w:rPr>
        <w:t> </w:t>
      </w:r>
      <w:r w:rsidRPr="00F0014A">
        <w:rPr>
          <w:color w:val="000000"/>
          <w:sz w:val="28"/>
          <w:szCs w:val="28"/>
        </w:rPr>
        <w:t>Групповой, краткосрочный,</w:t>
      </w:r>
      <w:r w:rsidRPr="00F0014A">
        <w:rPr>
          <w:rStyle w:val="apple-converted-space"/>
          <w:color w:val="000000"/>
          <w:sz w:val="28"/>
          <w:szCs w:val="28"/>
        </w:rPr>
        <w:t> </w:t>
      </w:r>
      <w:r w:rsidRPr="00F0014A">
        <w:rPr>
          <w:color w:val="000000"/>
          <w:sz w:val="28"/>
          <w:szCs w:val="28"/>
        </w:rPr>
        <w:t>игровой, информационный проект</w:t>
      </w:r>
    </w:p>
    <w:p w14:paraId="1C3AB68A" w14:textId="7BA71013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Сроки реализации:</w:t>
      </w:r>
      <w:r w:rsidRPr="00F0014A">
        <w:rPr>
          <w:b/>
          <w:bCs/>
          <w:color w:val="000000"/>
          <w:sz w:val="28"/>
          <w:szCs w:val="28"/>
        </w:rPr>
        <w:t xml:space="preserve">  </w:t>
      </w:r>
      <w:r w:rsidR="00F0014A" w:rsidRPr="00F0014A">
        <w:rPr>
          <w:color w:val="000000"/>
          <w:sz w:val="28"/>
          <w:szCs w:val="28"/>
        </w:rPr>
        <w:t xml:space="preserve">с </w:t>
      </w:r>
      <w:r w:rsidR="009103F8">
        <w:rPr>
          <w:color w:val="000000"/>
          <w:sz w:val="28"/>
          <w:szCs w:val="28"/>
        </w:rPr>
        <w:t>11</w:t>
      </w:r>
      <w:r w:rsidRPr="00F0014A">
        <w:rPr>
          <w:color w:val="000000"/>
          <w:sz w:val="28"/>
          <w:szCs w:val="28"/>
        </w:rPr>
        <w:t>.</w:t>
      </w:r>
      <w:r w:rsidR="009103F8">
        <w:rPr>
          <w:color w:val="000000"/>
          <w:sz w:val="28"/>
          <w:szCs w:val="28"/>
        </w:rPr>
        <w:t>10</w:t>
      </w:r>
      <w:r w:rsidRPr="00F0014A">
        <w:rPr>
          <w:color w:val="000000"/>
          <w:sz w:val="28"/>
          <w:szCs w:val="28"/>
        </w:rPr>
        <w:t>.</w:t>
      </w:r>
      <w:r w:rsidR="00F0014A">
        <w:rPr>
          <w:color w:val="000000"/>
          <w:sz w:val="28"/>
          <w:szCs w:val="28"/>
        </w:rPr>
        <w:t>21</w:t>
      </w:r>
      <w:r w:rsidRPr="00F0014A">
        <w:rPr>
          <w:color w:val="000000"/>
          <w:sz w:val="28"/>
          <w:szCs w:val="28"/>
        </w:rPr>
        <w:t xml:space="preserve"> по 2</w:t>
      </w:r>
      <w:r w:rsidR="009103F8">
        <w:rPr>
          <w:color w:val="000000"/>
          <w:sz w:val="28"/>
          <w:szCs w:val="28"/>
        </w:rPr>
        <w:t>9</w:t>
      </w:r>
      <w:r w:rsidRPr="00F0014A">
        <w:rPr>
          <w:color w:val="000000"/>
          <w:sz w:val="28"/>
          <w:szCs w:val="28"/>
        </w:rPr>
        <w:t>.</w:t>
      </w:r>
      <w:r w:rsidR="009103F8">
        <w:rPr>
          <w:color w:val="000000"/>
          <w:sz w:val="28"/>
          <w:szCs w:val="28"/>
        </w:rPr>
        <w:t>10</w:t>
      </w:r>
      <w:r w:rsidRPr="00F0014A">
        <w:rPr>
          <w:color w:val="000000"/>
          <w:sz w:val="28"/>
          <w:szCs w:val="28"/>
        </w:rPr>
        <w:t>.</w:t>
      </w:r>
      <w:r w:rsidR="00F0014A">
        <w:rPr>
          <w:color w:val="000000"/>
          <w:sz w:val="28"/>
          <w:szCs w:val="28"/>
        </w:rPr>
        <w:t>21</w:t>
      </w:r>
      <w:r w:rsidRPr="00F0014A">
        <w:rPr>
          <w:color w:val="000000"/>
          <w:sz w:val="28"/>
          <w:szCs w:val="28"/>
        </w:rPr>
        <w:t xml:space="preserve"> (3 недели)</w:t>
      </w:r>
    </w:p>
    <w:p w14:paraId="13799198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39D3364E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Участники проекта:</w:t>
      </w:r>
      <w:r w:rsidRPr="00F0014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0014A">
        <w:rPr>
          <w:b/>
          <w:bCs/>
          <w:color w:val="000000"/>
          <w:sz w:val="28"/>
          <w:szCs w:val="28"/>
        </w:rPr>
        <w:t> </w:t>
      </w:r>
      <w:r w:rsidRPr="00F0014A">
        <w:rPr>
          <w:color w:val="000000"/>
          <w:sz w:val="28"/>
          <w:szCs w:val="28"/>
        </w:rPr>
        <w:t>воспитатели, дети старшей группы, родители.</w:t>
      </w:r>
    </w:p>
    <w:p w14:paraId="76D7301D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385DCA50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Возраст детей:</w:t>
      </w:r>
      <w:r w:rsidRPr="00F0014A">
        <w:rPr>
          <w:rStyle w:val="apple-converted-space"/>
          <w:color w:val="000000"/>
          <w:sz w:val="28"/>
          <w:szCs w:val="28"/>
        </w:rPr>
        <w:t> </w:t>
      </w:r>
      <w:r w:rsidRPr="00F0014A">
        <w:rPr>
          <w:color w:val="000000"/>
          <w:sz w:val="28"/>
          <w:szCs w:val="28"/>
        </w:rPr>
        <w:t>5-6 лет.</w:t>
      </w:r>
    </w:p>
    <w:p w14:paraId="0127299F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567461F9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Проблема:</w:t>
      </w:r>
    </w:p>
    <w:p w14:paraId="49DF638D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Уровень развития связной речи детей старшей группы не соответствует возрасту. Оценка исходного состояния выявленной проблемной ситуации, определило необходимость поиска новых форм работы. На сегодняшний день - образная, богатая синонимами, дополнениями и описаниями речь у детей дошкольного возраста – явление очень редкое. В речи детей существуют множество проблем. Односложная, состоящая лишь из простых предложений речь. Неспособность грамматически правильно построить распространенное предложение. Бедность речи. Недостаточный словарный запас. Употребление нелитературных слов и выражений. Бедная диалогическая речь: неспособность грамотно и доступно сформулировать вопрос, построить краткий или развернутый ответ. Неспособность построить монолог: например, сюжетный или описательный рассказ на предложенную тему, пересказ текста своими словами. Отсутствие логического обоснования своих утверждений и выводов. Отсутствие навыков культуры речи: неумение использовать интонации, регулировать громкость голоса и темп речи и т. д. Плохая дикция. Поэтому педагогическое воздействие при развитии речи дошкольников – очень сложное дело. Необходимо научить детей связно, последовательно, грамматически правильно излагать свои мысли, рассказывать о различных событиях из окружающей жизни. Также, многие дети испытывают проблемы в запоминании и воспроизведении текстов.</w:t>
      </w:r>
    </w:p>
    <w:p w14:paraId="19FAF237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4B2AE13A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Актуальность проекта</w:t>
      </w:r>
      <w:r w:rsidRPr="00F0014A">
        <w:rPr>
          <w:color w:val="000000"/>
          <w:sz w:val="28"/>
          <w:szCs w:val="28"/>
        </w:rPr>
        <w:t>:</w:t>
      </w:r>
    </w:p>
    <w:p w14:paraId="470F3F38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Проблема речевого развития детей дошкольного возраста на сегодняшний день очень актуальна, т. к. процент дошкольников с различными речевыми нарушениями остается стабильно высоким. Игра имеет важное значение в жизни ребенка. Для достижения хороших результатов в работе по развитию речи мы решили использовать дидактические игры. Дидактические игры   развивают речь детей: пополняется и активизируется словарь, формируется правильное звукопроизношение, развивается связная речь, умение правильно выражать свои мысли.</w:t>
      </w:r>
    </w:p>
    <w:p w14:paraId="2EF91652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lastRenderedPageBreak/>
        <w:t>В последние годы, к сожалению, отмечается увеличение количества детей, имеющих нарушения речи. Речевая деятельность, как совокупность речи процессов говорения и понимания является основой коммуникативной деятельности и включает неречевые средства: жесты, мимику, пантомимические движения. При некоторых речевых нарушениях адекватное использование неречевых средств затруднено. Кроме того, речевые нарушения могут сопровождаться отклонениями в формировании личности. Как правило, такие дети отличаются отвлекаемостью, агрессивностью, неуверенностью в себе, повышенной двигательной активностью. . Мониторинг речи детей старшего дошкольного возраста показывает пробелы в развитии речи детей.</w:t>
      </w:r>
    </w:p>
    <w:p w14:paraId="24DA0C80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Речь — это не только средство общения, но и орудие мышления, творчества, носитель памяти. Овладение связной монологической речью является высшим достижением речевого воспитания дошкольников. В то же время речь детей должна быть живой, непосредственной, выразительной. Связная речь неотделима от мира мыслей: связность речи — это связность мыслей. В связной речи отражается логика мышления ребенка, его умение осмыслить воспринимаемое и выразить его в правильной, четкой, логичной речи. По тому, как ребенок умеет строить свое высказывание, можно судить об уровне его речевого развития.</w:t>
      </w:r>
    </w:p>
    <w:p w14:paraId="5C1E53A1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127B2C1F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Цель проекта:</w:t>
      </w:r>
    </w:p>
    <w:p w14:paraId="1A585291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Развитие связной речи и эмоциональности у детей старшего дошкольного возраста. Развивать интерес к художественной литературе, речевые умения.  Способствовать развитию связной речи и памяти у детей через заучивание стихотворений.</w:t>
      </w:r>
    </w:p>
    <w:p w14:paraId="49644C15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27C79F71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Задачи проекта:</w:t>
      </w:r>
    </w:p>
    <w:p w14:paraId="303C756A" w14:textId="77777777" w:rsidR="00BA3F71" w:rsidRPr="00F0014A" w:rsidRDefault="00BA3F71" w:rsidP="00F001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Провести мониторинг развития речи детей 5-6 лет;</w:t>
      </w:r>
    </w:p>
    <w:p w14:paraId="1A71224D" w14:textId="77777777" w:rsidR="00BA3F71" w:rsidRPr="00F0014A" w:rsidRDefault="00BA3F71" w:rsidP="00F001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Способствовать развитию связной, грамматически правильной диалогической и монологической речи детей, развитию звуковой и интонационной культуры речи;</w:t>
      </w:r>
    </w:p>
    <w:p w14:paraId="013D9FB2" w14:textId="77777777" w:rsidR="00BA3F71" w:rsidRPr="00F0014A" w:rsidRDefault="00BA3F71" w:rsidP="00F001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Расширять словарный запас, формировать умение пересказывать произведения, побуждать детей к сочинительству мини – сказок, инсценировкам;</w:t>
      </w:r>
    </w:p>
    <w:p w14:paraId="34241A39" w14:textId="77777777" w:rsidR="00BA3F71" w:rsidRPr="00F0014A" w:rsidRDefault="00BA3F71" w:rsidP="00F001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Способствовать развитию общения и взаимодействию детей со взрослыми и сверстниками;</w:t>
      </w:r>
    </w:p>
    <w:p w14:paraId="680EDD24" w14:textId="77777777" w:rsidR="00BA3F71" w:rsidRPr="00F0014A" w:rsidRDefault="00BA3F71" w:rsidP="00F001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Воспитывать бережное отношение к книгам;</w:t>
      </w:r>
    </w:p>
    <w:p w14:paraId="1D468AA8" w14:textId="77777777" w:rsidR="00BA3F71" w:rsidRPr="00F0014A" w:rsidRDefault="00BA3F71" w:rsidP="00F001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Обогатить словарный запас детей. Развивать образную и связную речь детей;</w:t>
      </w:r>
    </w:p>
    <w:p w14:paraId="3641FF49" w14:textId="77777777" w:rsidR="00BA3F71" w:rsidRPr="00F0014A" w:rsidRDefault="00BA3F71" w:rsidP="00F001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Способствовать у детей развитию объема памяти;</w:t>
      </w:r>
    </w:p>
    <w:p w14:paraId="1CEB6C76" w14:textId="77777777" w:rsidR="00BA3F71" w:rsidRPr="00F0014A" w:rsidRDefault="00BA3F71" w:rsidP="00F001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подобрать и изучить материал о связной речи воспитанников;</w:t>
      </w:r>
    </w:p>
    <w:p w14:paraId="0EACB5A6" w14:textId="4904EE6E" w:rsidR="00BA3F71" w:rsidRPr="00F0014A" w:rsidRDefault="00BA3F71" w:rsidP="00F001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 xml:space="preserve">Воспитывать умение отбирать для рассказа интересные факты и события. Учить самостоятельно начинать и завершать рассказ. Учить детей </w:t>
      </w:r>
      <w:r w:rsidRPr="00F0014A">
        <w:rPr>
          <w:color w:val="000000"/>
          <w:sz w:val="28"/>
          <w:szCs w:val="28"/>
        </w:rPr>
        <w:lastRenderedPageBreak/>
        <w:t>составлять рассказ, сравнивая объекты, точно обозначая словом характерные черты. Учить ребёнка точно, лаконично и образно описывать предметы, явления. Учить составлять рассказ – описание с опорой на предмет и без;</w:t>
      </w:r>
    </w:p>
    <w:p w14:paraId="12C15F6C" w14:textId="77777777" w:rsidR="00BA3F71" w:rsidRPr="00F0014A" w:rsidRDefault="00BA3F71" w:rsidP="00F001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Расширять представления родителей о детской литературе, приобщать родителей к семейному чтению произведений.;</w:t>
      </w:r>
    </w:p>
    <w:p w14:paraId="1F767BF7" w14:textId="77777777" w:rsidR="00BA3F71" w:rsidRPr="00F0014A" w:rsidRDefault="00BA3F71" w:rsidP="00F001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Развивать любознательность, познавательную мотивацию, способствовать развитию воображения, творческой активности.</w:t>
      </w:r>
    </w:p>
    <w:p w14:paraId="1F7E8262" w14:textId="77777777" w:rsidR="00BA3F71" w:rsidRPr="00F0014A" w:rsidRDefault="00BA3F71" w:rsidP="00F001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обогатить игровой опыт каждого ребёнка;</w:t>
      </w:r>
    </w:p>
    <w:p w14:paraId="535CA04C" w14:textId="77777777" w:rsidR="00BA3F71" w:rsidRPr="00F0014A" w:rsidRDefault="00BA3F71" w:rsidP="00F001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стимулировать развитие и формирование не только познавательного интереса, но и познавательного общения;</w:t>
      </w:r>
    </w:p>
    <w:p w14:paraId="237E7461" w14:textId="77777777" w:rsidR="00BA3F71" w:rsidRPr="00F0014A" w:rsidRDefault="00BA3F71" w:rsidP="00F001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сформировать навык пересказа небольших рассказов с изменением времени действия или лица рассказчика.</w:t>
      </w:r>
    </w:p>
    <w:p w14:paraId="45436EE0" w14:textId="77777777" w:rsidR="00BA3F71" w:rsidRPr="00F0014A" w:rsidRDefault="00BA3F71" w:rsidP="00F001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Вовлекать родителей в работу по развитию у детей связной речи.</w:t>
      </w:r>
    </w:p>
    <w:p w14:paraId="470165B6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1BA7C4E5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Объект проекта</w:t>
      </w:r>
      <w:r w:rsidRPr="00F0014A">
        <w:rPr>
          <w:color w:val="000000"/>
          <w:sz w:val="28"/>
          <w:szCs w:val="28"/>
        </w:rPr>
        <w:t>– старшие дошкольники</w:t>
      </w:r>
    </w:p>
    <w:p w14:paraId="0E394D80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Предмет проекта</w:t>
      </w:r>
      <w:r w:rsidRPr="00F0014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0014A">
        <w:rPr>
          <w:b/>
          <w:bCs/>
          <w:color w:val="000000"/>
          <w:sz w:val="28"/>
          <w:szCs w:val="28"/>
        </w:rPr>
        <w:t>–</w:t>
      </w:r>
      <w:r w:rsidRPr="00F0014A">
        <w:rPr>
          <w:color w:val="000000"/>
          <w:sz w:val="28"/>
          <w:szCs w:val="28"/>
        </w:rPr>
        <w:t>связная речь и речевая активность старших дошкольников</w:t>
      </w:r>
    </w:p>
    <w:p w14:paraId="475EE5D7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Ожидаемые результаты:</w:t>
      </w:r>
    </w:p>
    <w:p w14:paraId="1EA447BE" w14:textId="1D9FB0E0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317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t>П</w:t>
      </w:r>
      <w:r w:rsidRPr="00F0014A">
        <w:rPr>
          <w:color w:val="000000"/>
          <w:sz w:val="28"/>
          <w:szCs w:val="28"/>
        </w:rPr>
        <w:t>озитивное взаимодействие детей в коллективе;</w:t>
      </w:r>
      <w:r w:rsidR="00F0014A">
        <w:rPr>
          <w:color w:val="000000"/>
          <w:sz w:val="28"/>
          <w:szCs w:val="28"/>
        </w:rPr>
        <w:t xml:space="preserve"> р</w:t>
      </w:r>
      <w:r w:rsidRPr="00F0014A">
        <w:rPr>
          <w:color w:val="000000"/>
          <w:sz w:val="28"/>
          <w:szCs w:val="28"/>
        </w:rPr>
        <w:t>азвитие коммуникативной функции речи;</w:t>
      </w:r>
      <w:r w:rsidRPr="00F0014A">
        <w:rPr>
          <w:rStyle w:val="apple-converted-space"/>
          <w:color w:val="000000"/>
          <w:sz w:val="28"/>
          <w:szCs w:val="28"/>
        </w:rPr>
        <w:t> </w:t>
      </w:r>
      <w:r w:rsidRPr="00F0014A">
        <w:rPr>
          <w:color w:val="000000"/>
          <w:sz w:val="28"/>
          <w:szCs w:val="28"/>
        </w:rPr>
        <w:t xml:space="preserve">Успешное овладение грамотной и связной речью; </w:t>
      </w:r>
      <w:r w:rsidR="00F0014A">
        <w:rPr>
          <w:color w:val="000000"/>
          <w:sz w:val="28"/>
          <w:szCs w:val="28"/>
        </w:rPr>
        <w:t>г</w:t>
      </w:r>
      <w:r w:rsidRPr="00F0014A">
        <w:rPr>
          <w:color w:val="000000"/>
          <w:sz w:val="28"/>
          <w:szCs w:val="28"/>
        </w:rPr>
        <w:t>рамотное овладение лексико-грамматическими средствами языка;</w:t>
      </w:r>
      <w:r w:rsidR="00F0014A">
        <w:rPr>
          <w:color w:val="000000"/>
          <w:sz w:val="28"/>
          <w:szCs w:val="28"/>
        </w:rPr>
        <w:t xml:space="preserve"> </w:t>
      </w:r>
      <w:r w:rsidRPr="00F0014A">
        <w:rPr>
          <w:color w:val="000000"/>
          <w:sz w:val="28"/>
          <w:szCs w:val="28"/>
        </w:rPr>
        <w:t>умение договариваться и работать слажено; умение обратиться к взрослому с вопросом; умение ребенка отвечать на вопросы полным предложением; умение осуществлять поиск информации, иллюстраций, материалов необходимых для исследований по определенной тематике;</w:t>
      </w:r>
      <w:r w:rsidR="00F0014A">
        <w:rPr>
          <w:color w:val="000000"/>
          <w:sz w:val="28"/>
          <w:szCs w:val="28"/>
        </w:rPr>
        <w:t xml:space="preserve"> с</w:t>
      </w:r>
      <w:r w:rsidRPr="00F0014A">
        <w:rPr>
          <w:color w:val="000000"/>
          <w:sz w:val="28"/>
          <w:szCs w:val="28"/>
        </w:rPr>
        <w:t>овершенствование звуковой стороны речи;</w:t>
      </w:r>
      <w:r w:rsidRPr="00F0014A">
        <w:rPr>
          <w:rStyle w:val="apple-converted-space"/>
          <w:color w:val="000000"/>
          <w:sz w:val="28"/>
          <w:szCs w:val="28"/>
        </w:rPr>
        <w:t> </w:t>
      </w:r>
      <w:r w:rsidRPr="00F0014A">
        <w:rPr>
          <w:color w:val="000000"/>
          <w:sz w:val="28"/>
          <w:szCs w:val="28"/>
        </w:rPr>
        <w:t>правильная модель поведения в современном мире, повышение общей культуры ребенка;</w:t>
      </w:r>
      <w:r w:rsidR="00F0014A">
        <w:rPr>
          <w:color w:val="000000"/>
          <w:sz w:val="28"/>
          <w:szCs w:val="28"/>
        </w:rPr>
        <w:t xml:space="preserve"> </w:t>
      </w:r>
      <w:r w:rsidRPr="00F0014A">
        <w:rPr>
          <w:color w:val="000000"/>
          <w:sz w:val="28"/>
          <w:szCs w:val="28"/>
        </w:rPr>
        <w:t>ребенок достаточно хорошо владеет устной речью, может выражать свои мысли, чувства, эмоции в процессе сочинения сказки;</w:t>
      </w:r>
      <w:r w:rsidR="00F0014A">
        <w:rPr>
          <w:color w:val="000000"/>
          <w:sz w:val="28"/>
          <w:szCs w:val="28"/>
        </w:rPr>
        <w:t xml:space="preserve"> </w:t>
      </w:r>
      <w:r w:rsidRPr="00F0014A">
        <w:rPr>
          <w:color w:val="000000"/>
          <w:sz w:val="28"/>
          <w:szCs w:val="28"/>
        </w:rPr>
        <w:t>развитие логического и образное мышление, совершенствование связной речи</w:t>
      </w:r>
      <w:r w:rsidRPr="00F0014A">
        <w:rPr>
          <w:rFonts w:ascii="Open Sans" w:hAnsi="Open Sans" w:cs="Open Sans"/>
          <w:color w:val="000000"/>
          <w:sz w:val="28"/>
          <w:szCs w:val="28"/>
        </w:rPr>
        <w:t>;</w:t>
      </w:r>
      <w:r w:rsidR="00F0014A">
        <w:rPr>
          <w:color w:val="000000"/>
          <w:sz w:val="28"/>
          <w:szCs w:val="28"/>
        </w:rPr>
        <w:t xml:space="preserve"> п</w:t>
      </w:r>
      <w:r w:rsidRPr="00F0014A">
        <w:rPr>
          <w:color w:val="000000"/>
          <w:sz w:val="28"/>
          <w:szCs w:val="28"/>
        </w:rPr>
        <w:t>овышению компетентности родителей по работе с детьми в домашних условиях: использованию методов и приемов работы, выбору игр.</w:t>
      </w:r>
    </w:p>
    <w:p w14:paraId="1F610750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68623FE2" w14:textId="45E9429C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Методы и приемы:</w:t>
      </w:r>
      <w:r w:rsidR="00F0014A">
        <w:rPr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r w:rsidRPr="00F0014A">
        <w:rPr>
          <w:color w:val="000000"/>
          <w:sz w:val="28"/>
          <w:szCs w:val="28"/>
        </w:rPr>
        <w:t>практические;</w:t>
      </w:r>
      <w:r w:rsidRPr="00F0014A">
        <w:rPr>
          <w:rStyle w:val="apple-converted-space"/>
          <w:color w:val="000000"/>
          <w:sz w:val="28"/>
          <w:szCs w:val="28"/>
        </w:rPr>
        <w:t> </w:t>
      </w:r>
      <w:r w:rsidRPr="00F0014A">
        <w:rPr>
          <w:color w:val="000000"/>
          <w:sz w:val="28"/>
          <w:szCs w:val="28"/>
        </w:rPr>
        <w:t>игры;</w:t>
      </w:r>
      <w:r w:rsidRPr="00F0014A">
        <w:rPr>
          <w:rStyle w:val="apple-converted-space"/>
          <w:color w:val="000000"/>
          <w:sz w:val="28"/>
          <w:szCs w:val="28"/>
        </w:rPr>
        <w:t> </w:t>
      </w:r>
      <w:r w:rsidRPr="00F0014A">
        <w:rPr>
          <w:color w:val="000000"/>
          <w:sz w:val="28"/>
          <w:szCs w:val="28"/>
        </w:rPr>
        <w:t>наглядные; словесные: беседы, художественное слово; проблемно-поисковые вопросы;</w:t>
      </w:r>
      <w:r w:rsidR="00F0014A">
        <w:rPr>
          <w:color w:val="000000"/>
          <w:sz w:val="28"/>
          <w:szCs w:val="28"/>
        </w:rPr>
        <w:t xml:space="preserve"> </w:t>
      </w:r>
      <w:r w:rsidRPr="00F0014A">
        <w:rPr>
          <w:color w:val="000000"/>
          <w:sz w:val="28"/>
          <w:szCs w:val="28"/>
        </w:rPr>
        <w:t>сюрпризный момент;</w:t>
      </w:r>
      <w:r w:rsidR="00F0014A">
        <w:rPr>
          <w:color w:val="000000"/>
          <w:sz w:val="28"/>
          <w:szCs w:val="28"/>
        </w:rPr>
        <w:t xml:space="preserve"> к</w:t>
      </w:r>
      <w:r w:rsidRPr="00F0014A">
        <w:rPr>
          <w:color w:val="000000"/>
          <w:sz w:val="28"/>
          <w:szCs w:val="28"/>
        </w:rPr>
        <w:t>онсультации родителям; наблюдение;</w:t>
      </w:r>
      <w:r w:rsidRPr="00F0014A">
        <w:rPr>
          <w:rStyle w:val="apple-converted-space"/>
          <w:color w:val="000000"/>
          <w:sz w:val="28"/>
          <w:szCs w:val="28"/>
        </w:rPr>
        <w:t> </w:t>
      </w:r>
      <w:r w:rsidRPr="00F0014A">
        <w:rPr>
          <w:color w:val="000000"/>
          <w:sz w:val="28"/>
          <w:szCs w:val="28"/>
        </w:rPr>
        <w:t>изучение психолого-педагогической и специальной методической литературы по проблеме исследования;</w:t>
      </w:r>
    </w:p>
    <w:p w14:paraId="1C39A74E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2FF814EF" w14:textId="77777777" w:rsidR="00F0014A" w:rsidRDefault="00F0014A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14:paraId="71EC3DCE" w14:textId="77777777" w:rsidR="00F0014A" w:rsidRDefault="00F0014A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14:paraId="5B807AAC" w14:textId="77777777" w:rsidR="00F0014A" w:rsidRDefault="00F0014A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14:paraId="6D3A7BA8" w14:textId="77777777" w:rsidR="00F0014A" w:rsidRDefault="00F0014A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14:paraId="54D7D883" w14:textId="77777777" w:rsidR="00F0014A" w:rsidRDefault="00F0014A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14:paraId="6975851D" w14:textId="77777777" w:rsidR="00F0014A" w:rsidRDefault="00F0014A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14:paraId="49D244D2" w14:textId="77777777" w:rsidR="00F0014A" w:rsidRDefault="00F0014A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14:paraId="7EF31704" w14:textId="77777777" w:rsidR="00F0014A" w:rsidRDefault="00F0014A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14:paraId="6AD42BE2" w14:textId="22A71591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Реализация проекта:</w:t>
      </w:r>
    </w:p>
    <w:p w14:paraId="68A4610E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1 этап – подготовительный</w:t>
      </w:r>
    </w:p>
    <w:p w14:paraId="052C3BEB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color w:val="000000"/>
          <w:sz w:val="28"/>
          <w:szCs w:val="28"/>
        </w:rPr>
        <w:t>Цель:</w:t>
      </w:r>
      <w:r w:rsidRPr="00F0014A">
        <w:rPr>
          <w:rStyle w:val="apple-converted-space"/>
          <w:color w:val="000000"/>
          <w:sz w:val="28"/>
          <w:szCs w:val="28"/>
        </w:rPr>
        <w:t> </w:t>
      </w:r>
      <w:r w:rsidRPr="00F0014A">
        <w:rPr>
          <w:color w:val="000000"/>
          <w:sz w:val="28"/>
          <w:szCs w:val="28"/>
        </w:rPr>
        <w:t>постановка мотивации, цели, задач по организации проекта «Путешествие в страну красивой и грамотной речи»</w:t>
      </w:r>
    </w:p>
    <w:p w14:paraId="0D035415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53BD5576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color w:val="000000"/>
          <w:sz w:val="28"/>
          <w:szCs w:val="28"/>
        </w:rPr>
        <w:t>Содержание:</w:t>
      </w:r>
    </w:p>
    <w:p w14:paraId="218473AD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color w:val="000000"/>
          <w:sz w:val="28"/>
          <w:szCs w:val="28"/>
        </w:rPr>
        <w:t>-</w:t>
      </w:r>
      <w:r w:rsidRPr="00F0014A">
        <w:rPr>
          <w:color w:val="000000"/>
          <w:sz w:val="28"/>
          <w:szCs w:val="28"/>
        </w:rPr>
        <w:t>Определение темы проекта, постановка цели и задач;</w:t>
      </w:r>
    </w:p>
    <w:p w14:paraId="71566539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-Создать мотивацию для работы по проекту;</w:t>
      </w:r>
    </w:p>
    <w:p w14:paraId="1A763073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-Изучить насколько готовы родители к активному сотрудничеству;</w:t>
      </w:r>
    </w:p>
    <w:p w14:paraId="432D5F41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-Создать условия для детей и родителей для реализации проекта.</w:t>
      </w:r>
    </w:p>
    <w:p w14:paraId="3EAC1249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 Изучение причин речевых нарушений.</w:t>
      </w:r>
    </w:p>
    <w:p w14:paraId="6A4653E8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-Накопление информации. Наблюдения за детьми. Анализ проблемы.</w:t>
      </w:r>
    </w:p>
    <w:p w14:paraId="270DDFDF" w14:textId="4EC6EF43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-оценить уровень словесно-логического мышления;</w:t>
      </w:r>
      <w:r w:rsidR="00F0014A">
        <w:rPr>
          <w:color w:val="000000"/>
          <w:sz w:val="28"/>
          <w:szCs w:val="28"/>
        </w:rPr>
        <w:t xml:space="preserve"> </w:t>
      </w:r>
      <w:r w:rsidRPr="00F0014A">
        <w:rPr>
          <w:color w:val="000000"/>
          <w:sz w:val="28"/>
          <w:szCs w:val="28"/>
        </w:rPr>
        <w:t>исследовать связную речь детей</w:t>
      </w:r>
    </w:p>
    <w:p w14:paraId="5A5239C3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-подбор упражнений и игр для развития дыхания, голоса.</w:t>
      </w:r>
    </w:p>
    <w:p w14:paraId="1F7EE02F" w14:textId="6037C485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 xml:space="preserve">-НОД Задачи: Расширять знания детей о весне, учить детей составлять описательные рассказы о весне, используя при этом план – схему, продолжать учить связности, </w:t>
      </w:r>
      <w:r w:rsidR="00F0014A" w:rsidRPr="00F0014A">
        <w:rPr>
          <w:color w:val="000000"/>
          <w:sz w:val="28"/>
          <w:szCs w:val="28"/>
        </w:rPr>
        <w:t>развёрнутости, непрерывности</w:t>
      </w:r>
      <w:r w:rsidRPr="00F0014A">
        <w:rPr>
          <w:color w:val="000000"/>
          <w:sz w:val="28"/>
          <w:szCs w:val="28"/>
        </w:rPr>
        <w:t xml:space="preserve"> высказывания; развивать память, внимание, словесно-           логическое мышление. Уточнить и обобщить представления о характерных признаках весны, расширить знания детей о весне, обогатить и активизировать словарь детей по теме.  Учить составлять сказку на предложенную тему, используя пиктограммы. Упражнять в подборе синонимов и антонимов, определений к заданным словам.  Закреплять уже известные способы словообразования;</w:t>
      </w:r>
    </w:p>
    <w:p w14:paraId="616B2597" w14:textId="567B1E2C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 дидактические игры «Расшифруй пиктограмму», «Доскажи словечко»,</w:t>
      </w:r>
      <w:r w:rsidR="00F0014A">
        <w:rPr>
          <w:color w:val="000000"/>
          <w:sz w:val="28"/>
          <w:szCs w:val="28"/>
        </w:rPr>
        <w:t xml:space="preserve"> </w:t>
      </w:r>
      <w:r w:rsidRPr="00F0014A">
        <w:rPr>
          <w:color w:val="000000"/>
          <w:sz w:val="28"/>
          <w:szCs w:val="28"/>
        </w:rPr>
        <w:t>«Четвертый лишний», «Один и много», «Когда это бывает», «Составь рассказ», «Назови наоборот», «Чего не хватает?»,</w:t>
      </w:r>
      <w:r w:rsidRPr="00F0014A">
        <w:rPr>
          <w:rStyle w:val="apple-converted-space"/>
          <w:color w:val="000000"/>
          <w:sz w:val="28"/>
          <w:szCs w:val="28"/>
        </w:rPr>
        <w:t> </w:t>
      </w:r>
      <w:r w:rsidRPr="00F0014A">
        <w:rPr>
          <w:color w:val="000000"/>
          <w:sz w:val="28"/>
          <w:szCs w:val="28"/>
        </w:rPr>
        <w:t>«Найди по описанию»,</w:t>
      </w:r>
    </w:p>
    <w:p w14:paraId="668E0CBC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«Узнай и назови»; «Классификация», «Исключение лишнего», «Что в начале, что потом?», «Составь рассказ».</w:t>
      </w:r>
    </w:p>
    <w:p w14:paraId="728B844D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 Заучивание стихов о весне, Обсуждение и разучивание пословиц и поговорок  </w:t>
      </w:r>
    </w:p>
    <w:p w14:paraId="6D5F6F69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-Беседа с родителями «Знакомство с проектом»</w:t>
      </w:r>
    </w:p>
    <w:p w14:paraId="01420FA7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5E5F1A8F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2 этап – основной</w:t>
      </w:r>
    </w:p>
    <w:p w14:paraId="018AD631" w14:textId="0345DAA5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color w:val="000000"/>
          <w:sz w:val="28"/>
          <w:szCs w:val="28"/>
        </w:rPr>
        <w:t>Цель:</w:t>
      </w:r>
      <w:r w:rsidR="00F0014A">
        <w:rPr>
          <w:b/>
          <w:bCs/>
          <w:color w:val="000000"/>
          <w:sz w:val="28"/>
          <w:szCs w:val="28"/>
        </w:rPr>
        <w:t xml:space="preserve"> </w:t>
      </w:r>
      <w:r w:rsidRPr="00F0014A">
        <w:rPr>
          <w:color w:val="000000"/>
          <w:sz w:val="28"/>
          <w:szCs w:val="28"/>
        </w:rPr>
        <w:t>закрепление и расширение представлений, организация деятельности по речевому развитию.</w:t>
      </w:r>
      <w:r w:rsidR="00F0014A">
        <w:rPr>
          <w:color w:val="000000"/>
          <w:sz w:val="28"/>
          <w:szCs w:val="28"/>
        </w:rPr>
        <w:t xml:space="preserve"> </w:t>
      </w:r>
      <w:r w:rsidRPr="00F0014A">
        <w:rPr>
          <w:color w:val="000000"/>
          <w:sz w:val="28"/>
          <w:szCs w:val="28"/>
        </w:rPr>
        <w:t>Поддержать заинтересованность детей и родителей темой проекта.</w:t>
      </w:r>
    </w:p>
    <w:p w14:paraId="4647C681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4A971F40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color w:val="000000"/>
          <w:sz w:val="28"/>
          <w:szCs w:val="28"/>
        </w:rPr>
        <w:t>Содержание:</w:t>
      </w:r>
    </w:p>
    <w:p w14:paraId="2296BE22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 Загадывание загадок, заучивание стихотворений;</w:t>
      </w:r>
    </w:p>
    <w:p w14:paraId="0C08D6B3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-составление предложений</w:t>
      </w:r>
    </w:p>
    <w:p w14:paraId="4A215B48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lastRenderedPageBreak/>
        <w:t>-Составление описательного рассказа</w:t>
      </w:r>
    </w:p>
    <w:p w14:paraId="7CB7B337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-Рассказывание по сюжетным картинкам.</w:t>
      </w:r>
    </w:p>
    <w:p w14:paraId="2E6351EC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-Пересказ рассказа</w:t>
      </w:r>
    </w:p>
    <w:p w14:paraId="334A97D6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-Заучивание стихотворения «Весна – красна».</w:t>
      </w:r>
    </w:p>
    <w:p w14:paraId="4FAFC30F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 Обсуждение с детьми «Что за прелесть эти сказки»</w:t>
      </w:r>
    </w:p>
    <w:p w14:paraId="24DAF9E2" w14:textId="2EEF8490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 xml:space="preserve">- Беседа с детьми на умение тихо или громко </w:t>
      </w:r>
      <w:r w:rsidR="00F0014A" w:rsidRPr="00F0014A">
        <w:rPr>
          <w:color w:val="000000"/>
          <w:sz w:val="28"/>
          <w:szCs w:val="28"/>
        </w:rPr>
        <w:t>говорить:</w:t>
      </w:r>
      <w:r w:rsidRPr="00F0014A">
        <w:rPr>
          <w:color w:val="000000"/>
          <w:sz w:val="28"/>
          <w:szCs w:val="28"/>
        </w:rPr>
        <w:t xml:space="preserve"> «Много крику, мало толку»,</w:t>
      </w:r>
    </w:p>
    <w:p w14:paraId="7FB107FF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 Объяснение, «Будем талантливыми собеседниками», обыгрывание монолог, диалог.</w:t>
      </w:r>
    </w:p>
    <w:p w14:paraId="458CCAFB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 Составление сказки по серии сюжетных картин, составление рассказов, пересказывание сказки.</w:t>
      </w:r>
    </w:p>
    <w:p w14:paraId="4553D713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-Привлечение родителей к созданию развивающей среды в группе;</w:t>
      </w:r>
    </w:p>
    <w:p w14:paraId="3C6ED037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-Беседы с родителями: «Обогащение словаря ребенка в домашних условиях», «Роль семьи в развитии речевой активности дошкольников»;</w:t>
      </w:r>
    </w:p>
    <w:p w14:paraId="02369F6E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 Оформление наглядной информации в родительском уголке.</w:t>
      </w:r>
    </w:p>
    <w:p w14:paraId="048F0373" w14:textId="4150D00B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 xml:space="preserve">- Повышение компетентности родителей, </w:t>
      </w:r>
      <w:r w:rsidR="00F0014A" w:rsidRPr="00F0014A">
        <w:rPr>
          <w:color w:val="000000"/>
          <w:sz w:val="28"/>
          <w:szCs w:val="28"/>
        </w:rPr>
        <w:t>консультирование.</w:t>
      </w:r>
    </w:p>
    <w:p w14:paraId="7D840700" w14:textId="5C791545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Консультации: «Речевое развитие детей 5-6 лет</w:t>
      </w:r>
      <w:r w:rsidR="00F0014A" w:rsidRPr="00F0014A">
        <w:rPr>
          <w:color w:val="000000"/>
          <w:sz w:val="28"/>
          <w:szCs w:val="28"/>
        </w:rPr>
        <w:t>», «</w:t>
      </w:r>
      <w:r w:rsidRPr="00F0014A">
        <w:rPr>
          <w:color w:val="000000"/>
          <w:sz w:val="28"/>
          <w:szCs w:val="28"/>
        </w:rPr>
        <w:t>Речевые игры с детьми, развиваем речь играя</w:t>
      </w:r>
      <w:r w:rsidR="00F0014A" w:rsidRPr="00F0014A">
        <w:rPr>
          <w:color w:val="000000"/>
          <w:sz w:val="28"/>
          <w:szCs w:val="28"/>
        </w:rPr>
        <w:t>»,</w:t>
      </w:r>
      <w:r w:rsidRPr="00F0014A">
        <w:rPr>
          <w:color w:val="000000"/>
          <w:sz w:val="28"/>
          <w:szCs w:val="28"/>
        </w:rPr>
        <w:t xml:space="preserve"> «Все о развитии детской речи», «Дидактические игры, как средство развития речи», </w:t>
      </w:r>
      <w:r w:rsidR="00F0014A" w:rsidRPr="00F0014A">
        <w:rPr>
          <w:color w:val="000000"/>
          <w:sz w:val="28"/>
          <w:szCs w:val="28"/>
        </w:rPr>
        <w:t>памятка «</w:t>
      </w:r>
      <w:r w:rsidRPr="00F0014A">
        <w:rPr>
          <w:color w:val="000000"/>
          <w:sz w:val="28"/>
          <w:szCs w:val="28"/>
        </w:rPr>
        <w:t>Как учить стихи с детьми».</w:t>
      </w:r>
    </w:p>
    <w:p w14:paraId="4D0D92FC" w14:textId="7AEE5D05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 xml:space="preserve">-Чтение художественной литературы (ведь </w:t>
      </w:r>
      <w:r w:rsidR="00F0014A" w:rsidRPr="00F0014A">
        <w:rPr>
          <w:color w:val="000000"/>
          <w:sz w:val="28"/>
          <w:szCs w:val="28"/>
        </w:rPr>
        <w:t>это источник</w:t>
      </w:r>
      <w:r w:rsidRPr="00F0014A">
        <w:rPr>
          <w:color w:val="000000"/>
          <w:sz w:val="28"/>
          <w:szCs w:val="28"/>
        </w:rPr>
        <w:t xml:space="preserve"> обогащения словаря детей)</w:t>
      </w:r>
    </w:p>
    <w:p w14:paraId="1CCCB22E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73DC4003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6390A0DC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3 этап - заключительный</w:t>
      </w:r>
    </w:p>
    <w:p w14:paraId="3E77F5CF" w14:textId="763E3E2F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color w:val="000000"/>
          <w:sz w:val="28"/>
          <w:szCs w:val="28"/>
        </w:rPr>
        <w:t>Цель:</w:t>
      </w:r>
      <w:r w:rsidR="007C22F6">
        <w:rPr>
          <w:b/>
          <w:bCs/>
          <w:color w:val="000000"/>
          <w:sz w:val="28"/>
          <w:szCs w:val="28"/>
        </w:rPr>
        <w:t xml:space="preserve"> </w:t>
      </w:r>
      <w:r w:rsidRPr="00F0014A">
        <w:rPr>
          <w:color w:val="000000"/>
          <w:sz w:val="28"/>
          <w:szCs w:val="28"/>
        </w:rPr>
        <w:t>обобщить и систематизировать знания детей, родителей. Формирование речевой и познавательной активности, подведение итогов проекта.</w:t>
      </w:r>
    </w:p>
    <w:p w14:paraId="1B1DD088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61D5AC13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color w:val="000000"/>
          <w:sz w:val="28"/>
          <w:szCs w:val="28"/>
        </w:rPr>
        <w:t>Содержание:</w:t>
      </w:r>
    </w:p>
    <w:p w14:paraId="5D37375B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 Составление рассказов «Моя любимая игрушка», «Мой любимый герой из сказки», «Эту книгу я люблю и ею очень дорожу», с опорой на соответствующие иллюстрации;</w:t>
      </w:r>
    </w:p>
    <w:p w14:paraId="2A5391D3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-Беседа на тему: «Путешествие в страну красивой речи»</w:t>
      </w:r>
    </w:p>
    <w:p w14:paraId="630E177A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-Показ непосредственно образовательной деятельности</w:t>
      </w:r>
    </w:p>
    <w:p w14:paraId="2EA79CA1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 оформление картотеки «Словесные игры по развитию связной речи»</w:t>
      </w:r>
    </w:p>
    <w:p w14:paraId="6F30A93F" w14:textId="6C31ED76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 xml:space="preserve">- оформление консультации для родителей </w:t>
      </w:r>
      <w:r w:rsidR="007C22F6" w:rsidRPr="00F0014A">
        <w:rPr>
          <w:color w:val="000000"/>
          <w:sz w:val="28"/>
          <w:szCs w:val="28"/>
        </w:rPr>
        <w:t>«Особенности</w:t>
      </w:r>
      <w:r w:rsidRPr="00F0014A">
        <w:rPr>
          <w:color w:val="000000"/>
          <w:sz w:val="28"/>
          <w:szCs w:val="28"/>
        </w:rPr>
        <w:t xml:space="preserve"> речевого развития детей 5-6 лет»</w:t>
      </w:r>
    </w:p>
    <w:p w14:paraId="38D9D125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 Участие в фестивале д/с «Конкурс чтецов»</w:t>
      </w:r>
    </w:p>
    <w:p w14:paraId="17394AA4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 Оформление альбома стихов о весне.</w:t>
      </w:r>
    </w:p>
    <w:p w14:paraId="0BF13306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 Обработка и оформление материалов проекта.</w:t>
      </w:r>
    </w:p>
    <w:p w14:paraId="3F3F1E8F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- Размещение наглядной информации в родительских уголках по теме проекта</w:t>
      </w:r>
    </w:p>
    <w:p w14:paraId="73842252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lastRenderedPageBreak/>
        <w:br/>
      </w:r>
    </w:p>
    <w:p w14:paraId="25134F99" w14:textId="77777777" w:rsidR="007C22F6" w:rsidRDefault="007C22F6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14:paraId="0F9932AB" w14:textId="77777777" w:rsidR="007C22F6" w:rsidRDefault="007C22F6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</w:p>
    <w:p w14:paraId="2F25A3D8" w14:textId="70E1557B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b/>
          <w:bCs/>
          <w:i/>
          <w:iCs/>
          <w:color w:val="000000"/>
          <w:sz w:val="28"/>
          <w:szCs w:val="28"/>
          <w:u w:val="single"/>
        </w:rPr>
        <w:t>Достигнутые результаты:</w:t>
      </w:r>
    </w:p>
    <w:p w14:paraId="520B5947" w14:textId="12890050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t>Дети успешно овладели грамотной и связной речью.</w:t>
      </w:r>
      <w:r w:rsidR="007C22F6">
        <w:rPr>
          <w:color w:val="000000"/>
          <w:sz w:val="28"/>
          <w:szCs w:val="28"/>
        </w:rPr>
        <w:t xml:space="preserve"> </w:t>
      </w:r>
      <w:r w:rsidRPr="00F0014A">
        <w:rPr>
          <w:color w:val="000000"/>
          <w:sz w:val="28"/>
          <w:szCs w:val="28"/>
        </w:rPr>
        <w:t>Улучшилось звукопроизношение.</w:t>
      </w:r>
      <w:r w:rsidRPr="00F0014A">
        <w:rPr>
          <w:rStyle w:val="apple-converted-space"/>
          <w:color w:val="000000"/>
          <w:sz w:val="28"/>
          <w:szCs w:val="28"/>
        </w:rPr>
        <w:t> </w:t>
      </w:r>
      <w:r w:rsidRPr="00F0014A">
        <w:rPr>
          <w:color w:val="000000"/>
          <w:sz w:val="28"/>
          <w:szCs w:val="28"/>
        </w:rPr>
        <w:t>Правильно употребляют лексико-грамматические категории.</w:t>
      </w:r>
      <w:r w:rsidR="007C22F6">
        <w:rPr>
          <w:color w:val="000000"/>
          <w:sz w:val="28"/>
          <w:szCs w:val="28"/>
        </w:rPr>
        <w:t xml:space="preserve"> </w:t>
      </w:r>
      <w:r w:rsidRPr="00F0014A">
        <w:rPr>
          <w:color w:val="000000"/>
          <w:sz w:val="28"/>
          <w:szCs w:val="28"/>
        </w:rPr>
        <w:t>Появился интерес к занятиям, доброжелательное отношение к взрослым и друг к другу.</w:t>
      </w:r>
      <w:r w:rsidR="007C22F6">
        <w:rPr>
          <w:color w:val="000000"/>
          <w:sz w:val="28"/>
          <w:szCs w:val="28"/>
        </w:rPr>
        <w:t xml:space="preserve"> </w:t>
      </w:r>
      <w:r w:rsidRPr="00F0014A">
        <w:rPr>
          <w:color w:val="000000"/>
          <w:sz w:val="28"/>
          <w:szCs w:val="28"/>
        </w:rPr>
        <w:t>Родители вовлечены в единое пространство «семья - детский сад».</w:t>
      </w:r>
      <w:r w:rsidR="007C22F6">
        <w:rPr>
          <w:color w:val="000000"/>
          <w:sz w:val="28"/>
          <w:szCs w:val="28"/>
        </w:rPr>
        <w:t xml:space="preserve"> </w:t>
      </w:r>
      <w:r w:rsidRPr="00F0014A">
        <w:rPr>
          <w:color w:val="000000"/>
          <w:sz w:val="28"/>
          <w:szCs w:val="28"/>
        </w:rPr>
        <w:t>Повысился культурный уровень дошкольников.</w:t>
      </w:r>
      <w:r w:rsidR="007C22F6">
        <w:rPr>
          <w:color w:val="000000"/>
          <w:sz w:val="28"/>
          <w:szCs w:val="28"/>
        </w:rPr>
        <w:t xml:space="preserve"> </w:t>
      </w:r>
      <w:r w:rsidRPr="00F0014A">
        <w:rPr>
          <w:color w:val="000000"/>
          <w:sz w:val="28"/>
          <w:szCs w:val="28"/>
        </w:rPr>
        <w:t>Результаты проведенного исследования позволяют сделать следующие вывод, что подобранные и систематизированные игры могут быть использованы для развития речи детей, повысить их мотивацию в обучении и восприятии предложенного материала. У детей повысился интерес так же к устному народному творчеству; они используют в своей речи пословицы, поговорки, в сюжетно-ролевых играх – потешки, самостоятельно организуют игры-забавы с помощью считалок; В диалогической речи дети, разговаривая с собеседником, дают и сжатые, и развернутые ответы.</w:t>
      </w:r>
    </w:p>
    <w:p w14:paraId="186CE165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color w:val="000000"/>
          <w:sz w:val="28"/>
          <w:szCs w:val="28"/>
        </w:rPr>
        <w:br/>
      </w:r>
    </w:p>
    <w:p w14:paraId="240FA90C" w14:textId="5843FF4E" w:rsidR="00BA3F71" w:rsidRPr="00F0014A" w:rsidRDefault="007C22F6" w:rsidP="005C6870">
      <w:pPr>
        <w:pStyle w:val="a3"/>
        <w:shd w:val="clear" w:color="auto" w:fill="FFFFFF"/>
        <w:spacing w:before="0" w:beforeAutospacing="0" w:after="0" w:afterAutospacing="0"/>
        <w:ind w:left="-1418"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BBBB3D9" wp14:editId="53F323F1">
            <wp:extent cx="3190354" cy="23926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3" cy="239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870">
        <w:rPr>
          <w:rFonts w:ascii="Open Sans" w:hAnsi="Open Sans" w:cs="Open Sans"/>
          <w:noProof/>
          <w:color w:val="000000"/>
          <w:sz w:val="28"/>
          <w:szCs w:val="28"/>
        </w:rPr>
        <w:t xml:space="preserve"> </w:t>
      </w:r>
      <w:r w:rsidR="005C6870">
        <w:rPr>
          <w:rFonts w:ascii="Open Sans" w:hAnsi="Open Sans" w:cs="Open Sans"/>
          <w:noProof/>
          <w:color w:val="000000"/>
          <w:sz w:val="28"/>
          <w:szCs w:val="28"/>
        </w:rPr>
        <w:drawing>
          <wp:inline distT="0" distB="0" distL="0" distR="0" wp14:anchorId="4D1A08D6" wp14:editId="465DAAE9">
            <wp:extent cx="3198445" cy="2397760"/>
            <wp:effectExtent l="0" t="0" r="254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20" cy="2402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3F71"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07D50489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121BA0B6" w14:textId="2140C08D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48F12EA6" w14:textId="791F32C7" w:rsidR="00BA3F71" w:rsidRPr="00F0014A" w:rsidRDefault="00BA3F71" w:rsidP="005C6870">
      <w:pPr>
        <w:pStyle w:val="a3"/>
        <w:shd w:val="clear" w:color="auto" w:fill="FFFFFF"/>
        <w:spacing w:before="0" w:beforeAutospacing="0" w:after="0" w:afterAutospacing="0"/>
        <w:ind w:left="-1276" w:firstLine="567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lastRenderedPageBreak/>
        <w:br/>
      </w:r>
      <w:r w:rsidR="005C6870">
        <w:rPr>
          <w:noProof/>
        </w:rPr>
        <w:drawing>
          <wp:inline distT="0" distB="0" distL="0" distR="0" wp14:anchorId="207737F2" wp14:editId="18AA0C78">
            <wp:extent cx="2999045" cy="22492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02" cy="225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870" w:rsidRPr="005C6870">
        <w:t xml:space="preserve"> </w:t>
      </w:r>
      <w:r w:rsidR="005C6870">
        <w:rPr>
          <w:noProof/>
        </w:rPr>
        <w:drawing>
          <wp:inline distT="0" distB="0" distL="0" distR="0" wp14:anchorId="1AFA91DF" wp14:editId="5A059438">
            <wp:extent cx="3133090" cy="23497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05" cy="235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7698C" w14:textId="13D8EE05" w:rsidR="00BA3F71" w:rsidRPr="00F0014A" w:rsidRDefault="00BA3F71" w:rsidP="005C6870">
      <w:pPr>
        <w:pStyle w:val="a3"/>
        <w:shd w:val="clear" w:color="auto" w:fill="FFFFFF"/>
        <w:spacing w:before="0" w:beforeAutospacing="0" w:after="0" w:afterAutospacing="0"/>
        <w:ind w:left="-1134"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36B9187F" w14:textId="6B269B2A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75ED848B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3402C27B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68EBB76E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35E8F37E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44D1FE44" w14:textId="2CDDC884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47145A35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72D5857B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046EC4E9" w14:textId="5362466B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2884D0A0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0A444386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77DF2466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46844A26" w14:textId="7C34683C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5C1D7FA0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72B60593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lastRenderedPageBreak/>
        <w:br/>
      </w:r>
    </w:p>
    <w:p w14:paraId="4C00BA2F" w14:textId="018FBF2F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52F37890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6164FDD5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7A6AC631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6D4242A1" w14:textId="02A62B72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22030C02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69F06365" w14:textId="77777777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F0014A">
        <w:rPr>
          <w:rFonts w:ascii="Open Sans" w:hAnsi="Open Sans" w:cs="Open Sans"/>
          <w:color w:val="000000"/>
          <w:sz w:val="28"/>
          <w:szCs w:val="28"/>
        </w:rPr>
        <w:br/>
      </w:r>
    </w:p>
    <w:p w14:paraId="4621FC26" w14:textId="3BDD5ED3" w:rsidR="00BA3F71" w:rsidRPr="00F0014A" w:rsidRDefault="00BA3F71" w:rsidP="00F001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Open Sans" w:hAnsi="Open Sans" w:cs="Open Sans"/>
          <w:color w:val="000000"/>
          <w:sz w:val="28"/>
          <w:szCs w:val="28"/>
        </w:rPr>
      </w:pPr>
    </w:p>
    <w:p w14:paraId="20D30B35" w14:textId="77777777" w:rsidR="008C357A" w:rsidRPr="00F0014A" w:rsidRDefault="008C357A" w:rsidP="00F0014A">
      <w:pPr>
        <w:ind w:firstLine="567"/>
        <w:jc w:val="both"/>
        <w:rPr>
          <w:sz w:val="28"/>
          <w:szCs w:val="28"/>
        </w:rPr>
      </w:pPr>
    </w:p>
    <w:sectPr w:rsidR="008C357A" w:rsidRPr="00F00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80188"/>
    <w:multiLevelType w:val="multilevel"/>
    <w:tmpl w:val="CA8A9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3F71"/>
    <w:rsid w:val="005C6870"/>
    <w:rsid w:val="007C22F6"/>
    <w:rsid w:val="008C357A"/>
    <w:rsid w:val="009103F8"/>
    <w:rsid w:val="00BA3F71"/>
    <w:rsid w:val="00F0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98547"/>
  <w15:docId w15:val="{495B0720-E7F1-4E41-B831-4E4C97773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3F71"/>
  </w:style>
  <w:style w:type="paragraph" w:styleId="a4">
    <w:name w:val="Balloon Text"/>
    <w:basedOn w:val="a"/>
    <w:link w:val="a5"/>
    <w:uiPriority w:val="99"/>
    <w:semiHidden/>
    <w:unhideWhenUsed/>
    <w:rsid w:val="00BA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28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1701</Words>
  <Characters>9701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DEVIL2376</dc:creator>
  <cp:keywords/>
  <dc:description/>
  <cp:lastModifiedBy>Ольга Сафронова</cp:lastModifiedBy>
  <cp:revision>3</cp:revision>
  <dcterms:created xsi:type="dcterms:W3CDTF">2020-01-03T09:01:00Z</dcterms:created>
  <dcterms:modified xsi:type="dcterms:W3CDTF">2022-02-03T08:41:00Z</dcterms:modified>
</cp:coreProperties>
</file>