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5" w:rsidRDefault="00164DB5" w:rsidP="00164DB5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ПАМЯТКА ПО ПРОФИЛАКТИКЕ ГРИППА</w:t>
      </w:r>
    </w:p>
    <w:p w:rsidR="00164DB5" w:rsidRDefault="00164DB5" w:rsidP="00164DB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1. Что нужно знать о гриппе?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 наступлением холодного времени года резко возрастает число острых респираторных вирусных инфекций (ОРВИ) и гриппа.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Грипп - это </w:t>
      </w:r>
      <w:proofErr w:type="spellStart"/>
      <w:r>
        <w:rPr>
          <w:rFonts w:ascii="Arial" w:eastAsia="Times New Roman" w:hAnsi="Arial" w:cs="Arial"/>
          <w:color w:val="000000"/>
        </w:rPr>
        <w:t>высококонтагиозная</w:t>
      </w:r>
      <w:proofErr w:type="spellEnd"/>
      <w:r>
        <w:rPr>
          <w:rFonts w:ascii="Arial" w:eastAsia="Times New Roman" w:hAnsi="Arial" w:cs="Arial"/>
          <w:color w:val="000000"/>
        </w:rPr>
        <w:t xml:space="preserve">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 °С), ознобом,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Возбудители гриппа - вирусы типов</w:t>
      </w:r>
      <w:proofErr w:type="gramStart"/>
      <w:r>
        <w:rPr>
          <w:rFonts w:ascii="Arial" w:eastAsia="Times New Roman" w:hAnsi="Arial" w:cs="Arial"/>
          <w:color w:val="000000"/>
        </w:rPr>
        <w:t xml:space="preserve"> А</w:t>
      </w:r>
      <w:proofErr w:type="gramEnd"/>
      <w:r>
        <w:rPr>
          <w:rFonts w:ascii="Arial" w:eastAsia="Times New Roman" w:hAnsi="Arial" w:cs="Arial"/>
          <w:color w:val="000000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color w:val="000000"/>
        </w:rPr>
        <w:t>2. Чем опасен грипп?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Грипп крайне опасен своими осложнениями: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• </w:t>
      </w:r>
      <w:proofErr w:type="gramStart"/>
      <w:r>
        <w:rPr>
          <w:rFonts w:ascii="Arial" w:eastAsia="Times New Roman" w:hAnsi="Arial" w:cs="Arial"/>
          <w:color w:val="000000"/>
        </w:rPr>
        <w:t>легочными</w:t>
      </w:r>
      <w:proofErr w:type="gramEnd"/>
      <w:r>
        <w:rPr>
          <w:rFonts w:ascii="Arial" w:eastAsia="Times New Roman" w:hAnsi="Arial" w:cs="Arial"/>
          <w:color w:val="000000"/>
        </w:rPr>
        <w:t xml:space="preserve"> (пневмония, бронхит). Именно пневмония является причиной большинства смертельных исходов от гриппа;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со стороны верхних дыхательных путей и ЛОР органов (отит, синусит, ринит, трахеит);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сердечно-сосудистой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системы (миокардит, перикардит);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 нервной системы (менингит, </w:t>
      </w:r>
      <w:proofErr w:type="spellStart"/>
      <w:r>
        <w:rPr>
          <w:rFonts w:ascii="Arial" w:eastAsia="Times New Roman" w:hAnsi="Arial" w:cs="Arial"/>
          <w:color w:val="000000"/>
        </w:rPr>
        <w:t>менингоэнцефалит</w:t>
      </w:r>
      <w:proofErr w:type="spellEnd"/>
      <w:r>
        <w:rPr>
          <w:rFonts w:ascii="Arial" w:eastAsia="Times New Roman" w:hAnsi="Arial" w:cs="Arial"/>
          <w:color w:val="000000"/>
        </w:rPr>
        <w:t xml:space="preserve">, энцефалит, невралгии, </w:t>
      </w:r>
      <w:proofErr w:type="spellStart"/>
      <w:r>
        <w:rPr>
          <w:rFonts w:ascii="Arial" w:eastAsia="Times New Roman" w:hAnsi="Arial" w:cs="Arial"/>
          <w:color w:val="000000"/>
        </w:rPr>
        <w:t>полирадикулоневриты</w:t>
      </w:r>
      <w:proofErr w:type="spellEnd"/>
      <w:r>
        <w:rPr>
          <w:rFonts w:ascii="Arial" w:eastAsia="Times New Roman" w:hAnsi="Arial" w:cs="Arial"/>
          <w:color w:val="000000"/>
        </w:rPr>
        <w:t>).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color w:val="000000"/>
        </w:rPr>
        <w:t>3. Как защитить себя от гриппа?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Основной мерой специфической профилактики гриппа является вакцинация.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Она осуществляется эффективными противогриппозными вакцинами, содержащими актуальные штаммы вирусов гриппа, рекомендованными Всемирной организацией здравоохранения на </w:t>
      </w:r>
      <w:proofErr w:type="gramStart"/>
      <w:r>
        <w:rPr>
          <w:rFonts w:ascii="Arial" w:eastAsia="Times New Roman" w:hAnsi="Arial" w:cs="Arial"/>
          <w:color w:val="000000"/>
        </w:rPr>
        <w:t>предстоящий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эпидсезон</w:t>
      </w:r>
      <w:proofErr w:type="spellEnd"/>
      <w:r>
        <w:rPr>
          <w:rFonts w:ascii="Arial" w:eastAsia="Times New Roman" w:hAnsi="Arial" w:cs="Arial"/>
          <w:color w:val="000000"/>
        </w:rPr>
        <w:t>. Вакцинация рекомендуется всем группам населения, но особенно показана контингентам из групп риска: детям начиная с шести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В период эпидемического подъема заболеваемости рекомендуется принимать меры неспецифической профилактики: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• избегать контактов с лицами, имеющими признаки заболевания;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сократить время пребывания в местах массового скопления людей и в общественном транспорте;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носить медицинскую маску (марлевую повязку);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регулярно и тщательно мыть руки с мылом или протирать их специальным средством для обработки рук;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осуществлять влажную уборку, проветривание и увлажнение воздуха в помещении;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вести здоровый образ жизни (полноценный сон, сбалансированное питание, физическая активность).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b/>
          <w:color w:val="000000"/>
        </w:rPr>
        <w:t>4. Что делать, если вы заболели гриппом?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т. к. при заболевании увеличивается нагрузка на </w:t>
      </w:r>
      <w:proofErr w:type="spellStart"/>
      <w:r>
        <w:rPr>
          <w:rFonts w:ascii="Arial" w:eastAsia="Times New Roman" w:hAnsi="Arial" w:cs="Arial"/>
          <w:color w:val="000000"/>
        </w:rPr>
        <w:t>сердечно-сосудистую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</w:rPr>
        <w:t>иммунную</w:t>
      </w:r>
      <w:proofErr w:type="gramEnd"/>
      <w:r>
        <w:rPr>
          <w:rFonts w:ascii="Arial" w:eastAsia="Times New Roman" w:hAnsi="Arial" w:cs="Arial"/>
          <w:color w:val="000000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  </w:t>
      </w:r>
    </w:p>
    <w:p w:rsidR="00164DB5" w:rsidRDefault="00164DB5" w:rsidP="00164DB5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 </w:t>
      </w:r>
    </w:p>
    <w:p w:rsidR="0058710B" w:rsidRDefault="0058710B"/>
    <w:sectPr w:rsidR="0058710B" w:rsidSect="00B23AC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DB5"/>
    <w:rsid w:val="00164DB5"/>
    <w:rsid w:val="0058710B"/>
    <w:rsid w:val="00B2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>MultiDVD Team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2019-11-24T05:05:00Z</dcterms:created>
  <dcterms:modified xsi:type="dcterms:W3CDTF">2019-11-24T05:05:00Z</dcterms:modified>
</cp:coreProperties>
</file>