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53" w:rsidRPr="00AE709A" w:rsidRDefault="00AE5453" w:rsidP="00AE5453">
      <w:pPr>
        <w:pStyle w:val="1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 w:rsidRPr="00AE709A">
        <w:rPr>
          <w:sz w:val="28"/>
          <w:szCs w:val="28"/>
        </w:rPr>
        <w:t>Родительское собрание</w:t>
      </w:r>
      <w:r>
        <w:rPr>
          <w:sz w:val="28"/>
          <w:szCs w:val="28"/>
        </w:rPr>
        <w:t xml:space="preserve"> </w:t>
      </w:r>
      <w:r w:rsidRPr="00AE709A">
        <w:rPr>
          <w:sz w:val="28"/>
          <w:szCs w:val="28"/>
        </w:rPr>
        <w:t>«Что может быть дороже семьи»</w:t>
      </w:r>
    </w:p>
    <w:p w:rsidR="00AE5453" w:rsidRPr="00A06A9D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Программное содержание:</w:t>
      </w:r>
    </w:p>
    <w:p w:rsidR="00AE5453" w:rsidRPr="00AE709A" w:rsidRDefault="00AE5453" w:rsidP="00AE5453">
      <w:pPr>
        <w:pStyle w:val="Textbody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Приобщить родителей к участию в жизни детского сада через поиск и внедрение наиболее эффективных форм работы;</w:t>
      </w:r>
    </w:p>
    <w:p w:rsidR="00AE5453" w:rsidRPr="00AE709A" w:rsidRDefault="00AE5453" w:rsidP="00AE5453">
      <w:pPr>
        <w:pStyle w:val="Textbody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Повысить уровень педагогической культуры родителей;</w:t>
      </w:r>
    </w:p>
    <w:p w:rsidR="00AE5453" w:rsidRPr="00AE709A" w:rsidRDefault="00AE5453" w:rsidP="00AE5453">
      <w:pPr>
        <w:pStyle w:val="Textbody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Вовлечь родителей в разрешение жизненных ситуаций, семейных конфликтов;</w:t>
      </w:r>
    </w:p>
    <w:p w:rsidR="00AE5453" w:rsidRPr="00AE709A" w:rsidRDefault="00AE5453" w:rsidP="00AE5453">
      <w:pPr>
        <w:pStyle w:val="Textbody"/>
        <w:numPr>
          <w:ilvl w:val="0"/>
          <w:numId w:val="1"/>
        </w:numPr>
        <w:spacing w:after="0" w:line="276" w:lineRule="auto"/>
        <w:ind w:left="284"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Использовать образовательный потенциал родителей для обучения и воспитания детей.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06A9D">
        <w:rPr>
          <w:rFonts w:cs="Times New Roman"/>
          <w:b/>
          <w:sz w:val="28"/>
          <w:szCs w:val="28"/>
        </w:rPr>
        <w:t>Форма проведения:</w:t>
      </w:r>
      <w:r>
        <w:rPr>
          <w:rFonts w:cs="Times New Roman"/>
          <w:sz w:val="28"/>
          <w:szCs w:val="28"/>
        </w:rPr>
        <w:t xml:space="preserve"> круглый стол, </w:t>
      </w:r>
      <w:r w:rsidRPr="00AE709A">
        <w:rPr>
          <w:rFonts w:cs="Times New Roman"/>
          <w:sz w:val="28"/>
          <w:szCs w:val="28"/>
        </w:rPr>
        <w:t>творческая мастерская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06A9D">
        <w:rPr>
          <w:rFonts w:cs="Times New Roman"/>
          <w:b/>
          <w:sz w:val="28"/>
          <w:szCs w:val="28"/>
        </w:rPr>
        <w:t>Место проведения:</w:t>
      </w:r>
      <w:r w:rsidRPr="00AE709A">
        <w:rPr>
          <w:rFonts w:cs="Times New Roman"/>
          <w:sz w:val="28"/>
          <w:szCs w:val="28"/>
        </w:rPr>
        <w:t xml:space="preserve"> групповая комната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06A9D">
        <w:rPr>
          <w:rFonts w:cs="Times New Roman"/>
          <w:b/>
          <w:sz w:val="28"/>
          <w:szCs w:val="28"/>
        </w:rPr>
        <w:t>Оборудование:</w:t>
      </w:r>
      <w:r w:rsidRPr="00AE709A">
        <w:rPr>
          <w:rFonts w:cs="Times New Roman"/>
          <w:sz w:val="28"/>
          <w:szCs w:val="28"/>
        </w:rPr>
        <w:t xml:space="preserve"> </w:t>
      </w:r>
      <w:proofErr w:type="gramStart"/>
      <w:r w:rsidRPr="00AE709A">
        <w:rPr>
          <w:rFonts w:cs="Times New Roman"/>
          <w:sz w:val="28"/>
          <w:szCs w:val="28"/>
        </w:rPr>
        <w:t xml:space="preserve">Проектор, магнитофон, магнитные доски, </w:t>
      </w:r>
      <w:proofErr w:type="spellStart"/>
      <w:r w:rsidRPr="00AE709A">
        <w:rPr>
          <w:rFonts w:cs="Times New Roman"/>
          <w:sz w:val="28"/>
          <w:szCs w:val="28"/>
        </w:rPr>
        <w:t>бейджики</w:t>
      </w:r>
      <w:proofErr w:type="spellEnd"/>
      <w:r w:rsidRPr="00AE709A">
        <w:rPr>
          <w:rFonts w:cs="Times New Roman"/>
          <w:sz w:val="28"/>
          <w:szCs w:val="28"/>
        </w:rPr>
        <w:t>, бубен, музыка, видеосюжет, стихотворение, презентация (пословицы, диаграммы, из жизни группы), брошюры «Советы на каждый день», благодарственные письма, бумага А3, ножницы, клей, маркеры, заготовки для домика, пиктограммы настроение, лист – опрос «интернет», чаша красивая, сердечки бумажные, листочки, карандаши.</w:t>
      </w:r>
      <w:proofErr w:type="gramEnd"/>
    </w:p>
    <w:p w:rsidR="00AE5453" w:rsidRPr="00A352B6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352B6">
        <w:rPr>
          <w:rFonts w:cs="Times New Roman"/>
          <w:b/>
          <w:sz w:val="28"/>
          <w:szCs w:val="28"/>
        </w:rPr>
        <w:t>Основной этап: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Столы стоят полукругом, по два одинакового цвета – два синих, два желтых и т.п. Пока родители собираются, звучит тихая спокойная музыка. Им</w:t>
      </w:r>
      <w:r>
        <w:rPr>
          <w:rFonts w:cs="Times New Roman"/>
          <w:sz w:val="28"/>
          <w:szCs w:val="28"/>
        </w:rPr>
        <w:t xml:space="preserve"> предлагается написать на </w:t>
      </w:r>
      <w:proofErr w:type="spellStart"/>
      <w:r>
        <w:rPr>
          <w:rFonts w:cs="Times New Roman"/>
          <w:sz w:val="28"/>
          <w:szCs w:val="28"/>
        </w:rPr>
        <w:t>бейджи</w:t>
      </w:r>
      <w:r w:rsidRPr="00AE709A">
        <w:rPr>
          <w:rFonts w:cs="Times New Roman"/>
          <w:sz w:val="28"/>
          <w:szCs w:val="28"/>
        </w:rPr>
        <w:t>ке</w:t>
      </w:r>
      <w:proofErr w:type="spellEnd"/>
      <w:r w:rsidRPr="00AE709A">
        <w:rPr>
          <w:rFonts w:cs="Times New Roman"/>
          <w:sz w:val="28"/>
          <w:szCs w:val="28"/>
        </w:rPr>
        <w:t xml:space="preserve"> имя, которое было бы удобно для общения на собрании.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Вступительное слово воспитателя по теме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</w:t>
      </w:r>
      <w:proofErr w:type="spellStart"/>
      <w:r w:rsidRPr="00AE709A">
        <w:rPr>
          <w:rFonts w:cs="Times New Roman"/>
          <w:sz w:val="28"/>
          <w:szCs w:val="28"/>
        </w:rPr>
        <w:t>бейджики</w:t>
      </w:r>
      <w:proofErr w:type="spellEnd"/>
      <w:r w:rsidRPr="00AE709A">
        <w:rPr>
          <w:rFonts w:cs="Times New Roman"/>
          <w:sz w:val="28"/>
          <w:szCs w:val="28"/>
        </w:rPr>
        <w:t xml:space="preserve"> с именами. Листочки и карандашики помогут вам без труда записать какую-то мысль или вопрос, с которым вы хотели бы обратиться к родителям или к нам.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Итак, тема нашей встречи «</w:t>
      </w:r>
      <w:r>
        <w:rPr>
          <w:rFonts w:cs="Times New Roman"/>
          <w:sz w:val="28"/>
          <w:szCs w:val="28"/>
        </w:rPr>
        <w:t>Ч</w:t>
      </w:r>
      <w:r w:rsidRPr="00AE709A">
        <w:rPr>
          <w:rFonts w:cs="Times New Roman"/>
          <w:sz w:val="28"/>
          <w:szCs w:val="28"/>
        </w:rPr>
        <w:t>то может быть дороже</w:t>
      </w:r>
      <w:r>
        <w:rPr>
          <w:rFonts w:cs="Times New Roman"/>
          <w:sz w:val="28"/>
          <w:szCs w:val="28"/>
        </w:rPr>
        <w:t xml:space="preserve"> семьи</w:t>
      </w:r>
      <w:r w:rsidRPr="00AE709A">
        <w:rPr>
          <w:rFonts w:cs="Times New Roman"/>
          <w:sz w:val="28"/>
          <w:szCs w:val="28"/>
        </w:rPr>
        <w:t>!»</w:t>
      </w:r>
      <w:r>
        <w:rPr>
          <w:rFonts w:cs="Times New Roman"/>
          <w:sz w:val="28"/>
          <w:szCs w:val="28"/>
        </w:rPr>
        <w:t xml:space="preserve">. </w:t>
      </w:r>
      <w:r w:rsidRPr="00AE709A">
        <w:rPr>
          <w:rFonts w:cs="Times New Roman"/>
          <w:sz w:val="28"/>
          <w:szCs w:val="28"/>
        </w:rPr>
        <w:t>И, конечно же, у каждого из нас есть свои день семьи, который наверняка все помнят и некоторые даже празднуют его в кругу семьи, привлекая тем самым детей к главным человеческим ценностям. Я думаю многие, согласятся, с тем, что человеческое счастье вряд ли возможно без семьи. Ни самая увлекательная работа, ни друзья не могут дать то, что может дать семья.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Блиц-опрос родителей «Что такое семья?»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 xml:space="preserve">В словаре Ожегова написано: «Семья — это организованная </w:t>
      </w:r>
      <w:r w:rsidRPr="00AE709A">
        <w:rPr>
          <w:rFonts w:cs="Times New Roman"/>
          <w:sz w:val="28"/>
          <w:szCs w:val="28"/>
        </w:rPr>
        <w:lastRenderedPageBreak/>
        <w:t>социальная группа, члены которой связаны общностью быта, взаимной моральной ответственностью и социальной необходимостью». Согласитесь, звучит сухо, официально и не очень привлекательно. Так что же такое, по- вашему мнению, семья</w:t>
      </w:r>
      <w:r w:rsidRPr="00AE709A">
        <w:rPr>
          <w:rFonts w:cs="Times New Roman"/>
          <w:i/>
          <w:sz w:val="28"/>
          <w:szCs w:val="28"/>
        </w:rPr>
        <w:t xml:space="preserve">? </w:t>
      </w:r>
      <w:r w:rsidRPr="00AE709A">
        <w:rPr>
          <w:rFonts w:cs="Times New Roman"/>
          <w:sz w:val="28"/>
          <w:szCs w:val="28"/>
        </w:rPr>
        <w:t>Предлагаю поиграть в игру «Веселый бубен». Пока звучит музыка, бубен катится по рукам, музыка закончилась – у кого в руках бубен, тот высказывает свое мнение «Что такое семья?» (</w:t>
      </w:r>
      <w:r w:rsidRPr="00AE709A">
        <w:rPr>
          <w:rFonts w:cs="Times New Roman"/>
          <w:i/>
          <w:sz w:val="28"/>
          <w:szCs w:val="28"/>
        </w:rPr>
        <w:t>3-4</w:t>
      </w:r>
      <w:r w:rsidRPr="00AE709A">
        <w:rPr>
          <w:rFonts w:cs="Times New Roman"/>
          <w:sz w:val="28"/>
          <w:szCs w:val="28"/>
        </w:rPr>
        <w:t xml:space="preserve"> </w:t>
      </w:r>
      <w:r w:rsidRPr="00AE709A">
        <w:rPr>
          <w:rFonts w:cs="Times New Roman"/>
          <w:i/>
          <w:sz w:val="28"/>
          <w:szCs w:val="28"/>
        </w:rPr>
        <w:t xml:space="preserve">мнения родителей). </w:t>
      </w:r>
      <w:r w:rsidRPr="00AE709A">
        <w:rPr>
          <w:rFonts w:cs="Times New Roman"/>
          <w:sz w:val="28"/>
          <w:szCs w:val="28"/>
        </w:rPr>
        <w:t>Мы задали этот же вопрос нескольким ребятам, дав</w:t>
      </w:r>
      <w:r>
        <w:rPr>
          <w:rFonts w:cs="Times New Roman"/>
          <w:sz w:val="28"/>
          <w:szCs w:val="28"/>
        </w:rPr>
        <w:t xml:space="preserve">айте послушаем, что они скажут </w:t>
      </w:r>
      <w:r w:rsidRPr="00AE709A">
        <w:rPr>
          <w:rFonts w:cs="Times New Roman"/>
          <w:sz w:val="28"/>
          <w:szCs w:val="28"/>
        </w:rPr>
        <w:t>(</w:t>
      </w:r>
      <w:r w:rsidRPr="00AE709A">
        <w:rPr>
          <w:rFonts w:cs="Times New Roman"/>
          <w:i/>
          <w:sz w:val="28"/>
          <w:szCs w:val="28"/>
        </w:rPr>
        <w:t>видеосюжет мнение 3-4 детей)</w:t>
      </w:r>
      <w:r w:rsidRPr="00AE709A">
        <w:rPr>
          <w:rFonts w:cs="Times New Roman"/>
          <w:sz w:val="28"/>
          <w:szCs w:val="28"/>
        </w:rPr>
        <w:t>. Предлагаю объединить мнения родителей и детей, прочитав замечательное стихотвор</w:t>
      </w:r>
      <w:r>
        <w:rPr>
          <w:rFonts w:cs="Times New Roman"/>
          <w:sz w:val="28"/>
          <w:szCs w:val="28"/>
        </w:rPr>
        <w:t xml:space="preserve">ение </w:t>
      </w:r>
      <w:r w:rsidRPr="00AE709A">
        <w:rPr>
          <w:rFonts w:cs="Times New Roman"/>
          <w:i/>
          <w:sz w:val="28"/>
          <w:szCs w:val="28"/>
        </w:rPr>
        <w:t>(по строчке</w:t>
      </w:r>
      <w:r w:rsidRPr="00AE709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: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1. Семья – это счастье, любовь и удача,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2. Семья – это летом поездки на дачу.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3. Семья – это праздник, семейные даты,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4. Подарки, покупки, приятные траты.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5. Рождение детей, первый шаг, первый лепет,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 xml:space="preserve">6. Мечты о </w:t>
      </w:r>
      <w:proofErr w:type="gramStart"/>
      <w:r w:rsidRPr="00AE709A">
        <w:rPr>
          <w:rFonts w:cs="Times New Roman"/>
          <w:sz w:val="28"/>
          <w:szCs w:val="28"/>
        </w:rPr>
        <w:t>хорошем</w:t>
      </w:r>
      <w:proofErr w:type="gramEnd"/>
      <w:r w:rsidRPr="00AE709A">
        <w:rPr>
          <w:rFonts w:cs="Times New Roman"/>
          <w:sz w:val="28"/>
          <w:szCs w:val="28"/>
        </w:rPr>
        <w:t>, волнение и трепет.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7. Семья-это то, что мы делим на всех.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8. Всем понемножку и слезы, и смех.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9. Взлет и падение, радость, печаль,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10. Дружбу и ссоры, молчанья печать.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11. Семья – это труд, друг о друге забота.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12. Семья – это много домашней работы.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13. Семья – это важно! Семья – это сложно!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14. Но счастливо жить одному невозможно!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15. Семья – это счастье, семья – это дом.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 xml:space="preserve">16. Где любят и ждут и не помнят </w:t>
      </w:r>
      <w:proofErr w:type="gramStart"/>
      <w:r w:rsidRPr="00AE709A">
        <w:rPr>
          <w:rFonts w:cs="Times New Roman"/>
          <w:sz w:val="28"/>
          <w:szCs w:val="28"/>
        </w:rPr>
        <w:t>о</w:t>
      </w:r>
      <w:proofErr w:type="gramEnd"/>
      <w:r w:rsidRPr="00AE709A">
        <w:rPr>
          <w:rFonts w:cs="Times New Roman"/>
          <w:sz w:val="28"/>
          <w:szCs w:val="28"/>
        </w:rPr>
        <w:t xml:space="preserve"> злом.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Народная мудрость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Долгие века из поколения в поколение передавалась народная мудрость. Много разных пословиц и поговорок есть о семье,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</w:t>
      </w:r>
      <w:r>
        <w:rPr>
          <w:rFonts w:cs="Times New Roman"/>
          <w:sz w:val="28"/>
          <w:szCs w:val="28"/>
        </w:rPr>
        <w:t>о будет вспомнить ее окончание.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Вся семья вместе, так и душа на месте.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Дерево держится корнями, а человек семьей.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За общим столом еда вкуснее.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Материнская молитва со дна моря достает.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Не будет добра, коли в семье вражда.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Отца с матерью почитать — горя не знать.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При солнышке тепло, при матери добро.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lastRenderedPageBreak/>
        <w:t>Семьей дорожить — счастливым быть.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У кого есть бабушка и дед, тот не ведает бед.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Вместе тесно, да врозь скучно.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Человек без семьи, что дерево без плодов.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 гостях хорошо, а дома лучше.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В своем доме и стены помогают.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Творческая мастерская «Дом, который построим мы</w:t>
      </w:r>
      <w:r>
        <w:rPr>
          <w:rFonts w:cs="Times New Roman"/>
          <w:b/>
          <w:sz w:val="28"/>
          <w:szCs w:val="28"/>
        </w:rPr>
        <w:t>!»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Сейчас мы с вами попробуем сами стать строителями и построить дом, под названием «</w:t>
      </w:r>
      <w:r>
        <w:rPr>
          <w:rFonts w:cs="Times New Roman"/>
          <w:sz w:val="28"/>
          <w:szCs w:val="28"/>
        </w:rPr>
        <w:t>С</w:t>
      </w:r>
      <w:r w:rsidRPr="00AE709A">
        <w:rPr>
          <w:rFonts w:cs="Times New Roman"/>
          <w:sz w:val="28"/>
          <w:szCs w:val="28"/>
        </w:rPr>
        <w:t xml:space="preserve">емья». Для этого нам нужно разделиться на строительные бригады по 3-4 человека – цвет стола вам подскажет. Все необходимое на подносах. У каждой строительной бригады есть «фундамент», 4 кирпича – для строительства стен, крыша. </w:t>
      </w:r>
      <w:proofErr w:type="gramStart"/>
      <w:r w:rsidRPr="00AE709A">
        <w:rPr>
          <w:rFonts w:cs="Times New Roman"/>
          <w:sz w:val="28"/>
          <w:szCs w:val="28"/>
        </w:rPr>
        <w:t>Задача: заложить фундамент, то есть выбрать то, что, по вашему мнению</w:t>
      </w:r>
      <w:r>
        <w:rPr>
          <w:rFonts w:cs="Times New Roman"/>
          <w:sz w:val="28"/>
          <w:szCs w:val="28"/>
        </w:rPr>
        <w:t>,</w:t>
      </w:r>
      <w:r w:rsidRPr="00AE709A">
        <w:rPr>
          <w:rFonts w:cs="Times New Roman"/>
          <w:sz w:val="28"/>
          <w:szCs w:val="28"/>
        </w:rPr>
        <w:t xml:space="preserve"> главное в строительстве семьи (подписать, приклеить), затем 4 кирпича – немаловажные понятия, которые держит и укрепляют семью.</w:t>
      </w:r>
      <w:proofErr w:type="gramEnd"/>
      <w:r w:rsidRPr="00AE709A">
        <w:rPr>
          <w:rFonts w:cs="Times New Roman"/>
          <w:sz w:val="28"/>
          <w:szCs w:val="28"/>
        </w:rPr>
        <w:t xml:space="preserve"> Но строительство здания заканчивается, когда возводится крыша. Прислушайтесь к себе, своему внутреннему эмоциональному состоянию. Выберите «пиктограмму настроения» и приклейте его на крышу – итог вашей работы. И приготовьте несколько предложений,</w:t>
      </w:r>
      <w:r>
        <w:rPr>
          <w:rFonts w:cs="Times New Roman"/>
          <w:sz w:val="28"/>
          <w:szCs w:val="28"/>
        </w:rPr>
        <w:t xml:space="preserve"> чтобы рассказать о своем доме.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E709A">
        <w:rPr>
          <w:rFonts w:cs="Times New Roman"/>
          <w:b/>
          <w:sz w:val="28"/>
          <w:szCs w:val="28"/>
        </w:rPr>
        <w:t>Памятки родителям «Советы на каждый день»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Итак, дом наш построен, надеемся, в нем всегда будут присутствовать и любовь, и понимание, и дружба, и хорошее настроение! А мы продолжаем дальше! Проанализировав анкеты «Семейные традиции», которые вы заполняли, можно сделать некоторые выводы. Внимание на экран</w:t>
      </w:r>
      <w:proofErr w:type="gramStart"/>
      <w:r w:rsidRPr="00AE709A">
        <w:rPr>
          <w:rFonts w:cs="Times New Roman"/>
          <w:i/>
          <w:sz w:val="28"/>
          <w:szCs w:val="28"/>
        </w:rPr>
        <w:t>.</w:t>
      </w:r>
      <w:proofErr w:type="gramEnd"/>
      <w:r w:rsidRPr="00AE709A">
        <w:rPr>
          <w:rFonts w:cs="Times New Roman"/>
          <w:i/>
          <w:sz w:val="28"/>
          <w:szCs w:val="28"/>
        </w:rPr>
        <w:t xml:space="preserve"> (</w:t>
      </w:r>
      <w:proofErr w:type="gramStart"/>
      <w:r w:rsidRPr="00AE709A">
        <w:rPr>
          <w:rFonts w:cs="Times New Roman"/>
          <w:i/>
          <w:sz w:val="28"/>
          <w:szCs w:val="28"/>
        </w:rPr>
        <w:t>к</w:t>
      </w:r>
      <w:proofErr w:type="gramEnd"/>
      <w:r w:rsidRPr="00AE709A">
        <w:rPr>
          <w:rFonts w:cs="Times New Roman"/>
          <w:i/>
          <w:sz w:val="28"/>
          <w:szCs w:val="28"/>
        </w:rPr>
        <w:t>омментарии по диаграммам).</w:t>
      </w:r>
      <w:r w:rsidRPr="00AE709A">
        <w:rPr>
          <w:rFonts w:cs="Times New Roman"/>
          <w:sz w:val="28"/>
          <w:szCs w:val="28"/>
        </w:rPr>
        <w:t xml:space="preserve"> Думаем, вы сами увидели, что большая часть родителей заинтересованы к приобщению детей и традициям, и к общи</w:t>
      </w:r>
      <w:r>
        <w:rPr>
          <w:rFonts w:cs="Times New Roman"/>
          <w:sz w:val="28"/>
          <w:szCs w:val="28"/>
        </w:rPr>
        <w:t xml:space="preserve">м увлечениям. Но все такие есть, </w:t>
      </w:r>
      <w:r w:rsidRPr="00AE709A">
        <w:rPr>
          <w:rFonts w:cs="Times New Roman"/>
          <w:sz w:val="28"/>
          <w:szCs w:val="28"/>
        </w:rPr>
        <w:t>на что обратить внимание. Брошюрки «Советы на каждый день» помогут в некоторых вопросах. Мы сами часто пользуемс</w:t>
      </w:r>
      <w:r>
        <w:rPr>
          <w:rFonts w:cs="Times New Roman"/>
          <w:sz w:val="28"/>
          <w:szCs w:val="28"/>
        </w:rPr>
        <w:t xml:space="preserve">я этими советами в своей семье </w:t>
      </w:r>
      <w:r w:rsidRPr="00AE709A">
        <w:rPr>
          <w:rFonts w:cs="Times New Roman"/>
          <w:sz w:val="28"/>
          <w:szCs w:val="28"/>
        </w:rPr>
        <w:t>(</w:t>
      </w:r>
      <w:r w:rsidRPr="00AE709A">
        <w:rPr>
          <w:rFonts w:cs="Times New Roman"/>
          <w:i/>
          <w:sz w:val="28"/>
          <w:szCs w:val="28"/>
        </w:rPr>
        <w:t>раздать)</w:t>
      </w:r>
      <w:r>
        <w:rPr>
          <w:rFonts w:cs="Times New Roman"/>
          <w:i/>
          <w:sz w:val="28"/>
          <w:szCs w:val="28"/>
        </w:rPr>
        <w:t>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Рефлексия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Подвести итоги наш</w:t>
      </w:r>
      <w:r>
        <w:rPr>
          <w:rFonts w:cs="Times New Roman"/>
          <w:sz w:val="28"/>
          <w:szCs w:val="28"/>
        </w:rPr>
        <w:t xml:space="preserve">ей встречи нам поможет вот эта </w:t>
      </w:r>
      <w:r w:rsidRPr="00AE709A">
        <w:rPr>
          <w:rFonts w:cs="Times New Roman"/>
          <w:sz w:val="28"/>
          <w:szCs w:val="28"/>
        </w:rPr>
        <w:t>чаша. Пр</w:t>
      </w:r>
      <w:r>
        <w:rPr>
          <w:rFonts w:cs="Times New Roman"/>
          <w:sz w:val="28"/>
          <w:szCs w:val="28"/>
        </w:rPr>
        <w:t xml:space="preserve">едставьте, что эта чаша – душа ребенка. У каждого из вас есть сердечки – напишите </w:t>
      </w:r>
      <w:r w:rsidRPr="00AE709A">
        <w:rPr>
          <w:rFonts w:cs="Times New Roman"/>
          <w:sz w:val="28"/>
          <w:szCs w:val="28"/>
        </w:rPr>
        <w:t>черту характера, качество, которым</w:t>
      </w:r>
      <w:r>
        <w:rPr>
          <w:rFonts w:cs="Times New Roman"/>
          <w:sz w:val="28"/>
          <w:szCs w:val="28"/>
        </w:rPr>
        <w:t xml:space="preserve"> вы хотите наделить вашего </w:t>
      </w:r>
      <w:r w:rsidRPr="00AE709A">
        <w:rPr>
          <w:rFonts w:cs="Times New Roman"/>
          <w:sz w:val="28"/>
          <w:szCs w:val="28"/>
        </w:rPr>
        <w:t>ребенка, которое, по вашему мнению, помо</w:t>
      </w:r>
      <w:r>
        <w:rPr>
          <w:rFonts w:cs="Times New Roman"/>
          <w:sz w:val="28"/>
          <w:szCs w:val="28"/>
        </w:rPr>
        <w:t xml:space="preserve">жет ему в жизни, и поместите его в </w:t>
      </w:r>
      <w:r w:rsidRPr="00AE709A">
        <w:rPr>
          <w:rFonts w:cs="Times New Roman"/>
          <w:sz w:val="28"/>
          <w:szCs w:val="28"/>
        </w:rPr>
        <w:t>чашу. Будем очень надеяться, что все пожелания сбудутс</w:t>
      </w:r>
      <w:r>
        <w:rPr>
          <w:rFonts w:cs="Times New Roman"/>
          <w:sz w:val="28"/>
          <w:szCs w:val="28"/>
        </w:rPr>
        <w:t xml:space="preserve">я </w:t>
      </w:r>
      <w:r w:rsidRPr="00AE709A">
        <w:rPr>
          <w:rFonts w:cs="Times New Roman"/>
          <w:i/>
          <w:sz w:val="28"/>
          <w:szCs w:val="28"/>
        </w:rPr>
        <w:t>(кладут сердечки)</w:t>
      </w:r>
      <w:r>
        <w:rPr>
          <w:rFonts w:cs="Times New Roman"/>
          <w:i/>
          <w:sz w:val="28"/>
          <w:szCs w:val="28"/>
        </w:rPr>
        <w:t>.</w:t>
      </w:r>
      <w:r w:rsidRPr="00AE709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Чтобы эта чаша не </w:t>
      </w:r>
      <w:r w:rsidRPr="00AE709A">
        <w:rPr>
          <w:rFonts w:cs="Times New Roman"/>
          <w:sz w:val="28"/>
          <w:szCs w:val="28"/>
        </w:rPr>
        <w:t>разбилась, взр</w:t>
      </w:r>
      <w:r>
        <w:rPr>
          <w:rFonts w:cs="Times New Roman"/>
          <w:sz w:val="28"/>
          <w:szCs w:val="28"/>
        </w:rPr>
        <w:t xml:space="preserve">ослые, которые окружают ребенка, </w:t>
      </w:r>
      <w:r w:rsidRPr="00AE709A">
        <w:rPr>
          <w:rFonts w:cs="Times New Roman"/>
          <w:sz w:val="28"/>
          <w:szCs w:val="28"/>
        </w:rPr>
        <w:t>должны быть добрыми и требовательными, ласковыми и терпеливыми.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Вручение благодарственных писем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сейчас о </w:t>
      </w:r>
      <w:r w:rsidRPr="00AE709A">
        <w:rPr>
          <w:rFonts w:cs="Times New Roman"/>
          <w:sz w:val="28"/>
          <w:szCs w:val="28"/>
        </w:rPr>
        <w:t xml:space="preserve">приятном. Мы говорим спасибо всем родителям, за </w:t>
      </w:r>
      <w:r w:rsidRPr="00AE709A">
        <w:rPr>
          <w:rFonts w:cs="Times New Roman"/>
          <w:sz w:val="28"/>
          <w:szCs w:val="28"/>
        </w:rPr>
        <w:lastRenderedPageBreak/>
        <w:t>активную позицию в жизни группы в учебном году. И надеемся на дальнейшее сотрудничество. Хочется отметить самые активные семьи - по итогам Дерева Добрых Дел.</w:t>
      </w:r>
    </w:p>
    <w:p w:rsidR="00AE5453" w:rsidRPr="00AE709A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Обмен мнениями, обсуждение, планы</w:t>
      </w: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Итог</w:t>
      </w: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E709A">
        <w:rPr>
          <w:rFonts w:cs="Times New Roman"/>
          <w:sz w:val="28"/>
          <w:szCs w:val="28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Pr="00AE709A">
        <w:rPr>
          <w:rFonts w:cs="Times New Roman"/>
          <w:b/>
          <w:sz w:val="28"/>
          <w:szCs w:val="28"/>
        </w:rPr>
        <w:t xml:space="preserve">. </w:t>
      </w:r>
      <w:r w:rsidRPr="00AE709A">
        <w:rPr>
          <w:rFonts w:cs="Times New Roman"/>
          <w:sz w:val="28"/>
          <w:szCs w:val="28"/>
        </w:rPr>
        <w:t>Пожалуйста, оставьте отзыв, напишите несколько слов, впечатлений о сегодняшней встрече.</w:t>
      </w: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E5453" w:rsidRDefault="00AE5453" w:rsidP="00AE5453">
      <w:pPr>
        <w:pStyle w:val="Textbody"/>
        <w:spacing w:after="0"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4609" w:rsidRDefault="00564609"/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1A16"/>
    <w:multiLevelType w:val="multilevel"/>
    <w:tmpl w:val="EB62D5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53"/>
    <w:rsid w:val="00564609"/>
    <w:rsid w:val="00A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9"/>
  </w:style>
  <w:style w:type="paragraph" w:styleId="1">
    <w:name w:val="heading 1"/>
    <w:basedOn w:val="a"/>
    <w:link w:val="10"/>
    <w:uiPriority w:val="9"/>
    <w:qFormat/>
    <w:rsid w:val="00AE5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rsid w:val="00AE5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2020-04-27T12:29:00Z</dcterms:created>
  <dcterms:modified xsi:type="dcterms:W3CDTF">2020-04-27T12:29:00Z</dcterms:modified>
</cp:coreProperties>
</file>