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97" w:rsidRDefault="001C5F97" w:rsidP="001C5F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Положение о предметно пространственной среде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</w:t>
      </w:r>
      <w:r w:rsidRPr="001C5F9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1C5F97">
        <w:rPr>
          <w:rFonts w:ascii="Times New Roman CYR" w:eastAsia="Times New Roman" w:hAnsi="Times New Roman CYR" w:cs="Times New Roman CYR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Общие положения.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1.1..НастоящееПоложение о предметно-пространственной среде в МДОБУ «</w:t>
      </w:r>
      <w:proofErr w:type="spellStart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Кемлянский</w:t>
      </w:r>
      <w:proofErr w:type="spellEnd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детский</w:t>
      </w:r>
      <w:proofErr w:type="gramEnd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садкомбинированного</w:t>
      </w:r>
      <w:proofErr w:type="spellEnd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 xml:space="preserve"> вида» (далее – ДОУ) разработано в соответствии: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сФедеральным</w:t>
      </w:r>
      <w:proofErr w:type="spellEnd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 xml:space="preserve"> законом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Об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образовании в Российской Федерации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1C5F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от 29 декабря 2012г. 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lang w:eastAsia="ru-RU"/>
        </w:rPr>
        <w:t> </w:t>
      </w: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273-ФЗ,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ПриказомМинистерства</w:t>
      </w:r>
      <w:proofErr w:type="spellEnd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образования и науки РФ от 17 октября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lang w:eastAsia="ru-RU"/>
        </w:rPr>
        <w:t> 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2013 г. № 1155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lang w:eastAsia="ru-RU"/>
        </w:rPr>
        <w:t> 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Об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 xml:space="preserve">утверждении федерального </w:t>
      </w:r>
      <w:proofErr w:type="spellStart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государственногообразовательного</w:t>
      </w:r>
      <w:proofErr w:type="spellEnd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 xml:space="preserve"> стандарта дошкольного образования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 (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Зарегистрировано в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Минюсте РФ 14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ноября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lang w:eastAsia="ru-RU"/>
        </w:rPr>
        <w:t> 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2013 г. № 30384),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 xml:space="preserve">-Постановлением  Главного </w:t>
      </w:r>
      <w:proofErr w:type="spellStart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государственногосанитарного</w:t>
      </w:r>
      <w:proofErr w:type="spellEnd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 xml:space="preserve"> врача Российской Федерации от 15 мая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lang w:eastAsia="ru-RU"/>
        </w:rPr>
        <w:t> 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2013 г. №</w:t>
      </w: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26</w:t>
      </w:r>
      <w:r w:rsidRPr="001C5F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 об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lang w:eastAsia="ru-RU"/>
        </w:rPr>
        <w:t> 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Обутверждении</w:t>
      </w:r>
      <w:proofErr w:type="spellEnd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 xml:space="preserve">  </w:t>
      </w:r>
      <w:proofErr w:type="spellStart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СанПиН</w:t>
      </w:r>
      <w:proofErr w:type="spellEnd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 xml:space="preserve"> 2.4.1.3049-13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lang w:eastAsia="ru-RU"/>
        </w:rPr>
        <w:t> 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Санитарно - эпидемиологические требования к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proofErr w:type="spellStart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устройству</w:t>
      </w:r>
      <w:proofErr w:type="gramStart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одержанию</w:t>
      </w:r>
      <w:proofErr w:type="spellEnd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 xml:space="preserve"> и организации режима работы дошкольных образовательных организаций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 (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Зарегистрировано в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Минюсте России 29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мая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lang w:eastAsia="ru-RU"/>
        </w:rPr>
        <w:t> </w:t>
      </w: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2013 г. №</w:t>
      </w: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28564),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1C5F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ПриказомМинистерства</w:t>
      </w:r>
      <w:proofErr w:type="spellEnd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образования и науки РФ от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30</w:t>
      </w:r>
      <w:r w:rsidRPr="001C5F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августа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lang w:eastAsia="ru-RU"/>
        </w:rPr>
        <w:t> 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2013 г. № 1014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lang w:eastAsia="ru-RU"/>
        </w:rPr>
        <w:t> 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Об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 xml:space="preserve">утверждении Порядка организации и </w:t>
      </w:r>
      <w:proofErr w:type="spellStart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осуществленияобразовательной</w:t>
      </w:r>
      <w:proofErr w:type="spellEnd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 xml:space="preserve"> деятельности по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 xml:space="preserve">основным общеобразовательным программам </w:t>
      </w:r>
      <w:proofErr w:type="gramStart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–о</w:t>
      </w:r>
      <w:proofErr w:type="gramEnd"/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бразовательным программам дошкольного образования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1C5F9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Зарегистрировано в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  <w:r w:rsidRPr="001C5F97">
        <w:rPr>
          <w:rFonts w:ascii="Times New Roman CYR" w:eastAsia="Times New Roman" w:hAnsi="Times New Roman CYR" w:cs="Times New Roman CYR"/>
          <w:color w:val="333333"/>
          <w:sz w:val="24"/>
          <w:szCs w:val="24"/>
          <w:bdr w:val="none" w:sz="0" w:space="0" w:color="auto" w:frame="1"/>
          <w:lang w:eastAsia="ru-RU"/>
        </w:rPr>
        <w:t>Минюсте России26.09.2013 № 30038).</w:t>
      </w:r>
    </w:p>
    <w:p w:rsidR="001C5F97" w:rsidRPr="001C5F97" w:rsidRDefault="001C5F97" w:rsidP="001C5F97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1.2.Развивающая предметно-пространственная среда</w:t>
      </w:r>
      <w:r w:rsidRPr="001C5F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обеспечивает максимальную реализацию </w:t>
      </w:r>
      <w:proofErr w:type="spellStart"/>
      <w:r w:rsidRPr="001C5F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образовательногопотенциала</w:t>
      </w:r>
      <w:proofErr w:type="spellEnd"/>
      <w:r w:rsidRPr="001C5F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пространства ДОУ (группы, участка</w:t>
      </w:r>
      <w:bookmarkStart w:id="0" w:name="_ftnref1"/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instrText xml:space="preserve"> HYPERLINK "file:///D:\\Users\\%D0%97%D0%B0%D0%B2%D0%B5%D0%B4%D1%83%D1%8E%D1%89%D0%B8%D0%B9\\Desktop\\%D0%9C%D0%B0%D0%BC%D0%BA%D0%B0%D0%B5%D0%B2%D0%B0%20%D0%BA%D0%B5%D0%BC%D0%BB%D1%8F\\%D0%9D%D0%9E%D0%92%D0%AB%D0%99%20%D0%A4%D0%97%20%D0%9F%D0%9E%D0%9B%D0%9E%D0%96%D0%95%D0%9D%D0%98%D0%AF\\%D0%BF%D0%BE%D0%BB%D0%BE%D0%B6%D0%B5%D0%BD%D0%B8%D0%B5%20%D0%BE%20%D0%BF%D1%80%D0%B5%D0%B4%D0%BC%D0%B5%D1%82%D0%BD%D0%BE-%D0%BF%D1%80%D0%BE%D1%81%D1%82%D1%80%D0%B0%D0%BD%D1%81%D1%82%D0%B2%D0%B5%D0%BD%D0%BD%D0%BE%D0%B9%20%D1%81%D1%80%D0%B5%D0%B4%D0%B5.docx" \l "_ftn1" \o "" </w:instrTex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1C5F97">
        <w:rPr>
          <w:rFonts w:ascii="Arial" w:eastAsia="Times New Roman" w:hAnsi="Arial" w:cs="Arial"/>
          <w:color w:val="009FD9"/>
          <w:sz w:val="24"/>
          <w:szCs w:val="24"/>
          <w:lang w:eastAsia="ru-RU"/>
        </w:rPr>
        <w:t> [1] 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0"/>
      <w:r w:rsidRPr="001C5F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 </w:t>
      </w: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материалов, оборудования и </w:t>
      </w:r>
      <w:proofErr w:type="spellStart"/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инвентаря</w:t>
      </w:r>
      <w:r w:rsidRPr="001C5F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</w:t>
      </w:r>
      <w:proofErr w:type="spellEnd"/>
      <w:r w:rsidRPr="001C5F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развития детей дошкольного возраста </w:t>
      </w:r>
      <w:proofErr w:type="spellStart"/>
      <w:r w:rsidRPr="001C5F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всоответствии</w:t>
      </w:r>
      <w:proofErr w:type="spellEnd"/>
      <w:r w:rsidRPr="001C5F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особенностями каждого возрастного этапа, охраны и укрепления </w:t>
      </w:r>
      <w:proofErr w:type="spellStart"/>
      <w:r w:rsidRPr="001C5F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ихздоровья</w:t>
      </w:r>
      <w:proofErr w:type="spellEnd"/>
      <w:r w:rsidRPr="001C5F9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учёта особенностей и коррекции недостатков их развития.</w:t>
      </w:r>
    </w:p>
    <w:p w:rsidR="001C5F97" w:rsidRPr="001C5F97" w:rsidRDefault="001C5F97" w:rsidP="001C5F97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 CYR" w:eastAsia="Times New Roman" w:hAnsi="Times New Roman CYR" w:cs="Times New Roman CYR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C5F97" w:rsidRPr="001C5F97" w:rsidRDefault="001C5F97" w:rsidP="001C5F97">
      <w:pPr>
        <w:shd w:val="clear" w:color="auto" w:fill="FFFFFF"/>
        <w:spacing w:after="0" w:line="240" w:lineRule="auto"/>
        <w:ind w:firstLine="709"/>
        <w:outlineLvl w:val="1"/>
        <w:rPr>
          <w:rFonts w:ascii="Arial" w:eastAsia="Times New Roman" w:hAnsi="Arial" w:cs="Arial"/>
          <w:color w:val="83A629"/>
          <w:sz w:val="35"/>
          <w:szCs w:val="35"/>
          <w:lang w:eastAsia="ru-RU"/>
        </w:rPr>
      </w:pPr>
      <w:r w:rsidRPr="001C5F97">
        <w:rPr>
          <w:rFonts w:ascii="Arial" w:eastAsia="Times New Roman" w:hAnsi="Arial" w:cs="Arial"/>
          <w:b/>
          <w:bCs/>
          <w:color w:val="83A629"/>
          <w:sz w:val="24"/>
          <w:szCs w:val="24"/>
          <w:bdr w:val="none" w:sz="0" w:space="0" w:color="auto" w:frame="1"/>
          <w:lang w:eastAsia="ru-RU"/>
        </w:rPr>
        <w:t>2.Требования к развивающей предметно-пространственной среде.</w:t>
      </w:r>
    </w:p>
    <w:p w:rsidR="001C5F97" w:rsidRPr="001C5F97" w:rsidRDefault="001C5F97" w:rsidP="001C5F9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C5F97" w:rsidRPr="001C5F97" w:rsidRDefault="001C5F97" w:rsidP="001C5F97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2.1. </w:t>
      </w:r>
      <w:proofErr w:type="spellStart"/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Развивающаяпредметно-пространственная</w:t>
      </w:r>
      <w:proofErr w:type="spellEnd"/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среда ДОУ (группы, участка) должна </w:t>
      </w:r>
      <w:proofErr w:type="spellStart"/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обеспечиватьвозможность</w:t>
      </w:r>
      <w:proofErr w:type="spellEnd"/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общения и совместной деятельности детей и взрослых (в том </w:t>
      </w:r>
      <w:proofErr w:type="spellStart"/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числедетей</w:t>
      </w:r>
      <w:proofErr w:type="spellEnd"/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разного возраста), во всей группе и в малых группах, </w:t>
      </w:r>
      <w:proofErr w:type="spellStart"/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двигательнойактивности</w:t>
      </w:r>
      <w:proofErr w:type="spellEnd"/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детей, а также возможности для уединения.</w:t>
      </w:r>
    </w:p>
    <w:p w:rsidR="001C5F97" w:rsidRPr="001C5F97" w:rsidRDefault="001C5F97" w:rsidP="001C5F97">
      <w:pPr>
        <w:shd w:val="clear" w:color="auto" w:fill="FFFFFF"/>
        <w:spacing w:after="0" w:line="27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2.2. </w:t>
      </w:r>
      <w:proofErr w:type="spellStart"/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Развивающаяпредметно-пространственная</w:t>
      </w:r>
      <w:proofErr w:type="spellEnd"/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среда ДОУ (дошкольной группы, участка) </w:t>
      </w:r>
      <w:proofErr w:type="spellStart"/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должнаобеспечивать</w:t>
      </w:r>
      <w:proofErr w:type="spellEnd"/>
      <w:r w:rsidRPr="001C5F9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 реализацию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различныхобразовательных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программ, используемых в образовательном процессе ДОУ;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 в случае организации   инклюзивного образования – необходимые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длянего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условия;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учётнационально-культурных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климатических условий, в которых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осуществляетсяобразовательный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процесс;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 учёт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возрастныхособенностей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детей.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2.3. 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Развивающаяпредметно-пространственная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среда ДОУ (группы) должна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бытьсодержательно-насыщенной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трансформируемой, полифункциональной,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вариативной</w:t>
      </w:r>
      <w:proofErr w:type="gram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,д</w:t>
      </w:r>
      <w:proofErr w:type="gram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оступной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безопасной.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1) Насыщенность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средыдолжна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соответствовать возрастным возможностям детей и содержанию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Основнойобразовательной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программы дошкольного образования ДОУ (далее – Программа).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 Образовательное пространство ДОУ (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группы</w:t>
      </w:r>
      <w:proofErr w:type="gram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частка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 должно быть оснащено средствами обучения (в том числе техническими),соответствующими материалами, в том числе, расходными игровым,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спортивным,оздоровительным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оборудованием, инвентарём (в соответствии со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спецификойПрограммы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    Организация образовательного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пространстваи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разнообразие материалов, оборудования и инвентаря (в здании и на участке</w:t>
      </w:r>
      <w:proofErr w:type="gram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)д</w:t>
      </w:r>
      <w:proofErr w:type="gram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олжны обеспечивать: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- 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игровую</w:t>
      </w:r>
      <w:proofErr w:type="gram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ознавательную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исследовательскую и творческую активность всех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категорийвоспитанников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экспериментирование с доступными детям материалами (в том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числес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песком и водой);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двигательнуюактивность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в том числе развитие крупной и мелкой моторики, участие в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подвижныхиграх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соревнованиях;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эмоциональноеблагополучие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детей во взаимодействии с предметно-пространственным окружением;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 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возможностьсамовыражения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детей.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    Для детей раннего возраста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образовательноепространство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должно предоставлять необходимые и достаточные возможности для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движения</w:t>
      </w:r>
      <w:proofErr w:type="gram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редметной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игровой деятельности с разными материалами.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2) 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Трансформируемостьпространства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предполагает возможность изменений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предметно-пространственнойсреды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зависимости от образовательной ситуации, в том числе от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меняющихсяинтересов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возможностей детей.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3) 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Полифункциональностьматериалов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предполагает: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возможностьразнообразного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использования различных составляющих предметной среды,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например</w:t>
      </w:r>
      <w:proofErr w:type="gram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,д</w:t>
      </w:r>
      <w:proofErr w:type="gram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етской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мебели, матов, мягких модулей, ширм и т.д.;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наличие в ДОУ (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вгруппе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 полифункциональных (не обладающих жёстко </w:t>
      </w:r>
      <w:proofErr w:type="gram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закреплённым</w:t>
      </w:r>
      <w:proofErr w:type="gram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способомупотребления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) предметов, в том числе, природных материалов, пригодных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дляиспользования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разных видах детской активности (в том числе в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качествепредметов-заместителей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детской игре).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4) Вариативность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средыпредполагает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наличие в ДОУ (группе</w:t>
      </w:r>
      <w:proofErr w:type="gram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)р</w:t>
      </w:r>
      <w:proofErr w:type="gram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азличных пространств (для игры, конструирования, уединения и пр.), а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такжеразнообразных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материалов, игр, игрушек и оборудования, обеспечивающих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свободныйвыбор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детей;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периодическуюсменяемость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игрового материала, появление новых предметов,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стимулирующихигровую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двигательную, познавательную и исследовательскую активность детей.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5) Доступность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средыпредполагает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 доступность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длявоспитанников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, в том числе детей с ОВЗ и детей-инвалидов, всех помещений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ДОУ</w:t>
      </w:r>
      <w:proofErr w:type="gram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,г</w:t>
      </w:r>
      <w:proofErr w:type="gram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осуществляется образовательный процесс;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свободныйдоступ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воспитанников, в том числе детей с ОВЗ и детей-инвалидов, посещающих ДО</w:t>
      </w:r>
      <w:proofErr w:type="gram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У(</w:t>
      </w:r>
      <w:proofErr w:type="gram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группу), к играм, игрушкам, материалам, пособиям, обеспечивающим все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основныевиды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детской активности;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- исправность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исохранность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материалов и оборудования.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6) 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Безопасностьпредметно-пространственной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среды предполагает соответствие всех её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элементовтребованиям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обеспечению надёжности и безопасности их использования.</w:t>
      </w:r>
    </w:p>
    <w:p w:rsidR="001C5F97" w:rsidRPr="001C5F97" w:rsidRDefault="001C5F97" w:rsidP="001C5F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C5F97" w:rsidRPr="001C5F97" w:rsidRDefault="001C5F97" w:rsidP="001C5F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3.Формирование </w:t>
      </w:r>
      <w:proofErr w:type="gramStart"/>
      <w:r w:rsidRPr="001C5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предметно-пространственной</w:t>
      </w:r>
      <w:proofErr w:type="gramEnd"/>
      <w:r w:rsidRPr="001C5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C5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средыДОУ</w:t>
      </w:r>
      <w:proofErr w:type="spellEnd"/>
      <w:r w:rsidRPr="001C5F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1C5F97" w:rsidRPr="001C5F97" w:rsidRDefault="001C5F97" w:rsidP="001C5F9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1C5F97" w:rsidRPr="001C5F97" w:rsidRDefault="001C5F97" w:rsidP="001C5F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3.1. ДОУ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самостоятельновыбирает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приобретает средства обучения, в том числе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технические</w:t>
      </w:r>
      <w:proofErr w:type="gram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оответствующие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материалы (в том числе расходные), игровое, </w:t>
      </w:r>
      <w:proofErr w:type="spellStart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спортивное,оздоровительное</w:t>
      </w:r>
      <w:proofErr w:type="spellEnd"/>
      <w:r w:rsidRPr="001C5F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оборудование, инвентарь в соответствии со спецификой Программы.</w:t>
      </w:r>
    </w:p>
    <w:p w:rsidR="00FC23F4" w:rsidRDefault="00FC23F4"/>
    <w:sectPr w:rsidR="00FC23F4" w:rsidSect="00366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5F97"/>
    <w:rsid w:val="00124ECE"/>
    <w:rsid w:val="001C5F97"/>
    <w:rsid w:val="00366566"/>
    <w:rsid w:val="008C40B4"/>
    <w:rsid w:val="00FC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66"/>
  </w:style>
  <w:style w:type="paragraph" w:styleId="2">
    <w:name w:val="heading 2"/>
    <w:basedOn w:val="a"/>
    <w:link w:val="20"/>
    <w:uiPriority w:val="9"/>
    <w:qFormat/>
    <w:rsid w:val="001C5F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F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F97"/>
  </w:style>
  <w:style w:type="paragraph" w:customStyle="1" w:styleId="default">
    <w:name w:val="default"/>
    <w:basedOn w:val="a"/>
    <w:rsid w:val="001C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1C5F97"/>
  </w:style>
  <w:style w:type="character" w:customStyle="1" w:styleId="default005f005fchar1char1">
    <w:name w:val="default005f005fchar1char1"/>
    <w:basedOn w:val="a0"/>
    <w:rsid w:val="001C5F97"/>
  </w:style>
  <w:style w:type="character" w:styleId="a4">
    <w:name w:val="footnote reference"/>
    <w:basedOn w:val="a0"/>
    <w:uiPriority w:val="99"/>
    <w:semiHidden/>
    <w:unhideWhenUsed/>
    <w:rsid w:val="001C5F97"/>
  </w:style>
  <w:style w:type="paragraph" w:customStyle="1" w:styleId="dash041e005f0431005f044b005f0447005f043d005f044b005f0439">
    <w:name w:val="dash041e005f0431005f044b005f0447005f043d005f044b005f0439"/>
    <w:basedOn w:val="a"/>
    <w:rsid w:val="001C5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2017-03-30T12:47:00Z</dcterms:created>
  <dcterms:modified xsi:type="dcterms:W3CDTF">2017-03-30T12:48:00Z</dcterms:modified>
</cp:coreProperties>
</file>