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041887" w14:textId="77777777" w:rsidR="000E0150" w:rsidRDefault="006F4FB6" w:rsidP="000E0150">
      <w:pPr>
        <w:spacing w:before="100" w:beforeAutospacing="1" w:after="100" w:afterAutospacing="1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  <w:t>Консультация для родителей</w:t>
      </w:r>
    </w:p>
    <w:p w14:paraId="4A308ED7" w14:textId="112DB342" w:rsidR="006F4FB6" w:rsidRDefault="006F4FB6" w:rsidP="000E0150">
      <w:pPr>
        <w:spacing w:before="100" w:beforeAutospacing="1" w:after="100" w:afterAutospacing="1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F4FB6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  <w:t xml:space="preserve"> «Значение разных видов художественного творчества в развитии речи детей дошкольного возраста».</w:t>
      </w:r>
    </w:p>
    <w:p w14:paraId="4CEC722C" w14:textId="0CFA28C1" w:rsidR="006F4FB6" w:rsidRPr="008E2157" w:rsidRDefault="000E0150" w:rsidP="000E015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F4FB6" w:rsidRPr="008E215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 для человека  –   важнейший фактор его развития, социализации. С помощью речи мы обмениваемся информацией, взаимодействуем др</w:t>
      </w:r>
      <w:r w:rsidR="00395577" w:rsidRPr="008E2157">
        <w:rPr>
          <w:rFonts w:ascii="Times New Roman" w:eastAsia="Times New Roman" w:hAnsi="Times New Roman" w:cs="Times New Roman"/>
          <w:sz w:val="28"/>
          <w:szCs w:val="28"/>
          <w:lang w:eastAsia="ru-RU"/>
        </w:rPr>
        <w:t>уг с другом</w:t>
      </w:r>
      <w:r w:rsidR="002107A5" w:rsidRPr="008E2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395577" w:rsidRPr="008E2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4FB6" w:rsidRPr="008E215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уровня овладения речью зависит успешность обучения детей в школе, умение общаться с людьми и общее интеллектуальное развитие.                  </w:t>
      </w:r>
    </w:p>
    <w:p w14:paraId="25E4E51E" w14:textId="73FA3958" w:rsidR="006F4FB6" w:rsidRPr="008E2157" w:rsidRDefault="000E0150" w:rsidP="000E015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F4FB6" w:rsidRPr="008E2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Речь не является врожденной способностью человека, она формируется постепенно вместе с развитием ребенка. </w:t>
      </w:r>
      <w:r w:rsidR="007B332E" w:rsidRPr="008E2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Моторные центры речи находятся рядом с моторными центрами пальцев рук, поэтому, стимулируя моторику, мы развиваем речь</w:t>
      </w:r>
      <w:r w:rsidR="006F4FB6" w:rsidRPr="008E2157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Развитие мелкой моторики рук является одним из главных средств   эффективного развития речи ребёнка.</w:t>
      </w:r>
      <w:r w:rsidR="007B332E" w:rsidRPr="008E2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Обычно ребёнок, имеющий высокий уровень развития мелкой моторики, умеет логически мыслить, у него достаточно развиты память, внимание, связная речь.</w:t>
      </w:r>
    </w:p>
    <w:p w14:paraId="48740301" w14:textId="6176DEE0" w:rsidR="006F4FB6" w:rsidRPr="008E2157" w:rsidRDefault="000E0150" w:rsidP="000E015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F4FB6" w:rsidRPr="008E2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Большое значение  в развитии мелкой моторики рук имеет художественное творчество: лепка, аппликация, рисование, оригами, пальчиковый театр  в процессе которых ребёнок осуществляет действия с различными материалами и инструментами позволяющими овладеть сложными, дифференцированными навыками и умениями, развивающими силу мышечных усилий, ручную умелость, что влияет на речь ребенка. </w:t>
      </w:r>
    </w:p>
    <w:p w14:paraId="016678B2" w14:textId="28512599" w:rsidR="00FA70C5" w:rsidRPr="008E2157" w:rsidRDefault="000E0150" w:rsidP="000E015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A70C5" w:rsidRPr="008E2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же можно позаниматься с </w:t>
      </w:r>
      <w:proofErr w:type="gramStart"/>
      <w:r w:rsidR="00FA70C5" w:rsidRPr="008E215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</w:t>
      </w:r>
      <w:proofErr w:type="gramEnd"/>
      <w:r w:rsidR="00FA70C5" w:rsidRPr="008E2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развить ручную умелость?</w:t>
      </w:r>
    </w:p>
    <w:p w14:paraId="22CD5B0E" w14:textId="4C1C197A" w:rsidR="006F4FB6" w:rsidRPr="008E2157" w:rsidRDefault="006F4FB6" w:rsidP="000E01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Роль рисования</w:t>
      </w:r>
      <w:r w:rsidR="006D6C44" w:rsidRPr="008E2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E2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развитии речи</w:t>
      </w:r>
    </w:p>
    <w:p w14:paraId="5E02109C" w14:textId="1F0F1822" w:rsidR="00C20FF6" w:rsidRPr="000E0150" w:rsidRDefault="000E0150" w:rsidP="000E015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 w:rsidRPr="008E215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9712112" wp14:editId="7C3F1118">
            <wp:simplePos x="0" y="0"/>
            <wp:positionH relativeFrom="margin">
              <wp:posOffset>2797175</wp:posOffset>
            </wp:positionH>
            <wp:positionV relativeFrom="margin">
              <wp:posOffset>5114925</wp:posOffset>
            </wp:positionV>
            <wp:extent cx="3314700" cy="2381250"/>
            <wp:effectExtent l="0" t="0" r="0" b="0"/>
            <wp:wrapSquare wrapText="bothSides"/>
            <wp:docPr id="6" name="Рисунок 6" descr="hello_html_34dd97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4dd97b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6F4FB6" w:rsidRPr="008E2157">
        <w:rPr>
          <w:rFonts w:ascii="Times New Roman" w:eastAsia="Times New Roman" w:hAnsi="Times New Roman" w:cs="Times New Roman"/>
          <w:sz w:val="28"/>
          <w:szCs w:val="28"/>
          <w:lang w:eastAsia="ru-RU"/>
        </w:rPr>
        <w:t>          </w:t>
      </w:r>
      <w:r w:rsidR="006F4FB6" w:rsidRPr="000E015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Маленьким художникам очень нравится рисование пальчиками и ладошками.</w:t>
      </w:r>
      <w:r w:rsidR="006D6C44" w:rsidRPr="000E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4FB6" w:rsidRPr="000E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Рисование пальчиками – это хороший рефлекторный массаж. На ладонях находятся определенные точки, которые связаны со всеми органами тела. Массажируя эти точки, можно добиться улучшения состояния </w:t>
      </w:r>
      <w:r w:rsidR="00BD3153" w:rsidRPr="000E015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организма в целом.  Рисуя, ребенок</w:t>
      </w:r>
      <w:r w:rsidR="006F4FB6" w:rsidRPr="000E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учится логически мыслить.</w:t>
      </w:r>
      <w:r w:rsidR="0036575C" w:rsidRPr="000E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4FB6" w:rsidRPr="000E015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выполнения практических действий ведется непрерывный разговор с детьми, взрослый эмоционально комме</w:t>
      </w:r>
      <w:r w:rsidR="006D6C44" w:rsidRPr="000E015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нтирует происходящее за рисованием</w:t>
      </w:r>
      <w:r w:rsidR="0036575C" w:rsidRPr="000E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обыграть сюжет.</w:t>
      </w:r>
      <w:r w:rsidR="006F4FB6" w:rsidRPr="000E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75C" w:rsidRPr="000E015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6D6C44" w:rsidRPr="000E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анятия рисования </w:t>
      </w:r>
      <w:r w:rsidR="006F4FB6" w:rsidRPr="000E015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стимулируют развитие коммуникативной функции речи, способствуют расширению активного и пассивного словаря детей.</w:t>
      </w:r>
      <w:r w:rsidRPr="000E0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2C19" w:rsidRPr="000E0150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C20FF6" w:rsidRPr="000E0150">
        <w:rPr>
          <w:rFonts w:ascii="Times New Roman" w:hAnsi="Times New Roman" w:cs="Times New Roman"/>
          <w:color w:val="000000"/>
          <w:sz w:val="28"/>
          <w:szCs w:val="28"/>
        </w:rPr>
        <w:t>ем шире запас его представлений, те</w:t>
      </w:r>
      <w:r w:rsidR="008E2157" w:rsidRPr="000E0150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C20FF6" w:rsidRPr="000E0150">
        <w:rPr>
          <w:rFonts w:ascii="Times New Roman" w:hAnsi="Times New Roman" w:cs="Times New Roman"/>
          <w:color w:val="000000"/>
          <w:sz w:val="28"/>
          <w:szCs w:val="28"/>
        </w:rPr>
        <w:t xml:space="preserve"> богаче, выразительнее у него</w:t>
      </w:r>
      <w:r w:rsidR="008E2157" w:rsidRPr="000E0150">
        <w:rPr>
          <w:rFonts w:ascii="Times New Roman" w:hAnsi="Times New Roman" w:cs="Times New Roman"/>
          <w:color w:val="000000"/>
          <w:sz w:val="28"/>
          <w:szCs w:val="28"/>
        </w:rPr>
        <w:t xml:space="preserve"> рисунки</w:t>
      </w:r>
      <w:proofErr w:type="gramStart"/>
      <w:r w:rsidR="00C20FF6" w:rsidRPr="000E0150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="00C20FF6" w:rsidRPr="000E01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E874828" w14:textId="5550DBA2" w:rsidR="006F4FB6" w:rsidRPr="008E2157" w:rsidRDefault="006F4FB6" w:rsidP="000E01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Роль лепки</w:t>
      </w:r>
      <w:r w:rsidR="00CC2523" w:rsidRPr="008E2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аппликации</w:t>
      </w:r>
      <w:r w:rsidRPr="008E2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развитии речи</w:t>
      </w:r>
    </w:p>
    <w:p w14:paraId="16E7E3C0" w14:textId="275AADF4" w:rsidR="006F4FB6" w:rsidRPr="00680296" w:rsidRDefault="000E0150" w:rsidP="000E015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15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 wp14:anchorId="364E5775" wp14:editId="5CD02B6D">
            <wp:simplePos x="0" y="0"/>
            <wp:positionH relativeFrom="column">
              <wp:posOffset>3305175</wp:posOffset>
            </wp:positionH>
            <wp:positionV relativeFrom="line">
              <wp:posOffset>58420</wp:posOffset>
            </wp:positionV>
            <wp:extent cx="2657475" cy="1819275"/>
            <wp:effectExtent l="0" t="0" r="9525" b="9525"/>
            <wp:wrapSquare wrapText="bothSides"/>
            <wp:docPr id="7" name="Рисунок 2" descr="hello_html_m1baf4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baf484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F4FB6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работы с пластилином у ребенка развиваются тонкая моторика рук, сила и подвижность пальчиков, он учится координировать движения обеих рук, соответственно приобретает </w:t>
      </w:r>
      <w:r w:rsid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чувственный</w:t>
      </w:r>
      <w:r w:rsidR="006F4FB6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опыт. При создании своей поделки</w:t>
      </w:r>
      <w:r w:rsidR="008E2157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</w:t>
      </w:r>
      <w:r w:rsidR="006F4FB6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 сразу обе руки, в этот момент задействованы все пальцы и внутренняя поверхность ладоней. Удивительно, но лепка из пластилина дает тот же эффект, что и массаж рук.</w:t>
      </w:r>
    </w:p>
    <w:p w14:paraId="5918FF96" w14:textId="4E17C636" w:rsidR="006F4FB6" w:rsidRPr="00680296" w:rsidRDefault="00CC2523" w:rsidP="000E015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F4FB6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процессе работы надо попросить </w:t>
      </w:r>
      <w:r w:rsidR="00312C19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6F4FB6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рассказать о своих действиях. Предварительно можно побеседовать с ребенком о том, что он собирается вылепить, какой формы и величины должно быть его изделие, где его надо расположить, как потом раскрасить – все это стимулирует речевую деятельность </w:t>
      </w:r>
      <w:r w:rsidR="008E2157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вашего ребенка</w:t>
      </w:r>
      <w:r w:rsidR="006F4FB6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11F83B" w14:textId="42D6E89C" w:rsidR="006F4FB6" w:rsidRPr="00680296" w:rsidRDefault="000E0150" w:rsidP="000E015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F4FB6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в беседе </w:t>
      </w:r>
      <w:r w:rsidR="008E2157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6F4FB6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усваивает много новых слов. Следовательно, лепка положительно влияет на расширение пассивного и активного словаря дошкольника. </w:t>
      </w:r>
      <w:r w:rsidR="008E2157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</w:t>
      </w:r>
      <w:r w:rsidR="006F4FB6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оставить и разыграть спектакль</w:t>
      </w:r>
      <w:proofErr w:type="gramStart"/>
      <w:r w:rsidR="008E2157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6F4FB6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совместном выполнении какой-нибудь </w:t>
      </w:r>
      <w:r w:rsidR="00EC3A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поделки</w:t>
      </w:r>
      <w:r w:rsidR="006F4FB6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учатся общаться и</w:t>
      </w:r>
      <w:r w:rsidR="006D6C44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взаимодействовать с родителем</w:t>
      </w:r>
      <w:r w:rsidR="006F4FB6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правильно выражать свои мысли, объяснять задуманное. Помимо этого, такая работа благотворно скажется на их развитии,  умение трудиться в </w:t>
      </w:r>
      <w:proofErr w:type="gramStart"/>
      <w:r w:rsidR="006F4FB6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коллективе</w:t>
      </w:r>
      <w:proofErr w:type="gramEnd"/>
      <w:r w:rsidR="006F4FB6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3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6F4FB6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 для будущего школьника.</w:t>
      </w:r>
    </w:p>
    <w:p w14:paraId="0CE5529B" w14:textId="164B11D9" w:rsidR="00CC2523" w:rsidRPr="00680296" w:rsidRDefault="000E0150" w:rsidP="000E0150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12C19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можно предложить ребенку</w:t>
      </w:r>
      <w:r w:rsidR="00CC2523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делать аппликацию из различных круп. Перебирая крупу пальчиками ребенок совершает щипковые движения</w:t>
      </w:r>
      <w:r w:rsidR="002E625A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C2523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придавливая крупинки поочередно всеми пальцами совершает вращательные </w:t>
      </w:r>
      <w:proofErr w:type="gramStart"/>
      <w:r w:rsidR="00CC2523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</w:t>
      </w:r>
      <w:proofErr w:type="gramEnd"/>
      <w:r w:rsidR="00CC2523" w:rsidRPr="00680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благоприятно сказывается на развитие кистей и пальцев</w:t>
      </w:r>
      <w:r w:rsidR="00456A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F6CC7FF" w14:textId="29B50AF7" w:rsidR="006F4FB6" w:rsidRPr="008E2157" w:rsidRDefault="006F4FB6" w:rsidP="000E01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Роль оригами</w:t>
      </w:r>
      <w:r w:rsidR="00A012E5" w:rsidRPr="008E2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конструирования</w:t>
      </w:r>
      <w:r w:rsidRPr="008E21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развитии речи</w:t>
      </w:r>
    </w:p>
    <w:p w14:paraId="0C32B2B0" w14:textId="1C808363" w:rsidR="0092075C" w:rsidRPr="000E0150" w:rsidRDefault="000E0150" w:rsidP="000E01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6F4FB6" w:rsidRPr="000E0150">
        <w:rPr>
          <w:rFonts w:ascii="Times New Roman" w:hAnsi="Times New Roman" w:cs="Times New Roman"/>
          <w:sz w:val="28"/>
        </w:rPr>
        <w:t>Оригами – искусство складывания из бумаги («ори» – складывать, «гамии» – бумага) – является одним из вариантов  развивающих мелкую моторику.   Оригами же позволяет ребёнку всё «прочувствовать» и «прощупать» пальчиками. Кроме того, доступность бумаги как материала, лёгкость её обработки (способность сохранять придаваемую ей форму) – всё это привлекает детей</w:t>
      </w:r>
      <w:r w:rsidR="00680296" w:rsidRPr="000E0150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3F2B70" w:rsidRPr="000E0150">
        <w:rPr>
          <w:rFonts w:ascii="Times New Roman" w:hAnsi="Times New Roman" w:cs="Times New Roman"/>
          <w:sz w:val="28"/>
        </w:rPr>
        <w:t>Изготовл</w:t>
      </w:r>
      <w:r w:rsidR="00680296" w:rsidRPr="000E0150">
        <w:rPr>
          <w:rFonts w:ascii="Times New Roman" w:hAnsi="Times New Roman" w:cs="Times New Roman"/>
          <w:sz w:val="28"/>
        </w:rPr>
        <w:t>ивая</w:t>
      </w:r>
      <w:proofErr w:type="spellEnd"/>
      <w:r w:rsidR="003F2B70" w:rsidRPr="000E0150">
        <w:rPr>
          <w:rFonts w:ascii="Times New Roman" w:hAnsi="Times New Roman" w:cs="Times New Roman"/>
          <w:sz w:val="28"/>
        </w:rPr>
        <w:t xml:space="preserve"> игрушки способом оригами, развивается диалогическая речь. Во время работы ведётся беседа с детьми. Задаются вопросы: что мы делаем</w:t>
      </w:r>
      <w:proofErr w:type="gramStart"/>
      <w:r w:rsidR="003F2B70" w:rsidRPr="000E0150">
        <w:rPr>
          <w:rFonts w:ascii="Times New Roman" w:hAnsi="Times New Roman" w:cs="Times New Roman"/>
          <w:sz w:val="28"/>
        </w:rPr>
        <w:t xml:space="preserve">?, </w:t>
      </w:r>
      <w:proofErr w:type="gramEnd"/>
      <w:r w:rsidR="003F2B70" w:rsidRPr="000E0150">
        <w:rPr>
          <w:rFonts w:ascii="Times New Roman" w:hAnsi="Times New Roman" w:cs="Times New Roman"/>
          <w:sz w:val="28"/>
        </w:rPr>
        <w:t>какой угол надо загнуть? Как ты будешь играть с этой игрушкой? и т.д.</w:t>
      </w:r>
      <w:r w:rsidR="00680296" w:rsidRPr="000E0150">
        <w:rPr>
          <w:rFonts w:ascii="Times New Roman" w:hAnsi="Times New Roman" w:cs="Times New Roman"/>
          <w:sz w:val="28"/>
        </w:rPr>
        <w:t xml:space="preserve"> Дети знакомятся с геометрическими фигурами, понятиями, </w:t>
      </w:r>
      <w:r w:rsidR="00EC3A20" w:rsidRPr="000E0150">
        <w:rPr>
          <w:rFonts w:ascii="Times New Roman" w:hAnsi="Times New Roman" w:cs="Times New Roman"/>
          <w:sz w:val="28"/>
        </w:rPr>
        <w:t xml:space="preserve"> </w:t>
      </w:r>
      <w:r w:rsidR="00680296" w:rsidRPr="000E0150">
        <w:rPr>
          <w:rFonts w:ascii="Times New Roman" w:hAnsi="Times New Roman" w:cs="Times New Roman"/>
          <w:sz w:val="28"/>
        </w:rPr>
        <w:t xml:space="preserve"> </w:t>
      </w:r>
      <w:r w:rsidR="00EC3A20" w:rsidRPr="000E0150">
        <w:rPr>
          <w:rFonts w:ascii="Times New Roman" w:hAnsi="Times New Roman" w:cs="Times New Roman"/>
          <w:sz w:val="28"/>
        </w:rPr>
        <w:t>у</w:t>
      </w:r>
      <w:r w:rsidR="00680296" w:rsidRPr="000E0150">
        <w:rPr>
          <w:rFonts w:ascii="Times New Roman" w:hAnsi="Times New Roman" w:cs="Times New Roman"/>
          <w:sz w:val="28"/>
        </w:rPr>
        <w:t>чатся ориентироваться в пространстве и на листе бумаги, делить целое на части.</w:t>
      </w:r>
      <w:r>
        <w:rPr>
          <w:rFonts w:ascii="Times New Roman" w:hAnsi="Times New Roman" w:cs="Times New Roman"/>
          <w:sz w:val="28"/>
        </w:rPr>
        <w:tab/>
      </w:r>
      <w:r w:rsidR="003F2B70" w:rsidRPr="000E0150">
        <w:rPr>
          <w:rFonts w:ascii="Times New Roman" w:hAnsi="Times New Roman" w:cs="Times New Roman"/>
          <w:sz w:val="28"/>
        </w:rPr>
        <w:br/>
      </w:r>
      <w:r w:rsidR="00456A4E" w:rsidRPr="000E0150">
        <w:rPr>
          <w:rFonts w:ascii="Times New Roman" w:hAnsi="Times New Roman" w:cs="Times New Roman"/>
          <w:sz w:val="28"/>
        </w:rPr>
        <w:t xml:space="preserve"> </w:t>
      </w:r>
      <w:r w:rsidR="005F2849" w:rsidRPr="000E0150">
        <w:rPr>
          <w:rFonts w:ascii="Times New Roman" w:hAnsi="Times New Roman" w:cs="Times New Roman"/>
          <w:sz w:val="28"/>
        </w:rPr>
        <w:t>Очень важно и то, что при складывании фигурок одновременно работают обе руки</w:t>
      </w:r>
      <w:r w:rsidR="00EC3A20" w:rsidRPr="000E0150">
        <w:rPr>
          <w:rFonts w:ascii="Times New Roman" w:hAnsi="Times New Roman" w:cs="Times New Roman"/>
          <w:sz w:val="28"/>
        </w:rPr>
        <w:t xml:space="preserve"> - это</w:t>
      </w:r>
      <w:r w:rsidR="005F2849" w:rsidRPr="000E0150">
        <w:rPr>
          <w:rFonts w:ascii="Times New Roman" w:hAnsi="Times New Roman" w:cs="Times New Roman"/>
          <w:sz w:val="28"/>
        </w:rPr>
        <w:t xml:space="preserve"> гармонизирует работу </w:t>
      </w:r>
      <w:r w:rsidR="00EC3A20" w:rsidRPr="000E0150">
        <w:rPr>
          <w:rFonts w:ascii="Times New Roman" w:hAnsi="Times New Roman" w:cs="Times New Roman"/>
          <w:sz w:val="28"/>
        </w:rPr>
        <w:t xml:space="preserve">обоих </w:t>
      </w:r>
      <w:r w:rsidR="005F2849" w:rsidRPr="000E0150">
        <w:rPr>
          <w:rFonts w:ascii="Times New Roman" w:hAnsi="Times New Roman" w:cs="Times New Roman"/>
          <w:sz w:val="28"/>
        </w:rPr>
        <w:t xml:space="preserve">полушарий </w:t>
      </w:r>
      <w:proofErr w:type="gramStart"/>
      <w:r w:rsidR="005F2849" w:rsidRPr="000E0150">
        <w:rPr>
          <w:rFonts w:ascii="Times New Roman" w:hAnsi="Times New Roman" w:cs="Times New Roman"/>
          <w:sz w:val="28"/>
        </w:rPr>
        <w:t>мозга</w:t>
      </w:r>
      <w:proofErr w:type="gramEnd"/>
      <w:r w:rsidR="00EC3A20" w:rsidRPr="000E0150">
        <w:rPr>
          <w:rFonts w:ascii="Times New Roman" w:hAnsi="Times New Roman" w:cs="Times New Roman"/>
          <w:sz w:val="28"/>
        </w:rPr>
        <w:t xml:space="preserve"> что </w:t>
      </w:r>
      <w:r w:rsidR="005F2849" w:rsidRPr="000E0150">
        <w:rPr>
          <w:rFonts w:ascii="Times New Roman" w:hAnsi="Times New Roman" w:cs="Times New Roman"/>
          <w:sz w:val="28"/>
        </w:rPr>
        <w:t>помогает развитию творческих задатков у ребенка</w:t>
      </w:r>
      <w:r w:rsidR="00EC3A20" w:rsidRPr="000E0150">
        <w:rPr>
          <w:rFonts w:ascii="Times New Roman" w:hAnsi="Times New Roman" w:cs="Times New Roman"/>
          <w:sz w:val="28"/>
        </w:rPr>
        <w:t>.</w:t>
      </w:r>
    </w:p>
    <w:p w14:paraId="054215FE" w14:textId="40D220D2" w:rsidR="00EC3A20" w:rsidRPr="000E0150" w:rsidRDefault="000E0150" w:rsidP="000E01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8E215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E58E479" wp14:editId="332E312F">
            <wp:simplePos x="0" y="0"/>
            <wp:positionH relativeFrom="margin">
              <wp:posOffset>3168650</wp:posOffset>
            </wp:positionH>
            <wp:positionV relativeFrom="margin">
              <wp:posOffset>-3175</wp:posOffset>
            </wp:positionV>
            <wp:extent cx="2943225" cy="2466975"/>
            <wp:effectExtent l="0" t="0" r="9525" b="9525"/>
            <wp:wrapSquare wrapText="bothSides"/>
            <wp:docPr id="5" name="Рисунок 5" descr="hello_html_39661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966139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12E5" w:rsidRPr="000E0150">
        <w:rPr>
          <w:rFonts w:ascii="Times New Roman" w:hAnsi="Times New Roman" w:cs="Times New Roman"/>
          <w:sz w:val="28"/>
        </w:rPr>
        <w:t xml:space="preserve">Большое разнообразие конструкторов, их яркость, привлекательность буквально завораживают детей. Родители часто </w:t>
      </w:r>
      <w:proofErr w:type="gramStart"/>
      <w:r w:rsidR="00A012E5" w:rsidRPr="000E0150">
        <w:rPr>
          <w:rFonts w:ascii="Times New Roman" w:hAnsi="Times New Roman" w:cs="Times New Roman"/>
          <w:sz w:val="28"/>
        </w:rPr>
        <w:t>бывают</w:t>
      </w:r>
      <w:proofErr w:type="gramEnd"/>
      <w:r w:rsidR="00A012E5" w:rsidRPr="000E0150">
        <w:rPr>
          <w:rFonts w:ascii="Times New Roman" w:hAnsi="Times New Roman" w:cs="Times New Roman"/>
          <w:sz w:val="28"/>
        </w:rPr>
        <w:t xml:space="preserve"> довольны тем, что ребенок занят</w:t>
      </w:r>
      <w:r w:rsidR="005A29A5" w:rsidRPr="000E0150">
        <w:rPr>
          <w:rFonts w:ascii="Times New Roman" w:hAnsi="Times New Roman" w:cs="Times New Roman"/>
          <w:sz w:val="28"/>
        </w:rPr>
        <w:t>,</w:t>
      </w:r>
      <w:r w:rsidR="00A012E5" w:rsidRPr="000E0150">
        <w:rPr>
          <w:rFonts w:ascii="Times New Roman" w:hAnsi="Times New Roman" w:cs="Times New Roman"/>
          <w:sz w:val="28"/>
        </w:rPr>
        <w:t xml:space="preserve">  </w:t>
      </w:r>
      <w:r w:rsidR="000C21C5" w:rsidRPr="000E0150">
        <w:rPr>
          <w:rFonts w:ascii="Times New Roman" w:hAnsi="Times New Roman" w:cs="Times New Roman"/>
          <w:sz w:val="28"/>
        </w:rPr>
        <w:t>в</w:t>
      </w:r>
      <w:r w:rsidR="00A012E5" w:rsidRPr="000E0150">
        <w:rPr>
          <w:rFonts w:ascii="Times New Roman" w:hAnsi="Times New Roman" w:cs="Times New Roman"/>
          <w:sz w:val="28"/>
        </w:rPr>
        <w:t xml:space="preserve">едь при конструировании ребенок учится обследовать предмет, вычленять основные его части, опорные детали, их расположение, </w:t>
      </w:r>
      <w:r w:rsidR="00EC3A20" w:rsidRPr="000E0150">
        <w:rPr>
          <w:rFonts w:ascii="Times New Roman" w:hAnsi="Times New Roman" w:cs="Times New Roman"/>
          <w:sz w:val="28"/>
        </w:rPr>
        <w:t xml:space="preserve">речь детей обогащается новыми терминами, понятиями (брусок, куб, пирамида и др.), дети упражняются в правильном употреблении понятий (высокий — низкий, длинный — короткий, широкий — узкий, большой — маленький), в точном словесном указании </w:t>
      </w:r>
      <w:r w:rsidR="000C21C5" w:rsidRPr="000E0150">
        <w:rPr>
          <w:rFonts w:ascii="Times New Roman" w:hAnsi="Times New Roman" w:cs="Times New Roman"/>
          <w:sz w:val="28"/>
        </w:rPr>
        <w:t xml:space="preserve"> родителя</w:t>
      </w:r>
      <w:r w:rsidR="005A29A5" w:rsidRPr="000E0150">
        <w:rPr>
          <w:rFonts w:ascii="Times New Roman" w:hAnsi="Times New Roman" w:cs="Times New Roman"/>
          <w:sz w:val="28"/>
        </w:rPr>
        <w:t>:</w:t>
      </w:r>
      <w:r w:rsidR="00EC3A20" w:rsidRPr="000E0150">
        <w:rPr>
          <w:rFonts w:ascii="Times New Roman" w:hAnsi="Times New Roman" w:cs="Times New Roman"/>
          <w:sz w:val="28"/>
        </w:rPr>
        <w:t xml:space="preserve"> </w:t>
      </w:r>
    </w:p>
    <w:p w14:paraId="1FD4A375" w14:textId="77777777" w:rsidR="00EC3A20" w:rsidRPr="000E0150" w:rsidRDefault="00EC3A20" w:rsidP="000E01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0E0150">
        <w:rPr>
          <w:rFonts w:ascii="Times New Roman" w:hAnsi="Times New Roman" w:cs="Times New Roman"/>
          <w:sz w:val="28"/>
        </w:rPr>
        <w:t xml:space="preserve">«Положи синий кубик </w:t>
      </w:r>
      <w:proofErr w:type="gramStart"/>
      <w:r w:rsidRPr="000E0150">
        <w:rPr>
          <w:rFonts w:ascii="Times New Roman" w:hAnsi="Times New Roman" w:cs="Times New Roman"/>
          <w:sz w:val="28"/>
        </w:rPr>
        <w:t>на</w:t>
      </w:r>
      <w:proofErr w:type="gramEnd"/>
      <w:r w:rsidRPr="000E0150">
        <w:rPr>
          <w:rFonts w:ascii="Times New Roman" w:hAnsi="Times New Roman" w:cs="Times New Roman"/>
          <w:sz w:val="28"/>
        </w:rPr>
        <w:t xml:space="preserve"> красный,</w:t>
      </w:r>
    </w:p>
    <w:p w14:paraId="3B8F832A" w14:textId="77777777" w:rsidR="00EC3A20" w:rsidRPr="000E0150" w:rsidRDefault="00EC3A20" w:rsidP="000E01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proofErr w:type="gramStart"/>
      <w:r w:rsidRPr="000E0150">
        <w:rPr>
          <w:rFonts w:ascii="Times New Roman" w:hAnsi="Times New Roman" w:cs="Times New Roman"/>
          <w:sz w:val="28"/>
        </w:rPr>
        <w:t>жёлтый</w:t>
      </w:r>
      <w:proofErr w:type="gramEnd"/>
      <w:r w:rsidRPr="000E0150">
        <w:rPr>
          <w:rFonts w:ascii="Times New Roman" w:hAnsi="Times New Roman" w:cs="Times New Roman"/>
          <w:sz w:val="28"/>
        </w:rPr>
        <w:t xml:space="preserve"> поставь между зелёным и синим,</w:t>
      </w:r>
    </w:p>
    <w:p w14:paraId="0BA7BCED" w14:textId="6BC7EC9E" w:rsidR="00EC3A20" w:rsidRPr="000E0150" w:rsidRDefault="00EC3A20" w:rsidP="000E01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0E0150">
        <w:rPr>
          <w:rFonts w:ascii="Times New Roman" w:hAnsi="Times New Roman" w:cs="Times New Roman"/>
          <w:sz w:val="28"/>
        </w:rPr>
        <w:t xml:space="preserve">а </w:t>
      </w:r>
      <w:proofErr w:type="gramStart"/>
      <w:r w:rsidRPr="000E0150">
        <w:rPr>
          <w:rFonts w:ascii="Times New Roman" w:hAnsi="Times New Roman" w:cs="Times New Roman"/>
          <w:sz w:val="28"/>
        </w:rPr>
        <w:t>белый</w:t>
      </w:r>
      <w:proofErr w:type="gramEnd"/>
      <w:r w:rsidRPr="000E0150">
        <w:rPr>
          <w:rFonts w:ascii="Times New Roman" w:hAnsi="Times New Roman" w:cs="Times New Roman"/>
          <w:sz w:val="28"/>
        </w:rPr>
        <w:t xml:space="preserve"> положи справа от зелёного».</w:t>
      </w:r>
    </w:p>
    <w:p w14:paraId="3678A958" w14:textId="248B9F6B" w:rsidR="005A29A5" w:rsidRPr="000E0150" w:rsidRDefault="005A29A5" w:rsidP="000E015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0E0150">
        <w:rPr>
          <w:rFonts w:ascii="Times New Roman" w:hAnsi="Times New Roman" w:cs="Times New Roman"/>
          <w:sz w:val="28"/>
        </w:rPr>
        <w:t>Дети придумывают рассказ или сказку о своей постройке описывают ее</w:t>
      </w:r>
      <w:r w:rsidR="003D768E" w:rsidRPr="000E0150">
        <w:rPr>
          <w:rFonts w:ascii="Times New Roman" w:hAnsi="Times New Roman" w:cs="Times New Roman"/>
          <w:sz w:val="28"/>
        </w:rPr>
        <w:t xml:space="preserve"> придумывают ей </w:t>
      </w:r>
      <w:proofErr w:type="gramStart"/>
      <w:r w:rsidR="003D768E" w:rsidRPr="000E0150">
        <w:rPr>
          <w:rFonts w:ascii="Times New Roman" w:hAnsi="Times New Roman" w:cs="Times New Roman"/>
          <w:sz w:val="28"/>
        </w:rPr>
        <w:t>название</w:t>
      </w:r>
      <w:proofErr w:type="gramEnd"/>
      <w:r w:rsidR="00A660A3" w:rsidRPr="000E0150">
        <w:rPr>
          <w:rFonts w:ascii="Times New Roman" w:hAnsi="Times New Roman" w:cs="Times New Roman"/>
          <w:sz w:val="28"/>
        </w:rPr>
        <w:t xml:space="preserve"> что приводит к развитию связной речи.</w:t>
      </w:r>
      <w:r w:rsidRPr="000E0150">
        <w:rPr>
          <w:rFonts w:ascii="Times New Roman" w:hAnsi="Times New Roman" w:cs="Times New Roman"/>
          <w:sz w:val="28"/>
        </w:rPr>
        <w:t xml:space="preserve"> </w:t>
      </w:r>
    </w:p>
    <w:p w14:paraId="06F004D2" w14:textId="1B353ED4" w:rsidR="00A012E5" w:rsidRPr="005A29A5" w:rsidRDefault="005A29A5" w:rsidP="000E0150">
      <w:pPr>
        <w:pStyle w:val="a3"/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 w:rsidRPr="005A29A5">
        <w:rPr>
          <w:b/>
          <w:bCs/>
          <w:iCs/>
          <w:color w:val="000000"/>
          <w:sz w:val="28"/>
          <w:szCs w:val="28"/>
        </w:rPr>
        <w:t>Роль п</w:t>
      </w:r>
      <w:r w:rsidR="00A012E5" w:rsidRPr="005A29A5">
        <w:rPr>
          <w:b/>
          <w:bCs/>
          <w:iCs/>
          <w:color w:val="000000"/>
          <w:sz w:val="28"/>
          <w:szCs w:val="28"/>
        </w:rPr>
        <w:t>одел</w:t>
      </w:r>
      <w:r w:rsidRPr="005A29A5">
        <w:rPr>
          <w:b/>
          <w:bCs/>
          <w:iCs/>
          <w:color w:val="000000"/>
          <w:sz w:val="28"/>
          <w:szCs w:val="28"/>
        </w:rPr>
        <w:t>ок</w:t>
      </w:r>
      <w:r w:rsidR="00A012E5" w:rsidRPr="005A29A5">
        <w:rPr>
          <w:b/>
          <w:bCs/>
          <w:iCs/>
          <w:color w:val="000000"/>
          <w:sz w:val="28"/>
          <w:szCs w:val="28"/>
        </w:rPr>
        <w:t xml:space="preserve"> из природного материала</w:t>
      </w:r>
    </w:p>
    <w:p w14:paraId="475A2438" w14:textId="134A0466" w:rsidR="00A660A3" w:rsidRDefault="000E0150" w:rsidP="000E0150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8E215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C806DA1" wp14:editId="1D254359">
            <wp:simplePos x="2047875" y="7286625"/>
            <wp:positionH relativeFrom="margin">
              <wp:align>right</wp:align>
            </wp:positionH>
            <wp:positionV relativeFrom="margin">
              <wp:posOffset>5552440</wp:posOffset>
            </wp:positionV>
            <wp:extent cx="3124200" cy="2181225"/>
            <wp:effectExtent l="0" t="0" r="0" b="9525"/>
            <wp:wrapSquare wrapText="bothSides"/>
            <wp:docPr id="8" name="Рисунок 8" descr="hello_html_6728a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728a01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12E5" w:rsidRPr="008E2157">
        <w:rPr>
          <w:color w:val="000000"/>
          <w:sz w:val="28"/>
          <w:szCs w:val="28"/>
        </w:rPr>
        <w:t xml:space="preserve">Гуляя в парке или в лесу, Ваш ребенок любит собирать желуди, шишки, веточки. Мы рекомендуем вам использовать эти находки для изготовления разных поделок: смешных человечков из желудей, </w:t>
      </w:r>
      <w:proofErr w:type="spellStart"/>
      <w:r w:rsidR="00A012E5" w:rsidRPr="008E2157">
        <w:rPr>
          <w:color w:val="000000"/>
          <w:sz w:val="28"/>
          <w:szCs w:val="28"/>
        </w:rPr>
        <w:t>лесовичков</w:t>
      </w:r>
      <w:proofErr w:type="spellEnd"/>
      <w:r w:rsidR="00A012E5" w:rsidRPr="008E2157">
        <w:rPr>
          <w:color w:val="000000"/>
          <w:sz w:val="28"/>
          <w:szCs w:val="28"/>
        </w:rPr>
        <w:t xml:space="preserve"> из шишек и веток. Прекрасная коллекция совместных работ украсит комнату </w:t>
      </w:r>
      <w:r w:rsidR="00A660A3">
        <w:rPr>
          <w:color w:val="000000"/>
          <w:sz w:val="28"/>
          <w:szCs w:val="28"/>
        </w:rPr>
        <w:t>вашего ребенка</w:t>
      </w:r>
      <w:r w:rsidR="00A012E5" w:rsidRPr="008E2157">
        <w:rPr>
          <w:color w:val="000000"/>
          <w:sz w:val="28"/>
          <w:szCs w:val="28"/>
        </w:rPr>
        <w:t>.</w:t>
      </w:r>
    </w:p>
    <w:p w14:paraId="2F5A545E" w14:textId="71E36508" w:rsidR="001276C0" w:rsidRDefault="006F4FB6" w:rsidP="000E0150">
      <w:pPr>
        <w:pStyle w:val="a3"/>
        <w:shd w:val="clear" w:color="auto" w:fill="FFFFFF"/>
        <w:contextualSpacing/>
        <w:jc w:val="both"/>
        <w:rPr>
          <w:sz w:val="28"/>
          <w:szCs w:val="28"/>
        </w:rPr>
      </w:pPr>
      <w:r w:rsidRPr="008E2157">
        <w:rPr>
          <w:sz w:val="28"/>
          <w:szCs w:val="28"/>
        </w:rPr>
        <w:t xml:space="preserve">Таким образом, развивая моторику рук, с помощью элементов художественного творчества </w:t>
      </w:r>
      <w:r w:rsidR="001276C0">
        <w:rPr>
          <w:sz w:val="28"/>
          <w:szCs w:val="28"/>
        </w:rPr>
        <w:t>вы</w:t>
      </w:r>
      <w:r w:rsidRPr="008E2157">
        <w:rPr>
          <w:sz w:val="28"/>
          <w:szCs w:val="28"/>
        </w:rPr>
        <w:t xml:space="preserve"> значительно улучшит</w:t>
      </w:r>
      <w:r w:rsidR="001276C0">
        <w:rPr>
          <w:sz w:val="28"/>
          <w:szCs w:val="28"/>
        </w:rPr>
        <w:t>е</w:t>
      </w:r>
      <w:r w:rsidRPr="008E2157">
        <w:rPr>
          <w:sz w:val="28"/>
          <w:szCs w:val="28"/>
        </w:rPr>
        <w:t xml:space="preserve"> речевое развитие </w:t>
      </w:r>
      <w:r w:rsidR="001276C0">
        <w:rPr>
          <w:sz w:val="28"/>
          <w:szCs w:val="28"/>
        </w:rPr>
        <w:t xml:space="preserve">ваших </w:t>
      </w:r>
      <w:r w:rsidRPr="008E2157">
        <w:rPr>
          <w:sz w:val="28"/>
          <w:szCs w:val="28"/>
        </w:rPr>
        <w:t>детей дошкольного возраста, что</w:t>
      </w:r>
      <w:r w:rsidR="001276C0">
        <w:rPr>
          <w:sz w:val="28"/>
          <w:szCs w:val="28"/>
        </w:rPr>
        <w:t xml:space="preserve"> будет</w:t>
      </w:r>
      <w:r w:rsidRPr="008E2157">
        <w:rPr>
          <w:sz w:val="28"/>
          <w:szCs w:val="28"/>
        </w:rPr>
        <w:t xml:space="preserve"> способств</w:t>
      </w:r>
      <w:r w:rsidR="001276C0">
        <w:rPr>
          <w:sz w:val="28"/>
          <w:szCs w:val="28"/>
        </w:rPr>
        <w:t>овать</w:t>
      </w:r>
      <w:r w:rsidRPr="008E2157">
        <w:rPr>
          <w:sz w:val="28"/>
          <w:szCs w:val="28"/>
        </w:rPr>
        <w:t xml:space="preserve"> в будущем успешную подготовку к школе. Выполняя руками творческую работу любого направления, ребенок развивает мелкие движения рук</w:t>
      </w:r>
      <w:r w:rsidR="001276C0">
        <w:rPr>
          <w:sz w:val="28"/>
          <w:szCs w:val="28"/>
        </w:rPr>
        <w:t xml:space="preserve"> п</w:t>
      </w:r>
      <w:r w:rsidRPr="008E2157">
        <w:rPr>
          <w:sz w:val="28"/>
          <w:szCs w:val="28"/>
        </w:rPr>
        <w:t>альцы и кисти приобрет</w:t>
      </w:r>
      <w:r w:rsidR="001276C0">
        <w:rPr>
          <w:sz w:val="28"/>
          <w:szCs w:val="28"/>
        </w:rPr>
        <w:t>ут</w:t>
      </w:r>
      <w:r w:rsidRPr="008E2157">
        <w:rPr>
          <w:sz w:val="28"/>
          <w:szCs w:val="28"/>
        </w:rPr>
        <w:t xml:space="preserve"> хорошую подвижность, гибкость, исчез</w:t>
      </w:r>
      <w:r w:rsidR="001276C0">
        <w:rPr>
          <w:sz w:val="28"/>
          <w:szCs w:val="28"/>
        </w:rPr>
        <w:t>нет</w:t>
      </w:r>
      <w:r w:rsidRPr="008E2157">
        <w:rPr>
          <w:sz w:val="28"/>
          <w:szCs w:val="28"/>
        </w:rPr>
        <w:t xml:space="preserve"> скованность движений</w:t>
      </w:r>
      <w:r w:rsidR="001276C0">
        <w:rPr>
          <w:sz w:val="28"/>
          <w:szCs w:val="28"/>
        </w:rPr>
        <w:t xml:space="preserve">. </w:t>
      </w:r>
    </w:p>
    <w:p w14:paraId="7046BF31" w14:textId="77777777" w:rsidR="006551CD" w:rsidRDefault="00DB129D" w:rsidP="006551CD">
      <w:pPr>
        <w:pStyle w:val="a3"/>
        <w:shd w:val="clear" w:color="auto" w:fill="FFFFFF"/>
        <w:contextualSpacing/>
        <w:jc w:val="both"/>
        <w:rPr>
          <w:sz w:val="28"/>
          <w:szCs w:val="28"/>
        </w:rPr>
      </w:pPr>
      <w:r w:rsidRPr="008E2157">
        <w:rPr>
          <w:sz w:val="28"/>
          <w:szCs w:val="28"/>
        </w:rPr>
        <w:t>Занимайте</w:t>
      </w:r>
      <w:proofErr w:type="gramStart"/>
      <w:r w:rsidRPr="008E2157">
        <w:rPr>
          <w:sz w:val="28"/>
          <w:szCs w:val="28"/>
        </w:rPr>
        <w:t xml:space="preserve"> ,</w:t>
      </w:r>
      <w:proofErr w:type="gramEnd"/>
      <w:r w:rsidR="00A660A3">
        <w:rPr>
          <w:sz w:val="28"/>
          <w:szCs w:val="28"/>
        </w:rPr>
        <w:t xml:space="preserve"> </w:t>
      </w:r>
      <w:r w:rsidRPr="008E2157">
        <w:rPr>
          <w:sz w:val="28"/>
          <w:szCs w:val="28"/>
        </w:rPr>
        <w:t xml:space="preserve">развивайте своих детей </w:t>
      </w:r>
      <w:r w:rsidR="00A660A3">
        <w:rPr>
          <w:sz w:val="28"/>
          <w:szCs w:val="28"/>
        </w:rPr>
        <w:t xml:space="preserve">уважаемые родители </w:t>
      </w:r>
      <w:r w:rsidRPr="008E2157">
        <w:rPr>
          <w:sz w:val="28"/>
          <w:szCs w:val="28"/>
        </w:rPr>
        <w:t xml:space="preserve">побуждайте ребенка делать открытия </w:t>
      </w:r>
      <w:r w:rsidR="00A660A3">
        <w:rPr>
          <w:sz w:val="28"/>
          <w:szCs w:val="28"/>
        </w:rPr>
        <w:t>в увлекательной для детей форме ведь</w:t>
      </w:r>
      <w:r w:rsidR="00A660A3" w:rsidRPr="00A660A3">
        <w:rPr>
          <w:sz w:val="28"/>
          <w:szCs w:val="28"/>
        </w:rPr>
        <w:t xml:space="preserve"> </w:t>
      </w:r>
      <w:r w:rsidR="00A660A3">
        <w:rPr>
          <w:sz w:val="28"/>
          <w:szCs w:val="28"/>
        </w:rPr>
        <w:t>ч</w:t>
      </w:r>
      <w:r w:rsidR="00A660A3" w:rsidRPr="008E2157">
        <w:rPr>
          <w:sz w:val="28"/>
          <w:szCs w:val="28"/>
        </w:rPr>
        <w:t>то может быть интереснее, как создать что-то своими руками и рассказать об этом</w:t>
      </w:r>
      <w:r w:rsidR="00A660A3">
        <w:rPr>
          <w:sz w:val="28"/>
          <w:szCs w:val="28"/>
        </w:rPr>
        <w:t xml:space="preserve"> вам!</w:t>
      </w:r>
      <w:r w:rsidR="00A660A3" w:rsidRPr="008E2157">
        <w:rPr>
          <w:sz w:val="28"/>
          <w:szCs w:val="28"/>
        </w:rPr>
        <w:t xml:space="preserve">  </w:t>
      </w:r>
      <w:r w:rsidR="000E0150">
        <w:rPr>
          <w:sz w:val="28"/>
          <w:szCs w:val="28"/>
        </w:rPr>
        <w:t xml:space="preserve">                                 </w:t>
      </w:r>
      <w:r w:rsidR="006F4FB6" w:rsidRPr="008E2157">
        <w:rPr>
          <w:sz w:val="28"/>
          <w:szCs w:val="28"/>
        </w:rPr>
        <w:t> </w:t>
      </w:r>
    </w:p>
    <w:p w14:paraId="196D8C4F" w14:textId="77777777" w:rsidR="006551CD" w:rsidRDefault="006F4FB6" w:rsidP="006551CD">
      <w:pPr>
        <w:pStyle w:val="a3"/>
        <w:shd w:val="clear" w:color="auto" w:fill="FFFFFF"/>
        <w:contextualSpacing/>
        <w:jc w:val="right"/>
        <w:rPr>
          <w:i/>
          <w:iCs/>
          <w:sz w:val="28"/>
          <w:szCs w:val="28"/>
        </w:rPr>
      </w:pPr>
      <w:r w:rsidRPr="008E2157">
        <w:rPr>
          <w:i/>
          <w:iCs/>
          <w:sz w:val="28"/>
          <w:szCs w:val="28"/>
        </w:rPr>
        <w:t>Консультацию подготовила</w:t>
      </w:r>
      <w:r w:rsidR="000E0150">
        <w:rPr>
          <w:i/>
          <w:iCs/>
          <w:sz w:val="28"/>
          <w:szCs w:val="28"/>
        </w:rPr>
        <w:t xml:space="preserve"> </w:t>
      </w:r>
      <w:r w:rsidR="00BD3153" w:rsidRPr="008E2157">
        <w:rPr>
          <w:i/>
          <w:iCs/>
          <w:sz w:val="28"/>
          <w:szCs w:val="28"/>
        </w:rPr>
        <w:t>в</w:t>
      </w:r>
      <w:r w:rsidRPr="008E2157">
        <w:rPr>
          <w:i/>
          <w:iCs/>
          <w:sz w:val="28"/>
          <w:szCs w:val="28"/>
        </w:rPr>
        <w:t>оспитатель</w:t>
      </w:r>
      <w:r w:rsidR="006551CD">
        <w:rPr>
          <w:i/>
          <w:iCs/>
          <w:sz w:val="28"/>
          <w:szCs w:val="28"/>
        </w:rPr>
        <w:t xml:space="preserve"> </w:t>
      </w:r>
      <w:r w:rsidR="00BD3153" w:rsidRPr="008E2157">
        <w:rPr>
          <w:i/>
          <w:iCs/>
          <w:sz w:val="28"/>
          <w:szCs w:val="28"/>
        </w:rPr>
        <w:t>логопедической группы</w:t>
      </w:r>
      <w:r w:rsidRPr="008E2157">
        <w:rPr>
          <w:i/>
          <w:iCs/>
          <w:sz w:val="28"/>
          <w:szCs w:val="28"/>
        </w:rPr>
        <w:t xml:space="preserve"> </w:t>
      </w:r>
    </w:p>
    <w:p w14:paraId="12DCBDBE" w14:textId="16076AC0" w:rsidR="00D02716" w:rsidRPr="008E2157" w:rsidRDefault="0036575C" w:rsidP="006551CD">
      <w:pPr>
        <w:pStyle w:val="a3"/>
        <w:shd w:val="clear" w:color="auto" w:fill="FFFFFF"/>
        <w:contextualSpacing/>
        <w:jc w:val="right"/>
        <w:rPr>
          <w:sz w:val="28"/>
          <w:szCs w:val="28"/>
        </w:rPr>
      </w:pPr>
      <w:proofErr w:type="spellStart"/>
      <w:r w:rsidRPr="008E2157">
        <w:rPr>
          <w:i/>
          <w:iCs/>
          <w:sz w:val="28"/>
          <w:szCs w:val="28"/>
        </w:rPr>
        <w:t>Бикурева</w:t>
      </w:r>
      <w:proofErr w:type="spellEnd"/>
      <w:r w:rsidRPr="008E2157">
        <w:rPr>
          <w:i/>
          <w:iCs/>
          <w:sz w:val="28"/>
          <w:szCs w:val="28"/>
        </w:rPr>
        <w:t xml:space="preserve"> Е.В.</w:t>
      </w:r>
    </w:p>
    <w:sectPr w:rsidR="00D02716" w:rsidRPr="008E2157" w:rsidSect="000E0150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08F"/>
    <w:rsid w:val="00067E35"/>
    <w:rsid w:val="000A16BC"/>
    <w:rsid w:val="000C21C5"/>
    <w:rsid w:val="000E0150"/>
    <w:rsid w:val="001276C0"/>
    <w:rsid w:val="00132909"/>
    <w:rsid w:val="00151C99"/>
    <w:rsid w:val="002107A5"/>
    <w:rsid w:val="002E625A"/>
    <w:rsid w:val="00312C19"/>
    <w:rsid w:val="0036575C"/>
    <w:rsid w:val="00395577"/>
    <w:rsid w:val="003D768E"/>
    <w:rsid w:val="003F2B70"/>
    <w:rsid w:val="00430F36"/>
    <w:rsid w:val="00436DE6"/>
    <w:rsid w:val="00456A4E"/>
    <w:rsid w:val="005A29A5"/>
    <w:rsid w:val="005F2849"/>
    <w:rsid w:val="006551CD"/>
    <w:rsid w:val="0067608F"/>
    <w:rsid w:val="00680296"/>
    <w:rsid w:val="006D6C44"/>
    <w:rsid w:val="006F4FB6"/>
    <w:rsid w:val="007B332E"/>
    <w:rsid w:val="008072D4"/>
    <w:rsid w:val="008670CF"/>
    <w:rsid w:val="008D495A"/>
    <w:rsid w:val="008E2157"/>
    <w:rsid w:val="0092075C"/>
    <w:rsid w:val="00922497"/>
    <w:rsid w:val="009E7C48"/>
    <w:rsid w:val="00A012E5"/>
    <w:rsid w:val="00A43341"/>
    <w:rsid w:val="00A660A3"/>
    <w:rsid w:val="00BD3153"/>
    <w:rsid w:val="00BF6591"/>
    <w:rsid w:val="00C20FF6"/>
    <w:rsid w:val="00C4148A"/>
    <w:rsid w:val="00CC2523"/>
    <w:rsid w:val="00D02716"/>
    <w:rsid w:val="00D129DE"/>
    <w:rsid w:val="00DB129D"/>
    <w:rsid w:val="00E568CC"/>
    <w:rsid w:val="00EC3A20"/>
    <w:rsid w:val="00F85DC0"/>
    <w:rsid w:val="00FA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64C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4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0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0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4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0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0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8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3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8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95905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30535904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989944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091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310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498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9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2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2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0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70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65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505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273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399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7538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8891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995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9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0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7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87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53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016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2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1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4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FCA4D-8E63-423F-8014-EC0E29FF8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950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kadrovik</cp:lastModifiedBy>
  <cp:revision>2</cp:revision>
  <dcterms:created xsi:type="dcterms:W3CDTF">2017-12-20T07:38:00Z</dcterms:created>
  <dcterms:modified xsi:type="dcterms:W3CDTF">2017-12-20T07:38:00Z</dcterms:modified>
</cp:coreProperties>
</file>