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  <w:r w:rsidRPr="00140401">
        <w:rPr>
          <w:b/>
          <w:bCs/>
          <w:color w:val="FF0000"/>
          <w:sz w:val="52"/>
          <w:szCs w:val="52"/>
        </w:rPr>
        <w:t>Рекомендации для родителей</w:t>
      </w: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4C4B4481" wp14:editId="2DBD203E">
            <wp:extent cx="3057525" cy="2038350"/>
            <wp:effectExtent l="0" t="0" r="9525" b="0"/>
            <wp:docPr id="2" name="Рисунок 2" descr="hello_html_765d2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5d29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Pr="00140401" w:rsidRDefault="00140401" w:rsidP="00140401">
      <w:pPr>
        <w:pStyle w:val="a3"/>
        <w:spacing w:before="0" w:beforeAutospacing="0" w:after="0" w:afterAutospacing="0"/>
        <w:rPr>
          <w:sz w:val="28"/>
          <w:szCs w:val="28"/>
        </w:rPr>
      </w:pPr>
      <w:r w:rsidRPr="00140401">
        <w:rPr>
          <w:i/>
          <w:iCs/>
          <w:color w:val="000000"/>
          <w:sz w:val="28"/>
          <w:szCs w:val="28"/>
        </w:rPr>
        <w:t>Приходит книга в дом любой.</w:t>
      </w:r>
      <w:r w:rsidRPr="00140401">
        <w:rPr>
          <w:i/>
          <w:iCs/>
          <w:color w:val="000000"/>
          <w:sz w:val="28"/>
          <w:szCs w:val="28"/>
        </w:rPr>
        <w:br/>
        <w:t>Коснись её страниц,</w:t>
      </w:r>
      <w:r w:rsidRPr="00140401">
        <w:rPr>
          <w:i/>
          <w:iCs/>
          <w:color w:val="000000"/>
          <w:sz w:val="28"/>
          <w:szCs w:val="28"/>
        </w:rPr>
        <w:br/>
        <w:t>Заговорит она с тобой</w:t>
      </w:r>
      <w:r w:rsidRPr="00140401">
        <w:rPr>
          <w:i/>
          <w:iCs/>
          <w:color w:val="000000"/>
          <w:sz w:val="28"/>
          <w:szCs w:val="28"/>
        </w:rPr>
        <w:br/>
        <w:t>Про жизнь зверей и птиц.</w:t>
      </w:r>
      <w:r w:rsidRPr="00140401">
        <w:rPr>
          <w:i/>
          <w:iCs/>
          <w:color w:val="000000"/>
          <w:sz w:val="28"/>
          <w:szCs w:val="28"/>
        </w:rPr>
        <w:br/>
      </w:r>
      <w:r w:rsidRPr="00140401">
        <w:rPr>
          <w:i/>
          <w:iCs/>
          <w:color w:val="000000"/>
          <w:sz w:val="28"/>
          <w:szCs w:val="28"/>
        </w:rPr>
        <w:br/>
        <w:t>Увидишь ты разливы рек,</w:t>
      </w:r>
      <w:r w:rsidRPr="00140401">
        <w:rPr>
          <w:i/>
          <w:iCs/>
          <w:color w:val="000000"/>
          <w:sz w:val="28"/>
          <w:szCs w:val="28"/>
        </w:rPr>
        <w:br/>
        <w:t>Услышишь конский топот</w:t>
      </w:r>
      <w:r w:rsidRPr="00140401">
        <w:rPr>
          <w:i/>
          <w:iCs/>
          <w:color w:val="000000"/>
          <w:sz w:val="28"/>
          <w:szCs w:val="28"/>
        </w:rPr>
        <w:br/>
        <w:t>Придут к тебе и Чук, и Гек,</w:t>
      </w:r>
      <w:r w:rsidRPr="00140401">
        <w:rPr>
          <w:i/>
          <w:iCs/>
          <w:color w:val="000000"/>
          <w:sz w:val="28"/>
          <w:szCs w:val="28"/>
        </w:rPr>
        <w:br/>
        <w:t>Тимур и дядя Стёпа.</w:t>
      </w:r>
      <w:r w:rsidRPr="00140401">
        <w:rPr>
          <w:i/>
          <w:iCs/>
          <w:color w:val="000000"/>
          <w:sz w:val="28"/>
          <w:szCs w:val="28"/>
        </w:rPr>
        <w:br/>
      </w:r>
      <w:r w:rsidRPr="00140401">
        <w:rPr>
          <w:i/>
          <w:iCs/>
          <w:color w:val="000000"/>
          <w:sz w:val="28"/>
          <w:szCs w:val="28"/>
        </w:rPr>
        <w:br/>
        <w:t>Ей вьюга злая не страшна</w:t>
      </w:r>
      <w:r w:rsidRPr="00140401">
        <w:rPr>
          <w:i/>
          <w:iCs/>
          <w:color w:val="000000"/>
          <w:sz w:val="28"/>
          <w:szCs w:val="28"/>
        </w:rPr>
        <w:br/>
        <w:t>И не страшна распутица</w:t>
      </w:r>
      <w:r w:rsidRPr="00140401">
        <w:rPr>
          <w:i/>
          <w:iCs/>
          <w:color w:val="000000"/>
          <w:sz w:val="28"/>
          <w:szCs w:val="28"/>
        </w:rPr>
        <w:br/>
        <w:t>С тобой беседует она,</w:t>
      </w:r>
      <w:r w:rsidRPr="00140401">
        <w:rPr>
          <w:i/>
          <w:iCs/>
          <w:color w:val="000000"/>
          <w:sz w:val="28"/>
          <w:szCs w:val="28"/>
        </w:rPr>
        <w:br/>
        <w:t>Как умная попутчица.</w:t>
      </w:r>
      <w:r w:rsidRPr="00140401">
        <w:rPr>
          <w:i/>
          <w:iCs/>
          <w:color w:val="000000"/>
          <w:sz w:val="28"/>
          <w:szCs w:val="28"/>
        </w:rPr>
        <w:br/>
      </w:r>
      <w:r w:rsidRPr="00140401">
        <w:rPr>
          <w:i/>
          <w:iCs/>
          <w:color w:val="000000"/>
          <w:sz w:val="28"/>
          <w:szCs w:val="28"/>
        </w:rPr>
        <w:br/>
        <w:t>Ну, а взгрустнется вдруг,</w:t>
      </w:r>
      <w:r w:rsidRPr="00140401">
        <w:rPr>
          <w:i/>
          <w:iCs/>
          <w:color w:val="000000"/>
          <w:sz w:val="28"/>
          <w:szCs w:val="28"/>
        </w:rPr>
        <w:br/>
        <w:t>Не огорчайся слишком:</w:t>
      </w:r>
      <w:r w:rsidRPr="00140401">
        <w:rPr>
          <w:i/>
          <w:iCs/>
          <w:color w:val="000000"/>
          <w:sz w:val="28"/>
          <w:szCs w:val="28"/>
        </w:rPr>
        <w:br/>
        <w:t>Как самый лучший верный друг</w:t>
      </w:r>
      <w:r w:rsidRPr="00140401">
        <w:rPr>
          <w:i/>
          <w:iCs/>
          <w:color w:val="000000"/>
          <w:sz w:val="28"/>
          <w:szCs w:val="28"/>
        </w:rPr>
        <w:br/>
        <w:t>Развеет скуку книжка. (Аркадий Марков)</w:t>
      </w: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noProof/>
        </w:rPr>
        <w:lastRenderedPageBreak/>
        <w:drawing>
          <wp:inline distT="0" distB="0" distL="0" distR="0" wp14:anchorId="7E8FE818" wp14:editId="61C2D2FE">
            <wp:extent cx="3057525" cy="3514725"/>
            <wp:effectExtent l="0" t="0" r="9525" b="9525"/>
            <wp:docPr id="3" name="Рисунок 3" descr="hello_html_m1c071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c0718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color w:val="FF0000"/>
          <w:sz w:val="48"/>
          <w:szCs w:val="48"/>
        </w:rPr>
        <w:t>«Ребенок и книга»</w:t>
      </w: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</w:rPr>
        <w:br/>
      </w:r>
    </w:p>
    <w:p w:rsidR="00140401" w:rsidRDefault="00140401" w:rsidP="004D72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0401">
        <w:rPr>
          <w:b/>
          <w:bCs/>
          <w:i/>
          <w:iCs/>
          <w:color w:val="000000"/>
          <w:sz w:val="28"/>
          <w:szCs w:val="28"/>
        </w:rPr>
        <w:t>Книга </w:t>
      </w:r>
      <w:r w:rsidRPr="00140401">
        <w:rPr>
          <w:color w:val="000000"/>
          <w:sz w:val="28"/>
          <w:szCs w:val="28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4D7236" w:rsidRPr="00140401" w:rsidRDefault="004D7236" w:rsidP="004D72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 wp14:anchorId="71C7DBC0" wp14:editId="32A412D2">
            <wp:extent cx="3057525" cy="1400175"/>
            <wp:effectExtent l="0" t="0" r="9525" b="9525"/>
            <wp:docPr id="4" name="Рисунок 4" descr="hello_html_165b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65b04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36" w:rsidRDefault="004D7236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4D7236" w:rsidRDefault="00140401" w:rsidP="004D72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0401">
        <w:rPr>
          <w:b/>
          <w:bCs/>
          <w:i/>
          <w:iCs/>
          <w:color w:val="000000"/>
          <w:sz w:val="28"/>
          <w:szCs w:val="28"/>
        </w:rPr>
        <w:t>Книга-это воспитатель человеческих душ.</w:t>
      </w:r>
      <w:r w:rsidRPr="00140401">
        <w:rPr>
          <w:color w:val="000000"/>
          <w:sz w:val="28"/>
          <w:szCs w:val="28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4D7236" w:rsidRDefault="00140401" w:rsidP="004D72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0401">
        <w:rPr>
          <w:color w:val="000000"/>
          <w:sz w:val="28"/>
          <w:szCs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</w:t>
      </w:r>
      <w:r w:rsidRPr="00140401">
        <w:rPr>
          <w:color w:val="000000"/>
          <w:sz w:val="28"/>
          <w:szCs w:val="28"/>
        </w:rPr>
        <w:lastRenderedPageBreak/>
        <w:t>печальная реальность должна заставить нас родителей задуматься и попытаться, как</w:t>
      </w:r>
      <w:r w:rsidR="004D7236">
        <w:rPr>
          <w:color w:val="000000"/>
          <w:sz w:val="28"/>
          <w:szCs w:val="28"/>
        </w:rPr>
        <w:t>-</w:t>
      </w:r>
      <w:r w:rsidRPr="00140401">
        <w:rPr>
          <w:color w:val="000000"/>
          <w:sz w:val="28"/>
          <w:szCs w:val="28"/>
        </w:rPr>
        <w:t>то</w:t>
      </w:r>
      <w:r w:rsidR="004D7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40401">
        <w:rPr>
          <w:color w:val="000000"/>
          <w:sz w:val="28"/>
          <w:szCs w:val="28"/>
        </w:rPr>
        <w:t>справить</w:t>
      </w:r>
      <w:r>
        <w:rPr>
          <w:color w:val="000000"/>
          <w:sz w:val="28"/>
          <w:szCs w:val="28"/>
        </w:rPr>
        <w:t xml:space="preserve"> </w:t>
      </w:r>
      <w:r w:rsidRPr="00140401">
        <w:rPr>
          <w:color w:val="000000"/>
          <w:sz w:val="28"/>
          <w:szCs w:val="28"/>
        </w:rPr>
        <w:t>положение вещей.</w:t>
      </w:r>
    </w:p>
    <w:p w:rsidR="004D7236" w:rsidRDefault="00140401" w:rsidP="004D72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0401">
        <w:rPr>
          <w:color w:val="000000"/>
          <w:sz w:val="28"/>
          <w:szCs w:val="28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140401" w:rsidRDefault="00140401" w:rsidP="004D72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0401">
        <w:rPr>
          <w:color w:val="000000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 </w:t>
      </w:r>
    </w:p>
    <w:p w:rsidR="00140401" w:rsidRPr="00140401" w:rsidRDefault="00140401" w:rsidP="004D7236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  <w:r w:rsidRPr="00140401">
        <w:rPr>
          <w:color w:val="000000"/>
          <w:sz w:val="28"/>
          <w:szCs w:val="28"/>
        </w:rPr>
        <w:t>Читая вместе с мамой, ребенок активно развивает воображение и память.</w:t>
      </w:r>
      <w:r w:rsidRPr="00140401">
        <w:rPr>
          <w:color w:val="000000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4D7236" w:rsidRDefault="00140401" w:rsidP="004D72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0401">
        <w:rPr>
          <w:color w:val="000000"/>
          <w:sz w:val="28"/>
          <w:szCs w:val="28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401">
        <w:rPr>
          <w:color w:val="000000"/>
          <w:sz w:val="28"/>
          <w:szCs w:val="28"/>
        </w:rPr>
        <w:br/>
      </w:r>
      <w:r>
        <w:rPr>
          <w:rFonts w:ascii="&amp;quot" w:hAnsi="&amp;quot"/>
          <w:noProof/>
        </w:rPr>
        <w:drawing>
          <wp:inline distT="0" distB="0" distL="0" distR="0" wp14:anchorId="1B46387B" wp14:editId="3C40DB68">
            <wp:extent cx="3057525" cy="2562225"/>
            <wp:effectExtent l="0" t="0" r="0" b="9525"/>
            <wp:docPr id="5" name="Рисунок 5" descr="hello_html_m29ddc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9ddcd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36" w:rsidRDefault="004D7236" w:rsidP="00140401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140401" w:rsidRDefault="00140401" w:rsidP="004D723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7236">
        <w:rPr>
          <w:b/>
          <w:bCs/>
          <w:color w:val="000000"/>
          <w:sz w:val="28"/>
          <w:szCs w:val="28"/>
        </w:rPr>
        <w:t>Рекомендации по приобретению литературы:</w:t>
      </w:r>
    </w:p>
    <w:p w:rsidR="004D7236" w:rsidRPr="004D7236" w:rsidRDefault="004D7236" w:rsidP="004D7236">
      <w:pPr>
        <w:pStyle w:val="a3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</w:p>
    <w:p w:rsidR="004D7236" w:rsidRDefault="00140401" w:rsidP="004D723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7236">
        <w:rPr>
          <w:color w:val="000000"/>
          <w:sz w:val="28"/>
          <w:szCs w:val="28"/>
        </w:rPr>
        <w:t>У детей 4-5 лет происходит активизация словарного запаса, идет</w:t>
      </w:r>
      <w:r w:rsidRPr="004D7236">
        <w:rPr>
          <w:color w:val="000000"/>
          <w:sz w:val="28"/>
          <w:szCs w:val="28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</w:p>
    <w:p w:rsidR="00140401" w:rsidRPr="004D7236" w:rsidRDefault="00140401" w:rsidP="004D7236">
      <w:pPr>
        <w:pStyle w:val="a3"/>
        <w:spacing w:before="0" w:beforeAutospacing="0" w:after="0" w:afterAutospacing="0"/>
        <w:ind w:firstLine="708"/>
        <w:jc w:val="both"/>
        <w:rPr>
          <w:rFonts w:ascii="&amp;quot" w:hAnsi="&amp;quot"/>
          <w:sz w:val="28"/>
          <w:szCs w:val="28"/>
        </w:rPr>
      </w:pPr>
      <w:r w:rsidRPr="004D7236">
        <w:rPr>
          <w:color w:val="000000"/>
          <w:sz w:val="28"/>
          <w:szCs w:val="28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140401" w:rsidRDefault="00140401" w:rsidP="00140401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lastRenderedPageBreak/>
        <w:drawing>
          <wp:inline distT="0" distB="0" distL="0" distR="0" wp14:anchorId="6FF19787" wp14:editId="697DE3CE">
            <wp:extent cx="3057525" cy="3533775"/>
            <wp:effectExtent l="0" t="0" r="9525" b="9525"/>
            <wp:docPr id="6" name="Рисунок 6" descr="hello_html_m304d0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04d05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04" w:rsidRDefault="00F75F04" w:rsidP="00140401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140401" w:rsidRDefault="00140401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7236">
        <w:rPr>
          <w:b/>
          <w:bCs/>
          <w:color w:val="000000"/>
          <w:sz w:val="28"/>
          <w:szCs w:val="28"/>
        </w:rPr>
        <w:t>Для того чтобы ребенок полюбил книгу, родителям нужно сильно потрудиться</w:t>
      </w:r>
    </w:p>
    <w:p w:rsidR="00F75F04" w:rsidRPr="004D7236" w:rsidRDefault="00F75F04" w:rsidP="001404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</w:p>
    <w:p w:rsidR="00140401" w:rsidRPr="004D7236" w:rsidRDefault="00140401" w:rsidP="00140401">
      <w:pPr>
        <w:pStyle w:val="a3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  <w:r w:rsidRPr="004D7236">
        <w:rPr>
          <w:b/>
          <w:bCs/>
          <w:i/>
          <w:iCs/>
          <w:color w:val="002060"/>
          <w:sz w:val="28"/>
          <w:szCs w:val="28"/>
        </w:rPr>
        <w:t>Советы для родителей.</w:t>
      </w:r>
    </w:p>
    <w:p w:rsidR="00140401" w:rsidRPr="004D7236" w:rsidRDefault="00140401" w:rsidP="0014040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4D7236">
        <w:rPr>
          <w:color w:val="000000"/>
          <w:sz w:val="28"/>
          <w:szCs w:val="28"/>
        </w:rPr>
        <w:br/>
        <w:t>• Чаще говорите о ценности книги;</w:t>
      </w:r>
      <w:r w:rsidRPr="004D7236">
        <w:rPr>
          <w:color w:val="000000"/>
          <w:sz w:val="28"/>
          <w:szCs w:val="28"/>
        </w:rPr>
        <w:br/>
        <w:t>• Воспитывайте бережное отношение к книге, демонстрируя книжные реликвии своей семьи;</w:t>
      </w:r>
      <w:r w:rsidRPr="004D7236">
        <w:rPr>
          <w:color w:val="000000"/>
          <w:sz w:val="28"/>
          <w:szCs w:val="28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4D7236">
        <w:rPr>
          <w:color w:val="000000"/>
          <w:sz w:val="28"/>
          <w:szCs w:val="28"/>
        </w:rPr>
        <w:br/>
        <w:t>• Посещайте вместе библиотеку, книжные магазины</w:t>
      </w:r>
      <w:r w:rsidR="00F75F0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754AD" w:rsidRPr="004D7236" w:rsidRDefault="00B754AD">
      <w:pPr>
        <w:rPr>
          <w:sz w:val="28"/>
          <w:szCs w:val="28"/>
        </w:rPr>
      </w:pPr>
    </w:p>
    <w:sectPr w:rsidR="00B754AD" w:rsidRPr="004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140401"/>
    <w:rsid w:val="001A601C"/>
    <w:rsid w:val="004D7236"/>
    <w:rsid w:val="00B754AD"/>
    <w:rsid w:val="00F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EB75"/>
  <w15:chartTrackingRefBased/>
  <w15:docId w15:val="{AA775E41-447A-4542-AF21-5AC57EF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2020-04-22T17:59:00Z</dcterms:created>
  <dcterms:modified xsi:type="dcterms:W3CDTF">2020-04-22T18:20:00Z</dcterms:modified>
</cp:coreProperties>
</file>