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315B7" w14:textId="1D8FE50C" w:rsidR="00086011" w:rsidRDefault="00086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62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 w:rsidR="00DF62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для дистанционного обучения.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62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3В (ж.) и 4Б (ж.</w:t>
      </w:r>
      <w:r w:rsidR="00DF62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7A34FC85" w14:textId="77777777" w:rsidR="00EC3F3A" w:rsidRDefault="00086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Тема: "Труд", " Хорошее дело" </w:t>
      </w:r>
    </w:p>
    <w:p w14:paraId="5DC881DC" w14:textId="6117F319" w:rsidR="00086011" w:rsidRPr="00EC3F3A" w:rsidRDefault="00086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Создать многофигурную композицию с людьми. Имеющую сюжет, обязательно - "действие".</w:t>
      </w:r>
      <w:r w:rsidRPr="00086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тема может отражать род деятельности человека, его профессию, люди в композиции должны заниматься каким</w:t>
      </w:r>
      <w:r w:rsidR="00DF6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либо делом. (Например: Ребята сажают деревья! Дворник подметает улицу; Семья делает ремонт.; Люди собирают урожай и др.)</w:t>
      </w:r>
      <w:r w:rsidR="00EC3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6011">
        <w:rPr>
          <w:rFonts w:ascii="Times New Roman" w:hAnsi="Times New Roman" w:cs="Times New Roman"/>
          <w:sz w:val="28"/>
          <w:szCs w:val="28"/>
        </w:rPr>
        <w:t xml:space="preserve">  </w:t>
      </w:r>
      <w:r w:rsidRPr="0008601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Развивать композиционные навыки учащихся, способствовать совершенствованию их умения выделять в композиции главное, подчиняя ему все второстепенные элементы. </w:t>
      </w:r>
    </w:p>
    <w:p w14:paraId="702AC563" w14:textId="77777777" w:rsidR="00086011" w:rsidRPr="00EC3F3A" w:rsidRDefault="00086011" w:rsidP="00086011">
      <w:pPr>
        <w:rPr>
          <w:rFonts w:ascii="Times New Roman" w:hAnsi="Times New Roman" w:cs="Times New Roman"/>
          <w:sz w:val="28"/>
          <w:szCs w:val="28"/>
        </w:rPr>
      </w:pPr>
      <w:r w:rsidRPr="00EC3F3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33E35975" w14:textId="77777777" w:rsidR="00086011" w:rsidRPr="00EC3F3A" w:rsidRDefault="00086011" w:rsidP="00086011">
      <w:pPr>
        <w:rPr>
          <w:rFonts w:ascii="Times New Roman" w:hAnsi="Times New Roman" w:cs="Times New Roman"/>
          <w:sz w:val="28"/>
          <w:szCs w:val="28"/>
        </w:rPr>
      </w:pPr>
      <w:r w:rsidRPr="00EC3F3A">
        <w:rPr>
          <w:rFonts w:ascii="Times New Roman" w:hAnsi="Times New Roman" w:cs="Times New Roman"/>
          <w:sz w:val="28"/>
          <w:szCs w:val="28"/>
        </w:rPr>
        <w:t xml:space="preserve">1. Развивать наблюдательность  и образное мышление.  </w:t>
      </w:r>
    </w:p>
    <w:p w14:paraId="33EBA5F6" w14:textId="77777777" w:rsidR="00086011" w:rsidRPr="00EC3F3A" w:rsidRDefault="00086011" w:rsidP="00086011">
      <w:pPr>
        <w:rPr>
          <w:rFonts w:ascii="Times New Roman" w:hAnsi="Times New Roman" w:cs="Times New Roman"/>
          <w:sz w:val="28"/>
          <w:szCs w:val="28"/>
        </w:rPr>
      </w:pPr>
      <w:r w:rsidRPr="00EC3F3A">
        <w:rPr>
          <w:rFonts w:ascii="Times New Roman" w:hAnsi="Times New Roman" w:cs="Times New Roman"/>
          <w:sz w:val="28"/>
          <w:szCs w:val="28"/>
        </w:rPr>
        <w:t>2. Научиться простейшими средствами изображения  передавать  событие сказки.</w:t>
      </w:r>
    </w:p>
    <w:p w14:paraId="724A9AA4" w14:textId="77777777" w:rsidR="00086011" w:rsidRPr="00EC3F3A" w:rsidRDefault="00086011" w:rsidP="00086011">
      <w:pPr>
        <w:rPr>
          <w:rFonts w:ascii="Times New Roman" w:hAnsi="Times New Roman" w:cs="Times New Roman"/>
          <w:sz w:val="28"/>
          <w:szCs w:val="28"/>
        </w:rPr>
      </w:pPr>
      <w:r w:rsidRPr="00EC3F3A">
        <w:rPr>
          <w:rFonts w:ascii="Times New Roman" w:hAnsi="Times New Roman" w:cs="Times New Roman"/>
          <w:sz w:val="28"/>
          <w:szCs w:val="28"/>
        </w:rPr>
        <w:t>3. Развивать умение сопереживать  героям.  Пробудить интерес и любовь учащихся к творчеству.</w:t>
      </w:r>
    </w:p>
    <w:p w14:paraId="331B8256" w14:textId="77777777" w:rsidR="00086011" w:rsidRPr="00EC3F3A" w:rsidRDefault="00086011" w:rsidP="00086011">
      <w:pPr>
        <w:rPr>
          <w:rFonts w:ascii="Times New Roman" w:hAnsi="Times New Roman" w:cs="Times New Roman"/>
          <w:sz w:val="28"/>
          <w:szCs w:val="28"/>
        </w:rPr>
      </w:pPr>
      <w:r w:rsidRPr="00EC3F3A">
        <w:rPr>
          <w:rFonts w:ascii="Times New Roman" w:hAnsi="Times New Roman" w:cs="Times New Roman"/>
          <w:sz w:val="28"/>
          <w:szCs w:val="28"/>
        </w:rPr>
        <w:t>Материалы для работы</w:t>
      </w:r>
      <w:r w:rsidR="00EC3F3A" w:rsidRPr="00EC3F3A">
        <w:rPr>
          <w:rFonts w:ascii="Times New Roman" w:hAnsi="Times New Roman" w:cs="Times New Roman"/>
          <w:sz w:val="28"/>
          <w:szCs w:val="28"/>
        </w:rPr>
        <w:t>:  Бумага для эскизов. Бумага А3</w:t>
      </w:r>
      <w:r w:rsidRPr="00EC3F3A">
        <w:rPr>
          <w:rFonts w:ascii="Times New Roman" w:hAnsi="Times New Roman" w:cs="Times New Roman"/>
          <w:sz w:val="28"/>
          <w:szCs w:val="28"/>
        </w:rPr>
        <w:t>, карандаши, ластик, краски акварель или гуашь, кисточки, палитра, баночка для воды.</w:t>
      </w:r>
    </w:p>
    <w:p w14:paraId="4163E15A" w14:textId="77777777" w:rsidR="00086011" w:rsidRPr="00086011" w:rsidRDefault="00086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C917CE" w14:textId="078CB18A" w:rsidR="00086011" w:rsidRDefault="00086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Этапы работы:</w:t>
      </w:r>
      <w:r w:rsidRPr="00086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Подбор наглядного материала. Обсуждение с педагогом.</w:t>
      </w:r>
      <w:r w:rsidRPr="00086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Поиск эскиза. Несколько вариантов. Консультация с педагогом.</w:t>
      </w:r>
      <w:r w:rsidRPr="00086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Перенос эскиза на формат. Консультация с педагогом.</w:t>
      </w:r>
      <w:r w:rsidRPr="00086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Проработка дальнего и среднего плана. Консультация с педагогом</w:t>
      </w:r>
      <w:r w:rsidRPr="000860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6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Проработка переднего плана (деталей). Обобщение. Консультация с педагогом</w:t>
      </w:r>
    </w:p>
    <w:p w14:paraId="3B83A2EC" w14:textId="77777777" w:rsidR="00DF623D" w:rsidRDefault="00DF62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A31912" w14:textId="5D00ECE3" w:rsidR="00EC3F3A" w:rsidRDefault="00DF62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Примеры работ. Образец:</w:t>
      </w:r>
    </w:p>
    <w:p w14:paraId="7C3AA6BD" w14:textId="77777777" w:rsidR="00DF623D" w:rsidRDefault="00EC3F3A">
      <w:r>
        <w:rPr>
          <w:noProof/>
          <w:lang w:eastAsia="ru-RU"/>
        </w:rPr>
        <w:lastRenderedPageBreak/>
        <w:drawing>
          <wp:inline distT="0" distB="0" distL="0" distR="0" wp14:anchorId="3E738F69" wp14:editId="1E905E7A">
            <wp:extent cx="2552700" cy="3174256"/>
            <wp:effectExtent l="0" t="0" r="0" b="0"/>
            <wp:docPr id="1" name="Рисунок 1" descr="https://sun9-87.userapi.com/impg/9q8g1d2J43VyWEhx9rcEhc7N1J_WO-7yUyMtjQ/Y7_aJNzc1aU.jpg?size=768x955&amp;quality=95&amp;sign=5d6e16d109eb472101684de32bfcd4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9q8g1d2J43VyWEhx9rcEhc7N1J_WO-7yUyMtjQ/Y7_aJNzc1aU.jpg?size=768x955&amp;quality=95&amp;sign=5d6e16d109eb472101684de32bfcd45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65" cy="31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23D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E097152" wp14:editId="66FAC7AE">
            <wp:extent cx="2266950" cy="3143945"/>
            <wp:effectExtent l="0" t="0" r="0" b="0"/>
            <wp:docPr id="4" name="Рисунок 4" descr="https://sun9-1.userapi.com/impg/TqvyjeZX2ZLsX4I7lQDJgl6JOysCNj8qAm1ZGw/0TPbqjZlipM.jpg?size=411x570&amp;quality=95&amp;sign=ca22c8e5564dc1e5a8dd4c94223be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TqvyjeZX2ZLsX4I7lQDJgl6JOysCNj8qAm1ZGw/0TPbqjZlipM.jpg?size=411x570&amp;quality=95&amp;sign=ca22c8e5564dc1e5a8dd4c94223becd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56" cy="31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F3A">
        <w:t xml:space="preserve"> </w:t>
      </w:r>
    </w:p>
    <w:p w14:paraId="1E4680D6" w14:textId="4FE0C036" w:rsidR="00EC3F3A" w:rsidRDefault="00EC3F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F05AEB" wp14:editId="3EDCC229">
            <wp:extent cx="4533900" cy="4636015"/>
            <wp:effectExtent l="19050" t="0" r="0" b="0"/>
            <wp:docPr id="7" name="Рисунок 7" descr="https://sun9-82.userapi.com/impg/YobDcBZ_r1WLXdROj3DVQodJHSg9-7UtonEgbg/aEmDtVb_Jh4.jpg?size=222x227&amp;quality=95&amp;sign=ae1d7387c5affcb8337b7a30b55a7e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YobDcBZ_r1WLXdROj3DVQodJHSg9-7UtonEgbg/aEmDtVb_Jh4.jpg?size=222x227&amp;quality=95&amp;sign=ae1d7387c5affcb8337b7a30b55a7ef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95495" w14:textId="77777777" w:rsidR="00EC3F3A" w:rsidRDefault="006931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11821A" wp14:editId="79E99F47">
            <wp:extent cx="4933449" cy="3515082"/>
            <wp:effectExtent l="0" t="0" r="0" b="0"/>
            <wp:docPr id="10" name="Рисунок 10" descr="https://sun9-85.userapi.com/impg/GzftJdVwnp9tRZUO1CoJF6fgQuUN8hjEeP0Ycw/3d-cfvSrS64.jpg?size=1280x912&amp;quality=95&amp;sign=88d5caf3258d0e0c2b281c413f1f2d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5.userapi.com/impg/GzftJdVwnp9tRZUO1CoJF6fgQuUN8hjEeP0Ycw/3d-cfvSrS64.jpg?size=1280x912&amp;quality=95&amp;sign=88d5caf3258d0e0c2b281c413f1f2d6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43" cy="35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E8C80" w14:textId="77777777" w:rsidR="006931DF" w:rsidRDefault="006931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54D8D1" wp14:editId="2674D803">
            <wp:extent cx="2771775" cy="2771775"/>
            <wp:effectExtent l="0" t="0" r="0" b="0"/>
            <wp:docPr id="13" name="Рисунок 13" descr="https://sun9-35.userapi.com/impg/BiOUyMQP1xzjNSWoBnmanDbT1A-sSJVISI3xEg/DHurSq6siu8.jpg?size=650x650&amp;quality=95&amp;sign=b1055a9e7d1cf28b2de727eb7d5f5c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BiOUyMQP1xzjNSWoBnmanDbT1A-sSJVISI3xEg/DHurSq6siu8.jpg?size=650x650&amp;quality=95&amp;sign=b1055a9e7d1cf28b2de727eb7d5f5c1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1DF">
        <w:t xml:space="preserve"> </w:t>
      </w:r>
      <w:r>
        <w:rPr>
          <w:noProof/>
          <w:lang w:eastAsia="ru-RU"/>
        </w:rPr>
        <w:drawing>
          <wp:inline distT="0" distB="0" distL="0" distR="0" wp14:anchorId="1E34AD4F" wp14:editId="17987C2E">
            <wp:extent cx="2974092" cy="2047875"/>
            <wp:effectExtent l="0" t="0" r="0" b="0"/>
            <wp:docPr id="16" name="Рисунок 16" descr="https://sun9-12.userapi.com/impg/BrxuWyMa2lpBKAnw6wvrYY6VAwAlFF2LAEf7IQ/lMv36xIOkDg.jpg?size=700x482&amp;quality=95&amp;sign=20ff52abcc4bb160d8b2baed298823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2.userapi.com/impg/BrxuWyMa2lpBKAnw6wvrYY6VAwAlFF2LAEf7IQ/lMv36xIOkDg.jpg?size=700x482&amp;quality=95&amp;sign=20ff52abcc4bb160d8b2baed298823b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93" cy="205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1096D" w14:textId="77777777" w:rsidR="00EC3F3A" w:rsidRPr="00086011" w:rsidRDefault="00EC3F3A">
      <w:pPr>
        <w:rPr>
          <w:rFonts w:ascii="Times New Roman" w:hAnsi="Times New Roman" w:cs="Times New Roman"/>
          <w:sz w:val="28"/>
          <w:szCs w:val="28"/>
        </w:rPr>
      </w:pPr>
    </w:p>
    <w:sectPr w:rsidR="00EC3F3A" w:rsidRPr="00086011" w:rsidSect="00D44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6011"/>
    <w:rsid w:val="00086011"/>
    <w:rsid w:val="006931DF"/>
    <w:rsid w:val="00D44AD9"/>
    <w:rsid w:val="00DF623D"/>
    <w:rsid w:val="00EC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88837"/>
  <w15:docId w15:val="{1C43A369-50A6-4EE1-AB2B-447D630F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 F</cp:lastModifiedBy>
  <cp:revision>3</cp:revision>
  <dcterms:created xsi:type="dcterms:W3CDTF">2022-02-10T08:26:00Z</dcterms:created>
  <dcterms:modified xsi:type="dcterms:W3CDTF">2022-02-10T15:07:00Z</dcterms:modified>
</cp:coreProperties>
</file>