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5C" w:rsidRDefault="006E0E5C" w:rsidP="00E6574C">
      <w:r w:rsidRPr="006E0E5C">
        <w:t>ПАМЯТКА</w:t>
      </w:r>
    </w:p>
    <w:p w:rsidR="00E6574C" w:rsidRDefault="00F62F4D" w:rsidP="00E6574C">
      <w:r>
        <w:t>На тему</w:t>
      </w:r>
      <w:r w:rsidR="00BF2B2E">
        <w:t xml:space="preserve"> </w:t>
      </w:r>
      <w:r>
        <w:rPr>
          <w:lang w:val="en-US"/>
        </w:rPr>
        <w:t>:</w:t>
      </w:r>
      <w:r>
        <w:t xml:space="preserve"> Трудовое воспитание детей в детском саду и дома</w:t>
      </w:r>
      <w:bookmarkStart w:id="0" w:name="_GoBack"/>
      <w:bookmarkEnd w:id="0"/>
      <w:r w:rsidR="00E6574C">
        <w:t xml:space="preserve"> </w:t>
      </w:r>
      <w:r w:rsidR="006E0E5C" w:rsidRPr="006E0E5C">
        <w:t xml:space="preserve">. </w:t>
      </w:r>
    </w:p>
    <w:p w:rsidR="006E0E5C" w:rsidRDefault="00E6574C" w:rsidP="006E0E5C">
      <w:r>
        <w:t>Подготовила Рябова</w:t>
      </w:r>
      <w:proofErr w:type="gramStart"/>
      <w:r>
        <w:t xml:space="preserve"> О</w:t>
      </w:r>
      <w:proofErr w:type="gramEnd"/>
      <w:r>
        <w:t xml:space="preserve"> В</w:t>
      </w:r>
      <w:r w:rsidR="006E0E5C">
        <w:t xml:space="preserve"> </w:t>
      </w:r>
    </w:p>
    <w:p w:rsidR="00E6574C" w:rsidRDefault="00E6574C" w:rsidP="006E0E5C"/>
    <w:p w:rsidR="006E0E5C" w:rsidRPr="006E0E5C" w:rsidRDefault="006E0E5C" w:rsidP="006E0E5C">
      <w:pPr>
        <w:ind w:firstLine="709"/>
        <w:jc w:val="both"/>
      </w:pPr>
      <w:r w:rsidRPr="006E0E5C">
        <w:t>Сущность трудового воспитания дошкольников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6E0E5C" w:rsidRPr="006E0E5C" w:rsidRDefault="006E0E5C" w:rsidP="006E0E5C">
      <w:pPr>
        <w:ind w:firstLine="709"/>
        <w:jc w:val="both"/>
      </w:pPr>
      <w:r w:rsidRPr="006E0E5C">
        <w:t>   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Важно организовать труд детей родителями таким образом, чтобы дети могли не только наблюдать его, но и участвовать в нем. Для успешного осуществления трудового воспитания в семье родители могут руководствоваться следующими рекомендациями:</w:t>
      </w:r>
    </w:p>
    <w:p w:rsidR="006E0E5C" w:rsidRPr="006E0E5C" w:rsidRDefault="006E0E5C" w:rsidP="006E0E5C">
      <w:pPr>
        <w:ind w:firstLine="709"/>
        <w:jc w:val="both"/>
      </w:pPr>
      <w:r w:rsidRPr="006E0E5C">
        <w:t> Приобщать ребенка к трудовым делам семьи как можно раньше;</w:t>
      </w:r>
    </w:p>
    <w:p w:rsidR="006E0E5C" w:rsidRPr="006E0E5C" w:rsidRDefault="006E0E5C" w:rsidP="006E0E5C">
      <w:pPr>
        <w:ind w:firstLine="709"/>
        <w:jc w:val="both"/>
      </w:pPr>
      <w:r w:rsidRPr="006E0E5C">
        <w:t>Закрепить за дошкольником постоянные обязанности, за выполнение которых он несет ответственность;</w:t>
      </w:r>
    </w:p>
    <w:p w:rsidR="006E0E5C" w:rsidRPr="006E0E5C" w:rsidRDefault="006E0E5C" w:rsidP="006E0E5C">
      <w:pPr>
        <w:ind w:firstLine="709"/>
        <w:jc w:val="both"/>
      </w:pPr>
      <w:r w:rsidRPr="006E0E5C">
        <w:t>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6E0E5C" w:rsidRPr="006E0E5C" w:rsidRDefault="006E0E5C" w:rsidP="006E0E5C">
      <w:pPr>
        <w:ind w:firstLine="709"/>
        <w:jc w:val="both"/>
      </w:pPr>
      <w:r w:rsidRPr="006E0E5C">
        <w:t>Не наказывать ребенка трудом: труд должен радовать, приносить удовлетворение;</w:t>
      </w:r>
    </w:p>
    <w:p w:rsidR="006E0E5C" w:rsidRPr="006E0E5C" w:rsidRDefault="006E0E5C" w:rsidP="006E0E5C">
      <w:pPr>
        <w:ind w:firstLine="709"/>
        <w:jc w:val="both"/>
      </w:pPr>
      <w:r w:rsidRPr="006E0E5C">
        <w:t>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6E0E5C" w:rsidRPr="006E0E5C" w:rsidRDefault="006E0E5C" w:rsidP="006E0E5C">
      <w:pPr>
        <w:ind w:firstLine="709"/>
        <w:jc w:val="both"/>
      </w:pPr>
      <w:r w:rsidRPr="006E0E5C">
        <w:t>Не давать ребенку непосильных поручений, но поручать работу с достаточной нагрузкой;</w:t>
      </w:r>
    </w:p>
    <w:p w:rsidR="006E0E5C" w:rsidRPr="006E0E5C" w:rsidRDefault="006E0E5C" w:rsidP="006E0E5C">
      <w:pPr>
        <w:ind w:firstLine="709"/>
        <w:jc w:val="both"/>
      </w:pPr>
      <w:r w:rsidRPr="006E0E5C">
        <w:t>Не торопить, не подгонять ребенка, уметь ждать, пока он завершит работу сам;</w:t>
      </w:r>
    </w:p>
    <w:p w:rsidR="006E0E5C" w:rsidRPr="006E0E5C" w:rsidRDefault="006E0E5C" w:rsidP="006E0E5C">
      <w:pPr>
        <w:ind w:firstLine="709"/>
        <w:jc w:val="both"/>
      </w:pPr>
      <w:r w:rsidRPr="006E0E5C">
        <w:t>Не забывать благодарить ребенка за то, что требовало от него особых стараний;</w:t>
      </w:r>
    </w:p>
    <w:p w:rsidR="006E0E5C" w:rsidRDefault="006E0E5C" w:rsidP="006E0E5C">
      <w:pPr>
        <w:ind w:firstLine="709"/>
        <w:jc w:val="both"/>
      </w:pPr>
      <w:r w:rsidRPr="006E0E5C"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p w:rsidR="00CB173A" w:rsidRDefault="00CB173A"/>
    <w:sectPr w:rsidR="00CB173A" w:rsidSect="006E0E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84A"/>
    <w:multiLevelType w:val="multilevel"/>
    <w:tmpl w:val="1A6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5C"/>
    <w:rsid w:val="002A6CEF"/>
    <w:rsid w:val="00306C57"/>
    <w:rsid w:val="006E0E5C"/>
    <w:rsid w:val="00774A52"/>
    <w:rsid w:val="00AD1CEA"/>
    <w:rsid w:val="00B16494"/>
    <w:rsid w:val="00BE733E"/>
    <w:rsid w:val="00BF2B2E"/>
    <w:rsid w:val="00CA68CF"/>
    <w:rsid w:val="00CB173A"/>
    <w:rsid w:val="00E6574C"/>
    <w:rsid w:val="00EF63C8"/>
    <w:rsid w:val="00F30821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E5C"/>
  </w:style>
  <w:style w:type="paragraph" w:styleId="a3">
    <w:name w:val="Balloon Text"/>
    <w:basedOn w:val="a"/>
    <w:link w:val="a4"/>
    <w:rsid w:val="00B16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E5C"/>
  </w:style>
  <w:style w:type="paragraph" w:styleId="a3">
    <w:name w:val="Balloon Text"/>
    <w:basedOn w:val="a"/>
    <w:link w:val="a4"/>
    <w:rsid w:val="00B16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 Рябов</cp:lastModifiedBy>
  <cp:revision>2</cp:revision>
  <dcterms:created xsi:type="dcterms:W3CDTF">2023-06-16T08:03:00Z</dcterms:created>
  <dcterms:modified xsi:type="dcterms:W3CDTF">2023-06-16T08:03:00Z</dcterms:modified>
</cp:coreProperties>
</file>