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A619553" w14:textId="3580B66B" w:rsidR="007D6DC9" w:rsidRPr="00C87B38" w:rsidRDefault="00C87B38" w:rsidP="00C87B38">
      <w:pPr>
        <w:jc w:val="center"/>
        <w:rPr>
          <w:b/>
          <w:caps/>
          <w:sz w:val="72"/>
          <w:szCs w:val="72"/>
        </w:rPr>
      </w:pPr>
      <w:r w:rsidRPr="00C87B38">
        <w:rPr>
          <w:b/>
          <w:caps/>
          <w:sz w:val="72"/>
          <w:szCs w:val="72"/>
        </w:rPr>
        <w:object w:dxaOrig="4320" w:dyaOrig="4320" w14:anchorId="5D4D6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04.75pt;height:775.5pt" o:ole="">
            <v:imagedata r:id="rId8" o:title=""/>
          </v:shape>
          <o:OLEObject Type="Embed" ProgID="FoxitReader.Document" ShapeID="_x0000_i1038" DrawAspect="Content" ObjectID="_1705829486" r:id="rId9"/>
        </w:object>
      </w:r>
      <w:bookmarkEnd w:id="0"/>
    </w:p>
    <w:p w14:paraId="7E2C750A" w14:textId="77777777" w:rsidR="00487F70" w:rsidRDefault="00487F70" w:rsidP="00487F70">
      <w:pPr>
        <w:pStyle w:val="Default"/>
        <w:jc w:val="center"/>
        <w:rPr>
          <w:b/>
          <w:bCs/>
          <w:sz w:val="28"/>
          <w:szCs w:val="28"/>
        </w:rPr>
      </w:pPr>
    </w:p>
    <w:p w14:paraId="46C18A66" w14:textId="664A277E" w:rsidR="00487F70" w:rsidRPr="00E546B7" w:rsidRDefault="00487F70" w:rsidP="005B7359">
      <w:pPr>
        <w:pStyle w:val="Default"/>
        <w:jc w:val="center"/>
        <w:rPr>
          <w:b/>
          <w:bCs/>
          <w:sz w:val="32"/>
          <w:szCs w:val="32"/>
        </w:rPr>
      </w:pPr>
      <w:r w:rsidRPr="00E546B7">
        <w:rPr>
          <w:b/>
          <w:bCs/>
          <w:sz w:val="32"/>
          <w:szCs w:val="32"/>
        </w:rPr>
        <w:t>Информационная справка о ш</w:t>
      </w:r>
      <w:r w:rsidR="005B7359" w:rsidRPr="00E546B7">
        <w:rPr>
          <w:b/>
          <w:bCs/>
          <w:sz w:val="32"/>
          <w:szCs w:val="32"/>
        </w:rPr>
        <w:t>коле</w:t>
      </w:r>
    </w:p>
    <w:p w14:paraId="09E7518F" w14:textId="77777777" w:rsidR="00487F70" w:rsidRPr="005B7359" w:rsidRDefault="00487F70" w:rsidP="00487F70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5B7359">
        <w:rPr>
          <w:b/>
          <w:sz w:val="28"/>
          <w:szCs w:val="28"/>
        </w:rPr>
        <w:t xml:space="preserve">Полное наименование образовательного учреждения в соответствии с Уставом: </w:t>
      </w:r>
      <w:r w:rsidRPr="005B7359">
        <w:rPr>
          <w:sz w:val="28"/>
          <w:szCs w:val="28"/>
          <w:u w:val="single"/>
        </w:rPr>
        <w:t>Муниципальное бюджетное учреждение дополнительного образования  «Детско-юношеская спортивная школа» Чамзинского муниципального района</w:t>
      </w:r>
    </w:p>
    <w:p w14:paraId="0A30A103" w14:textId="77777777" w:rsidR="00487F70" w:rsidRPr="005B7359" w:rsidRDefault="00487F70" w:rsidP="00487F7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B7359">
        <w:rPr>
          <w:b/>
          <w:sz w:val="28"/>
          <w:szCs w:val="28"/>
        </w:rPr>
        <w:t xml:space="preserve"> Учредитель –</w:t>
      </w:r>
      <w:r w:rsidRPr="005B7359">
        <w:rPr>
          <w:sz w:val="28"/>
          <w:szCs w:val="28"/>
        </w:rPr>
        <w:t xml:space="preserve"> Муниципальное образование Чамзинский муниципальный район Республики Мордовия.</w:t>
      </w:r>
    </w:p>
    <w:p w14:paraId="069D9D33" w14:textId="77777777" w:rsidR="00487F70" w:rsidRPr="005B7359" w:rsidRDefault="00487F70" w:rsidP="00487F70">
      <w:pPr>
        <w:numPr>
          <w:ilvl w:val="0"/>
          <w:numId w:val="1"/>
        </w:numPr>
        <w:suppressAutoHyphens/>
        <w:ind w:right="284"/>
        <w:jc w:val="both"/>
        <w:rPr>
          <w:b/>
          <w:sz w:val="28"/>
          <w:szCs w:val="28"/>
        </w:rPr>
      </w:pPr>
      <w:r w:rsidRPr="005B7359">
        <w:rPr>
          <w:b/>
          <w:sz w:val="28"/>
          <w:szCs w:val="28"/>
        </w:rPr>
        <w:t xml:space="preserve">Юридический и почтовый адрес учреждения: </w:t>
      </w:r>
    </w:p>
    <w:p w14:paraId="67A46E57" w14:textId="77777777" w:rsidR="00487F70" w:rsidRPr="005B7359" w:rsidRDefault="00487F70" w:rsidP="00487F7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        431700 Республика Мордовия, Чамзинский район, </w:t>
      </w:r>
      <w:proofErr w:type="spellStart"/>
      <w:r w:rsidRPr="005B7359">
        <w:rPr>
          <w:sz w:val="28"/>
          <w:szCs w:val="28"/>
        </w:rPr>
        <w:t>р.п</w:t>
      </w:r>
      <w:proofErr w:type="spellEnd"/>
      <w:r w:rsidRPr="005B7359">
        <w:rPr>
          <w:sz w:val="28"/>
          <w:szCs w:val="28"/>
        </w:rPr>
        <w:t>. Чамзинка ул. Ленина, д. 20.</w:t>
      </w:r>
    </w:p>
    <w:p w14:paraId="2A29DE04" w14:textId="77777777" w:rsidR="00487F70" w:rsidRPr="005B7359" w:rsidRDefault="00487F70" w:rsidP="00487F70">
      <w:pPr>
        <w:ind w:right="284"/>
        <w:rPr>
          <w:sz w:val="28"/>
          <w:szCs w:val="28"/>
        </w:rPr>
      </w:pPr>
      <w:r w:rsidRPr="005B7359">
        <w:rPr>
          <w:b/>
          <w:sz w:val="28"/>
          <w:szCs w:val="28"/>
        </w:rPr>
        <w:t>4. Контактные телефоны:</w:t>
      </w:r>
      <w:r w:rsidRPr="005B7359">
        <w:rPr>
          <w:sz w:val="28"/>
          <w:szCs w:val="28"/>
        </w:rPr>
        <w:t xml:space="preserve"> 8(83437)2-27-34, 8(83437)3-17-65 (структурное подразделение) </w:t>
      </w:r>
    </w:p>
    <w:p w14:paraId="23371433" w14:textId="77777777" w:rsidR="00487F70" w:rsidRPr="005B7359" w:rsidRDefault="00487F70" w:rsidP="00487F70">
      <w:pPr>
        <w:tabs>
          <w:tab w:val="left" w:pos="1485"/>
        </w:tabs>
        <w:rPr>
          <w:sz w:val="28"/>
          <w:szCs w:val="28"/>
        </w:rPr>
      </w:pPr>
      <w:r w:rsidRPr="005B7359">
        <w:rPr>
          <w:b/>
          <w:sz w:val="28"/>
          <w:szCs w:val="28"/>
          <w:lang w:val="de-DE"/>
        </w:rPr>
        <w:t xml:space="preserve">5.  </w:t>
      </w:r>
      <w:proofErr w:type="spellStart"/>
      <w:r w:rsidRPr="005B7359">
        <w:rPr>
          <w:b/>
          <w:sz w:val="28"/>
          <w:szCs w:val="28"/>
          <w:lang w:val="de-DE"/>
        </w:rPr>
        <w:t>E-mail</w:t>
      </w:r>
      <w:proofErr w:type="spellEnd"/>
      <w:r w:rsidRPr="005B7359">
        <w:rPr>
          <w:sz w:val="28"/>
          <w:szCs w:val="28"/>
          <w:lang w:val="de-DE"/>
        </w:rPr>
        <w:t xml:space="preserve">: </w:t>
      </w:r>
      <w:hyperlink r:id="rId10" w:tgtFrame="_blank" w:history="1">
        <w:r w:rsidRPr="005B7359">
          <w:rPr>
            <w:rStyle w:val="a4"/>
            <w:sz w:val="28"/>
            <w:szCs w:val="28"/>
            <w:shd w:val="clear" w:color="auto" w:fill="FFFFFF"/>
            <w:lang w:val="de-DE"/>
          </w:rPr>
          <w:t>sport-scool.13@mail.ru</w:t>
        </w:r>
      </w:hyperlink>
      <w:r w:rsidRPr="005B7359">
        <w:rPr>
          <w:color w:val="0000FF"/>
          <w:sz w:val="28"/>
          <w:szCs w:val="28"/>
          <w:lang w:val="de-DE"/>
        </w:rPr>
        <w:t xml:space="preserve">, </w:t>
      </w:r>
      <w:hyperlink r:id="rId11" w:history="1">
        <w:r w:rsidRPr="005B7359">
          <w:rPr>
            <w:rStyle w:val="a4"/>
            <w:sz w:val="28"/>
            <w:szCs w:val="28"/>
            <w:lang w:val="de-DE"/>
          </w:rPr>
          <w:t>komdussh@gmail.com</w:t>
        </w:r>
      </w:hyperlink>
      <w:r w:rsidRPr="005B7359">
        <w:rPr>
          <w:sz w:val="28"/>
          <w:szCs w:val="28"/>
          <w:lang w:val="de-DE"/>
        </w:rPr>
        <w:t xml:space="preserve"> </w:t>
      </w:r>
      <w:r w:rsidRPr="005B7359">
        <w:rPr>
          <w:sz w:val="28"/>
          <w:szCs w:val="28"/>
        </w:rPr>
        <w:t>(структурное  подразделение)</w:t>
      </w:r>
      <w:r w:rsidRPr="005B7359">
        <w:rPr>
          <w:sz w:val="28"/>
          <w:szCs w:val="28"/>
          <w:lang w:val="de-DE"/>
        </w:rPr>
        <w:t xml:space="preserve"> </w:t>
      </w:r>
    </w:p>
    <w:p w14:paraId="130EACB7" w14:textId="77777777" w:rsidR="00487F70" w:rsidRPr="005B7359" w:rsidRDefault="00487F70" w:rsidP="00487F70">
      <w:pPr>
        <w:spacing w:line="360" w:lineRule="auto"/>
        <w:ind w:right="284"/>
        <w:rPr>
          <w:sz w:val="28"/>
          <w:szCs w:val="28"/>
        </w:rPr>
      </w:pPr>
      <w:r w:rsidRPr="005B7359">
        <w:rPr>
          <w:b/>
          <w:sz w:val="28"/>
          <w:szCs w:val="28"/>
          <w:lang w:val="de-DE"/>
        </w:rPr>
        <w:t xml:space="preserve">6.  </w:t>
      </w:r>
      <w:r w:rsidRPr="005B7359">
        <w:rPr>
          <w:b/>
          <w:sz w:val="28"/>
          <w:szCs w:val="28"/>
        </w:rPr>
        <w:t>Сайт:</w:t>
      </w:r>
      <w:r w:rsidRPr="005B7359">
        <w:rPr>
          <w:sz w:val="28"/>
          <w:szCs w:val="28"/>
        </w:rPr>
        <w:t xml:space="preserve"> </w:t>
      </w:r>
      <w:r w:rsidRPr="005B7359">
        <w:rPr>
          <w:sz w:val="28"/>
          <w:szCs w:val="28"/>
          <w:lang w:val="en-US"/>
        </w:rPr>
        <w:t> </w:t>
      </w:r>
      <w:r w:rsidRPr="005B7359">
        <w:rPr>
          <w:sz w:val="28"/>
          <w:szCs w:val="28"/>
        </w:rPr>
        <w:t>http://</w:t>
      </w:r>
      <w:hyperlink r:id="rId12" w:tgtFrame="_blank" w:history="1">
        <w:r w:rsidRPr="005B7359">
          <w:rPr>
            <w:rStyle w:val="a4"/>
            <w:sz w:val="28"/>
            <w:szCs w:val="28"/>
            <w:lang w:val="en-US"/>
          </w:rPr>
          <w:t>sport</w:t>
        </w:r>
        <w:r w:rsidRPr="005B7359">
          <w:rPr>
            <w:rStyle w:val="a4"/>
            <w:sz w:val="28"/>
            <w:szCs w:val="28"/>
          </w:rPr>
          <w:t>-</w:t>
        </w:r>
        <w:proofErr w:type="spellStart"/>
        <w:r w:rsidRPr="005B7359">
          <w:rPr>
            <w:rStyle w:val="a4"/>
            <w:sz w:val="28"/>
            <w:szCs w:val="28"/>
            <w:lang w:val="en-US"/>
          </w:rPr>
          <w:t>chamzi</w:t>
        </w:r>
        <w:proofErr w:type="spellEnd"/>
        <w:r w:rsidRPr="005B7359">
          <w:rPr>
            <w:rStyle w:val="a4"/>
            <w:sz w:val="28"/>
            <w:szCs w:val="28"/>
          </w:rPr>
          <w:t>.</w:t>
        </w:r>
        <w:proofErr w:type="spellStart"/>
        <w:r w:rsidRPr="005B7359">
          <w:rPr>
            <w:rStyle w:val="a4"/>
            <w:sz w:val="28"/>
            <w:szCs w:val="28"/>
            <w:lang w:val="en-US"/>
          </w:rPr>
          <w:t>jimdo</w:t>
        </w:r>
        <w:proofErr w:type="spellEnd"/>
        <w:r w:rsidRPr="005B7359">
          <w:rPr>
            <w:rStyle w:val="a4"/>
            <w:sz w:val="28"/>
            <w:szCs w:val="28"/>
          </w:rPr>
          <w:t>.</w:t>
        </w:r>
        <w:r w:rsidRPr="005B7359">
          <w:rPr>
            <w:rStyle w:val="a4"/>
            <w:sz w:val="28"/>
            <w:szCs w:val="28"/>
            <w:lang w:val="en-US"/>
          </w:rPr>
          <w:t>com</w:t>
        </w:r>
      </w:hyperlink>
    </w:p>
    <w:p w14:paraId="3504A732" w14:textId="77777777" w:rsidR="00487F70" w:rsidRPr="005B7359" w:rsidRDefault="00487F70" w:rsidP="00487F70">
      <w:pPr>
        <w:jc w:val="both"/>
        <w:rPr>
          <w:sz w:val="28"/>
          <w:szCs w:val="28"/>
        </w:rPr>
      </w:pPr>
      <w:r w:rsidRPr="005B7359">
        <w:rPr>
          <w:sz w:val="28"/>
          <w:szCs w:val="28"/>
        </w:rPr>
        <w:t>Муниципальное бюджетное  учреждение дополнительного образования  «Детско-юношеская спортивная школа» Чамзинского муниципального района  осуществляет образовательную деятельность в области дополнительного образования в соответствии:</w:t>
      </w:r>
    </w:p>
    <w:p w14:paraId="0E8F0448" w14:textId="77777777" w:rsidR="00487F70" w:rsidRPr="005B7359" w:rsidRDefault="00487F70" w:rsidP="00487F70">
      <w:pPr>
        <w:jc w:val="both"/>
        <w:rPr>
          <w:sz w:val="28"/>
          <w:szCs w:val="28"/>
        </w:rPr>
      </w:pPr>
      <w:r w:rsidRPr="005B7359">
        <w:rPr>
          <w:sz w:val="28"/>
          <w:szCs w:val="28"/>
        </w:rPr>
        <w:t xml:space="preserve">  - государственной лицензией </w:t>
      </w:r>
      <w:r w:rsidRPr="005B7359">
        <w:rPr>
          <w:sz w:val="28"/>
          <w:szCs w:val="28"/>
          <w:u w:val="single"/>
        </w:rPr>
        <w:t>серия 13 Л 01</w:t>
      </w:r>
      <w:r w:rsidRPr="005B7359">
        <w:rPr>
          <w:sz w:val="28"/>
          <w:szCs w:val="28"/>
        </w:rPr>
        <w:t xml:space="preserve"> регистрационный номер  № 3834, выданной Министерством образования РМ 17 октября 2016 г;</w:t>
      </w:r>
    </w:p>
    <w:p w14:paraId="17356612" w14:textId="77777777" w:rsidR="00487F70" w:rsidRDefault="00487F70"/>
    <w:p w14:paraId="7871CA35" w14:textId="21C76F9C" w:rsidR="00487F70" w:rsidRPr="00E546B7" w:rsidRDefault="005B7359" w:rsidP="005B7359">
      <w:pPr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Историко-аналитическая справка</w:t>
      </w:r>
    </w:p>
    <w:p w14:paraId="40674FDC" w14:textId="77777777" w:rsidR="00487F70" w:rsidRPr="005B7359" w:rsidRDefault="00487F70" w:rsidP="00B263BA">
      <w:pPr>
        <w:ind w:firstLine="708"/>
        <w:rPr>
          <w:sz w:val="28"/>
          <w:szCs w:val="28"/>
        </w:rPr>
      </w:pPr>
      <w:r w:rsidRPr="005B7359">
        <w:rPr>
          <w:sz w:val="28"/>
          <w:szCs w:val="28"/>
        </w:rPr>
        <w:t>В 1974 году на базе школ райцентра была открыта детско-юношеская спортивная школа Чамзинского РОНО, которую возглавил Михаил Иванович Куликов, проработав на данной должности до 2003 года. Михаил Иванович - заслуженный работник образования Республики Мордовия, отличник физической культуры Российской Федерации, ветеран труда и просто замечательный человек, посвятивший всю свою жизнь всестороннему воспитанию подрастающего поколения.</w:t>
      </w:r>
    </w:p>
    <w:p w14:paraId="566F8775" w14:textId="3928B4A2" w:rsidR="00B263BA" w:rsidRPr="005B7359" w:rsidRDefault="00487F70" w:rsidP="00B263BA">
      <w:pPr>
        <w:ind w:firstLine="708"/>
        <w:rPr>
          <w:sz w:val="28"/>
          <w:szCs w:val="28"/>
        </w:rPr>
      </w:pPr>
      <w:r w:rsidRPr="005B7359">
        <w:rPr>
          <w:sz w:val="28"/>
          <w:szCs w:val="28"/>
        </w:rPr>
        <w:t>В 1975 году ДЮСШ начала целенаправленную работу сначала по легкой атлетике и вольной борьбе с охватом 200 учащихся. В дальнейшем были открыты отделения</w:t>
      </w:r>
      <w:r w:rsidR="006B4334" w:rsidRPr="005B7359">
        <w:rPr>
          <w:sz w:val="28"/>
          <w:szCs w:val="28"/>
        </w:rPr>
        <w:t>: «футбол», «греко-римской борьба», «волейбол», «баскетбол», «лыжные гонки».</w:t>
      </w:r>
      <w:r w:rsidRPr="005B7359">
        <w:rPr>
          <w:sz w:val="28"/>
          <w:szCs w:val="28"/>
        </w:rPr>
        <w:t xml:space="preserve"> По этим направлениям школа работает и в настоящее время.</w:t>
      </w:r>
      <w:r w:rsidR="006B4334" w:rsidRPr="005B7359">
        <w:rPr>
          <w:sz w:val="28"/>
          <w:szCs w:val="28"/>
        </w:rPr>
        <w:t xml:space="preserve"> </w:t>
      </w:r>
    </w:p>
    <w:p w14:paraId="4048702E" w14:textId="77844856" w:rsidR="00B263BA" w:rsidRPr="005B7359" w:rsidRDefault="006B4334" w:rsidP="006D28B8">
      <w:pPr>
        <w:ind w:firstLine="708"/>
        <w:rPr>
          <w:sz w:val="28"/>
          <w:szCs w:val="28"/>
        </w:rPr>
      </w:pPr>
      <w:r w:rsidRPr="005B7359">
        <w:rPr>
          <w:sz w:val="28"/>
          <w:szCs w:val="28"/>
        </w:rPr>
        <w:t xml:space="preserve">С 2003 по 2019 год директором ДЮСШ являлся </w:t>
      </w:r>
      <w:proofErr w:type="spellStart"/>
      <w:r w:rsidRPr="005B7359">
        <w:rPr>
          <w:sz w:val="28"/>
          <w:szCs w:val="28"/>
        </w:rPr>
        <w:t>Яфязов</w:t>
      </w:r>
      <w:proofErr w:type="spellEnd"/>
      <w:r w:rsidRPr="005B7359">
        <w:rPr>
          <w:sz w:val="28"/>
          <w:szCs w:val="28"/>
        </w:rPr>
        <w:t xml:space="preserve"> Альберт </w:t>
      </w:r>
      <w:proofErr w:type="spellStart"/>
      <w:r w:rsidRPr="005B7359">
        <w:rPr>
          <w:sz w:val="28"/>
          <w:szCs w:val="28"/>
        </w:rPr>
        <w:t>Харисович</w:t>
      </w:r>
      <w:proofErr w:type="spellEnd"/>
      <w:r w:rsidRPr="005B7359">
        <w:rPr>
          <w:sz w:val="28"/>
          <w:szCs w:val="28"/>
        </w:rPr>
        <w:t>, а с 2019 года и по настоящее время</w:t>
      </w:r>
      <w:r w:rsidR="006D28B8" w:rsidRPr="005B7359">
        <w:rPr>
          <w:sz w:val="28"/>
          <w:szCs w:val="28"/>
        </w:rPr>
        <w:t>- Самарин Михаил Александрович. В МБУ ДО «ДЮСШ» Чамзинского муниципального района  обучается  992 воспитанн</w:t>
      </w:r>
      <w:r w:rsidR="00313FF7" w:rsidRPr="005B7359">
        <w:rPr>
          <w:sz w:val="28"/>
          <w:szCs w:val="28"/>
        </w:rPr>
        <w:t>ика</w:t>
      </w:r>
      <w:r w:rsidR="006D28B8" w:rsidRPr="005B7359">
        <w:rPr>
          <w:sz w:val="28"/>
          <w:szCs w:val="28"/>
        </w:rPr>
        <w:t>.</w:t>
      </w:r>
    </w:p>
    <w:p w14:paraId="36047A2A" w14:textId="77777777" w:rsidR="00B263BA" w:rsidRDefault="00B263BA" w:rsidP="00B263BA">
      <w:pPr>
        <w:ind w:firstLine="708"/>
        <w:jc w:val="center"/>
        <w:rPr>
          <w:b/>
        </w:rPr>
      </w:pPr>
    </w:p>
    <w:p w14:paraId="45D9EDCE" w14:textId="77777777" w:rsidR="005B7359" w:rsidRDefault="005B7359" w:rsidP="00B263BA">
      <w:pPr>
        <w:ind w:firstLine="708"/>
        <w:jc w:val="center"/>
        <w:rPr>
          <w:b/>
          <w:sz w:val="36"/>
          <w:szCs w:val="36"/>
        </w:rPr>
      </w:pPr>
    </w:p>
    <w:p w14:paraId="5484DA4A" w14:textId="77777777" w:rsidR="005B7359" w:rsidRDefault="005B7359" w:rsidP="00B263BA">
      <w:pPr>
        <w:ind w:firstLine="708"/>
        <w:jc w:val="center"/>
        <w:rPr>
          <w:b/>
          <w:sz w:val="36"/>
          <w:szCs w:val="36"/>
        </w:rPr>
      </w:pPr>
    </w:p>
    <w:p w14:paraId="07B73CA7" w14:textId="77777777" w:rsidR="005B7359" w:rsidRDefault="005B7359" w:rsidP="00B263BA">
      <w:pPr>
        <w:ind w:firstLine="708"/>
        <w:jc w:val="center"/>
        <w:rPr>
          <w:b/>
          <w:sz w:val="36"/>
          <w:szCs w:val="36"/>
        </w:rPr>
      </w:pPr>
    </w:p>
    <w:p w14:paraId="2129FEE0" w14:textId="77777777" w:rsidR="00E546B7" w:rsidRDefault="00E546B7" w:rsidP="00B263BA">
      <w:pPr>
        <w:ind w:firstLine="708"/>
        <w:jc w:val="center"/>
        <w:rPr>
          <w:b/>
          <w:sz w:val="32"/>
          <w:szCs w:val="32"/>
        </w:rPr>
      </w:pPr>
    </w:p>
    <w:p w14:paraId="64CF74D9" w14:textId="77777777" w:rsidR="00487F70" w:rsidRPr="00E546B7" w:rsidRDefault="00B263BA" w:rsidP="00B263BA">
      <w:pPr>
        <w:ind w:firstLine="708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Образовательная деятельность</w:t>
      </w:r>
    </w:p>
    <w:p w14:paraId="67665C09" w14:textId="14D3F0BE" w:rsidR="00B263BA" w:rsidRPr="00E546B7" w:rsidRDefault="00B263BA" w:rsidP="005B7359">
      <w:pPr>
        <w:ind w:firstLine="708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МБУ ДО «ДЮСШ»</w:t>
      </w:r>
    </w:p>
    <w:p w14:paraId="16DDA264" w14:textId="77777777" w:rsidR="00313FF7" w:rsidRPr="005B7359" w:rsidRDefault="00313FF7" w:rsidP="005B7359">
      <w:pPr>
        <w:ind w:firstLine="708"/>
        <w:rPr>
          <w:sz w:val="28"/>
          <w:szCs w:val="28"/>
        </w:rPr>
      </w:pPr>
      <w:r w:rsidRPr="005B7359">
        <w:rPr>
          <w:sz w:val="28"/>
          <w:szCs w:val="28"/>
        </w:rPr>
        <w:t>Учебно-тренировочная деятельность в МБУ ДО «ДЮСШ» осуществляется  на основе Устава № 253 от 07.04.2016г., зарегистрированного Администрацией Чамзинского муниципального района 07.04.2016г.</w:t>
      </w:r>
    </w:p>
    <w:p w14:paraId="5CE5BBF4" w14:textId="573F2C4F" w:rsidR="00B263BA" w:rsidRPr="005B7359" w:rsidRDefault="006E7E1C" w:rsidP="006E7E1C">
      <w:pPr>
        <w:ind w:firstLine="708"/>
        <w:rPr>
          <w:b/>
          <w:sz w:val="28"/>
          <w:szCs w:val="28"/>
          <w:u w:val="single"/>
        </w:rPr>
      </w:pPr>
      <w:r w:rsidRPr="005B7359">
        <w:rPr>
          <w:sz w:val="28"/>
          <w:szCs w:val="28"/>
        </w:rPr>
        <w:t xml:space="preserve"> Обучение в образовательном учреждении реализуется в соответствии с лицензией на право ведения образовательной деятельности: ‒ по дополнительным предпрофессиональным программам по видам спорта: «баскетбол», «волейбол», «футбол», «легкая атлетика», «лыжные гонки» и «воль</w:t>
      </w:r>
      <w:r w:rsidR="00313FF7" w:rsidRPr="005B7359">
        <w:rPr>
          <w:sz w:val="28"/>
          <w:szCs w:val="28"/>
        </w:rPr>
        <w:t>ная борьба».</w:t>
      </w:r>
      <w:r w:rsidRPr="005B7359">
        <w:rPr>
          <w:sz w:val="28"/>
          <w:szCs w:val="28"/>
        </w:rPr>
        <w:t xml:space="preserve"> В основу программ заложены нормативно-правовые основы, регулирующие деятельность спортивных школ и основополагающие принципы спортивной подготовки спортсменов. План комплектования тренерско-преподавательского состава утверждается директором и согласовывается с </w:t>
      </w:r>
      <w:r w:rsidR="00313FF7" w:rsidRPr="005B7359">
        <w:rPr>
          <w:sz w:val="28"/>
          <w:szCs w:val="28"/>
        </w:rPr>
        <w:t>начальником Управления по социальной работе А</w:t>
      </w:r>
      <w:r w:rsidRPr="005B7359">
        <w:rPr>
          <w:sz w:val="28"/>
          <w:szCs w:val="28"/>
        </w:rPr>
        <w:t xml:space="preserve">дминистрации Чамзинского муниципального района. Продолжительность учебного года: - по дополнительной образовательной предпрофессиональной программе – 46 недель. Учебный план предусматривает 36 недель тренировочных занятий с сентября по май, и 10 недель в период летних тренировочных сборов (спортивно-оздоровительный лагерь) или по индивидуальным планам обучающихся на период активного отдыха. - по дополнительной общеразвивающей программе для </w:t>
      </w:r>
      <w:r w:rsidR="00313FF7" w:rsidRPr="005B7359">
        <w:rPr>
          <w:sz w:val="28"/>
          <w:szCs w:val="28"/>
        </w:rPr>
        <w:t xml:space="preserve"> сертифицированных</w:t>
      </w:r>
      <w:r w:rsidR="00463134" w:rsidRPr="005B7359">
        <w:rPr>
          <w:sz w:val="28"/>
          <w:szCs w:val="28"/>
        </w:rPr>
        <w:t xml:space="preserve"> групп базового уровня первого года обучения </w:t>
      </w:r>
      <w:r w:rsidRPr="005B7359">
        <w:rPr>
          <w:sz w:val="28"/>
          <w:szCs w:val="28"/>
        </w:rPr>
        <w:t xml:space="preserve"> (с 1сентября по 31 мая). </w:t>
      </w:r>
    </w:p>
    <w:p w14:paraId="64391D5C" w14:textId="5043E315" w:rsidR="00B263BA" w:rsidRPr="005B7359" w:rsidRDefault="006E7E1C" w:rsidP="00463134">
      <w:pPr>
        <w:ind w:firstLine="708"/>
        <w:rPr>
          <w:b/>
          <w:sz w:val="28"/>
          <w:szCs w:val="28"/>
          <w:u w:val="single"/>
        </w:rPr>
      </w:pPr>
      <w:r w:rsidRPr="005B7359">
        <w:rPr>
          <w:color w:val="000000"/>
          <w:sz w:val="28"/>
          <w:szCs w:val="28"/>
        </w:rPr>
        <w:t>В школу принимаются дети, подростки и молодёжь с 7 до 18 лет, прошедшие медицинский осмотр и допущенные для занятий спортом. Наполняемость групп от 8 до 18 человек, в зависим</w:t>
      </w:r>
      <w:r w:rsidR="002878CC" w:rsidRPr="005B7359">
        <w:rPr>
          <w:color w:val="000000"/>
          <w:sz w:val="28"/>
          <w:szCs w:val="28"/>
        </w:rPr>
        <w:t xml:space="preserve">ости от этапа подготовки. </w:t>
      </w:r>
      <w:r w:rsidR="00463134" w:rsidRPr="005B7359">
        <w:rPr>
          <w:color w:val="000000"/>
          <w:sz w:val="28"/>
          <w:szCs w:val="28"/>
        </w:rPr>
        <w:t xml:space="preserve"> Сроки подготовки в группах базового уровня – 6 лет, углубленного уровня – 2 года</w:t>
      </w:r>
      <w:r w:rsidR="00E546B7">
        <w:rPr>
          <w:color w:val="000000"/>
          <w:sz w:val="28"/>
          <w:szCs w:val="28"/>
        </w:rPr>
        <w:t>.</w:t>
      </w:r>
    </w:p>
    <w:p w14:paraId="7E2844D5" w14:textId="77777777" w:rsidR="00B263BA" w:rsidRPr="005B7359" w:rsidRDefault="00B263BA" w:rsidP="00B263BA">
      <w:pPr>
        <w:ind w:firstLine="708"/>
        <w:jc w:val="center"/>
        <w:rPr>
          <w:b/>
          <w:sz w:val="28"/>
          <w:szCs w:val="28"/>
          <w:u w:val="single"/>
        </w:rPr>
      </w:pPr>
    </w:p>
    <w:p w14:paraId="69E5AD97" w14:textId="77777777" w:rsidR="00B263BA" w:rsidRPr="00E546B7" w:rsidRDefault="00B263BA" w:rsidP="00B263BA">
      <w:pPr>
        <w:ind w:firstLine="567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Анализ учебно-воспитательной работы</w:t>
      </w:r>
    </w:p>
    <w:p w14:paraId="2B4170C5" w14:textId="77777777" w:rsidR="00B263BA" w:rsidRPr="00E546B7" w:rsidRDefault="00B263BA" w:rsidP="00B263BA">
      <w:pPr>
        <w:ind w:firstLine="567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МБУ ДО «ДЮСШ»</w:t>
      </w:r>
    </w:p>
    <w:p w14:paraId="7F4E47B8" w14:textId="5551DE61" w:rsidR="00D3632F" w:rsidRPr="005B7359" w:rsidRDefault="002878CC" w:rsidP="00D3632F">
      <w:pPr>
        <w:pStyle w:val="2"/>
        <w:rPr>
          <w:szCs w:val="28"/>
        </w:rPr>
      </w:pPr>
      <w:r w:rsidRPr="005B7359">
        <w:rPr>
          <w:szCs w:val="28"/>
        </w:rPr>
        <w:t xml:space="preserve">Для реализации стоящих задач спортивная школа создаёт благоприятные условия для разностороннего развития личности, удовлетворяет потребности обучающихся в самообразовании, осуществляет обучение и воспитание в интересах личности, общества, государства. Учебно-тренировочные занятия проводятся на высоком качественном уровне с использованием новых технологий и форм организаций. </w:t>
      </w:r>
    </w:p>
    <w:p w14:paraId="79224A1D" w14:textId="117744DF" w:rsidR="002878CC" w:rsidRPr="005B7359" w:rsidRDefault="002878CC" w:rsidP="002878CC">
      <w:pPr>
        <w:pStyle w:val="2"/>
        <w:rPr>
          <w:szCs w:val="28"/>
        </w:rPr>
      </w:pPr>
      <w:r w:rsidRPr="005B7359">
        <w:rPr>
          <w:szCs w:val="28"/>
        </w:rPr>
        <w:t>Тренеры-преподаватели поддерживают постоянную связь общеобразовательными школами города, родителями учащихся и другими общественными организациями.</w:t>
      </w:r>
    </w:p>
    <w:p w14:paraId="49E050DB" w14:textId="249CE0F5" w:rsidR="00D3632F" w:rsidRPr="005B7359" w:rsidRDefault="00D3632F" w:rsidP="00D363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lastRenderedPageBreak/>
        <w:t>Организация учебно-тренировочного процесса в спортивной школе основывается</w:t>
      </w:r>
      <w:r w:rsidR="00463134" w:rsidRPr="005B7359">
        <w:rPr>
          <w:color w:val="000000"/>
          <w:sz w:val="28"/>
          <w:szCs w:val="28"/>
        </w:rPr>
        <w:t xml:space="preserve"> на современной</w:t>
      </w:r>
      <w:r w:rsidRPr="005B7359">
        <w:rPr>
          <w:color w:val="000000"/>
          <w:sz w:val="28"/>
          <w:szCs w:val="28"/>
        </w:rPr>
        <w:t xml:space="preserve"> методик</w:t>
      </w:r>
      <w:r w:rsidR="00DF2487" w:rsidRPr="005B7359">
        <w:rPr>
          <w:color w:val="000000"/>
          <w:sz w:val="28"/>
          <w:szCs w:val="28"/>
        </w:rPr>
        <w:t>е</w:t>
      </w:r>
      <w:r w:rsidRPr="005B7359">
        <w:rPr>
          <w:color w:val="000000"/>
          <w:sz w:val="28"/>
          <w:szCs w:val="28"/>
        </w:rPr>
        <w:t xml:space="preserve"> обучения и тренировки, освоения юными спортсменами высоких тренировочных и соревновательных нагрузок, достижения ими разностороннего физического развития. </w:t>
      </w:r>
    </w:p>
    <w:p w14:paraId="3D8AD0C1" w14:textId="55044603" w:rsidR="00D3632F" w:rsidRPr="005B7359" w:rsidRDefault="00D3632F" w:rsidP="00DF248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>Образовательная деятельность Учреждения в 20</w:t>
      </w:r>
      <w:r w:rsidR="00DF2487" w:rsidRPr="005B7359">
        <w:rPr>
          <w:color w:val="000000"/>
          <w:sz w:val="28"/>
          <w:szCs w:val="28"/>
        </w:rPr>
        <w:t xml:space="preserve">20 году осуществляется </w:t>
      </w:r>
      <w:r w:rsidRPr="005B7359">
        <w:rPr>
          <w:color w:val="000000"/>
          <w:sz w:val="28"/>
          <w:szCs w:val="28"/>
        </w:rPr>
        <w:t xml:space="preserve"> в соответствии с образовательными п</w:t>
      </w:r>
      <w:r w:rsidR="00DF2487" w:rsidRPr="005B7359">
        <w:rPr>
          <w:color w:val="000000"/>
          <w:sz w:val="28"/>
          <w:szCs w:val="28"/>
        </w:rPr>
        <w:t xml:space="preserve">рограммами, целью которых было </w:t>
      </w:r>
      <w:r w:rsidRPr="005B7359">
        <w:rPr>
          <w:color w:val="000000"/>
          <w:sz w:val="28"/>
          <w:szCs w:val="28"/>
        </w:rPr>
        <w:t xml:space="preserve"> к 2021 году создать образовательное пространство, обеспечивающее личностный рост всех участ</w:t>
      </w:r>
      <w:r w:rsidR="00DF2487" w:rsidRPr="005B7359">
        <w:rPr>
          <w:color w:val="000000"/>
          <w:sz w:val="28"/>
          <w:szCs w:val="28"/>
        </w:rPr>
        <w:t>ников образовательного процесса,</w:t>
      </w:r>
      <w:r w:rsidRPr="005B7359">
        <w:rPr>
          <w:color w:val="000000"/>
          <w:sz w:val="28"/>
          <w:szCs w:val="28"/>
        </w:rPr>
        <w:t xml:space="preserve"> </w:t>
      </w:r>
      <w:r w:rsidR="00DF2487" w:rsidRPr="005B7359">
        <w:rPr>
          <w:color w:val="000000"/>
          <w:sz w:val="28"/>
          <w:szCs w:val="28"/>
        </w:rPr>
        <w:t>добиться достижения</w:t>
      </w:r>
      <w:r w:rsidRPr="005B7359">
        <w:rPr>
          <w:color w:val="000000"/>
          <w:sz w:val="28"/>
          <w:szCs w:val="28"/>
        </w:rPr>
        <w:t xml:space="preserve"> высоких спортивных результатов спор</w:t>
      </w:r>
      <w:r w:rsidR="00DF2487" w:rsidRPr="005B7359">
        <w:rPr>
          <w:color w:val="000000"/>
          <w:sz w:val="28"/>
          <w:szCs w:val="28"/>
        </w:rPr>
        <w:t xml:space="preserve">тивной деятельности, увеличения </w:t>
      </w:r>
      <w:r w:rsidRPr="005B7359">
        <w:rPr>
          <w:color w:val="000000"/>
          <w:sz w:val="28"/>
          <w:szCs w:val="28"/>
        </w:rPr>
        <w:t>общего количества</w:t>
      </w:r>
      <w:r w:rsidR="00DF2487" w:rsidRPr="005B7359">
        <w:rPr>
          <w:color w:val="000000"/>
          <w:sz w:val="28"/>
          <w:szCs w:val="28"/>
        </w:rPr>
        <w:t xml:space="preserve"> обучающихся, а также увеличения числа</w:t>
      </w:r>
      <w:r w:rsidRPr="005B7359">
        <w:rPr>
          <w:color w:val="000000"/>
          <w:sz w:val="28"/>
          <w:szCs w:val="28"/>
        </w:rPr>
        <w:t xml:space="preserve"> обучающихся</w:t>
      </w:r>
      <w:r w:rsidR="00463134" w:rsidRPr="005B7359">
        <w:rPr>
          <w:color w:val="000000"/>
          <w:sz w:val="28"/>
          <w:szCs w:val="28"/>
        </w:rPr>
        <w:t xml:space="preserve">, </w:t>
      </w:r>
      <w:r w:rsidRPr="005B7359">
        <w:rPr>
          <w:color w:val="000000"/>
          <w:sz w:val="28"/>
          <w:szCs w:val="28"/>
        </w:rPr>
        <w:t xml:space="preserve">выполнивших </w:t>
      </w:r>
      <w:r w:rsidR="00463134" w:rsidRPr="005B7359">
        <w:rPr>
          <w:color w:val="000000"/>
          <w:sz w:val="28"/>
          <w:szCs w:val="28"/>
        </w:rPr>
        <w:t xml:space="preserve"> требования, предъявленные в Положении о единой Всероссийской спортивной </w:t>
      </w:r>
      <w:r w:rsidR="00DF2487" w:rsidRPr="005B7359">
        <w:rPr>
          <w:color w:val="000000"/>
          <w:sz w:val="28"/>
          <w:szCs w:val="28"/>
        </w:rPr>
        <w:t xml:space="preserve">классификации  по присвоению спортивных разрядов. </w:t>
      </w:r>
    </w:p>
    <w:p w14:paraId="445CAC30" w14:textId="77777777" w:rsidR="00884101" w:rsidRPr="005B7359" w:rsidRDefault="00884101" w:rsidP="00D3632F">
      <w:pPr>
        <w:rPr>
          <w:b/>
          <w:sz w:val="28"/>
          <w:szCs w:val="28"/>
          <w:u w:val="single"/>
        </w:rPr>
      </w:pPr>
    </w:p>
    <w:p w14:paraId="5822108E" w14:textId="2790CA86" w:rsidR="00884101" w:rsidRPr="00E546B7" w:rsidRDefault="00884101" w:rsidP="00D3632F">
      <w:pPr>
        <w:ind w:firstLine="567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Система управления образовательным учреждением</w:t>
      </w:r>
    </w:p>
    <w:p w14:paraId="6FFDCB0C" w14:textId="45548B0F" w:rsidR="00B263BA" w:rsidRPr="005B7359" w:rsidRDefault="00884101" w:rsidP="00D3632F">
      <w:pPr>
        <w:ind w:firstLine="567"/>
        <w:rPr>
          <w:color w:val="00000A"/>
          <w:sz w:val="28"/>
          <w:szCs w:val="28"/>
        </w:rPr>
      </w:pPr>
      <w:r w:rsidRPr="005B7359">
        <w:rPr>
          <w:color w:val="00000A"/>
          <w:sz w:val="28"/>
          <w:szCs w:val="28"/>
        </w:rPr>
        <w:t xml:space="preserve">  </w:t>
      </w:r>
      <w:r w:rsidRPr="005B7359">
        <w:rPr>
          <w:sz w:val="28"/>
          <w:szCs w:val="28"/>
        </w:rPr>
        <w:t>МБУ ДО «ДЮСШ</w:t>
      </w:r>
      <w:r w:rsidR="000F1AE5" w:rsidRPr="005B7359">
        <w:rPr>
          <w:sz w:val="28"/>
          <w:szCs w:val="28"/>
        </w:rPr>
        <w:t>»</w:t>
      </w:r>
      <w:r w:rsidRPr="005B7359">
        <w:rPr>
          <w:sz w:val="28"/>
          <w:szCs w:val="28"/>
        </w:rPr>
        <w:t xml:space="preserve">    </w:t>
      </w:r>
      <w:r w:rsidRPr="005B7359">
        <w:rPr>
          <w:color w:val="00000A"/>
          <w:sz w:val="28"/>
          <w:szCs w:val="28"/>
        </w:rPr>
        <w:t>осуществляет свою деятельность на основании Устава.</w:t>
      </w:r>
      <w:bookmarkStart w:id="1" w:name="page5"/>
      <w:bookmarkEnd w:id="1"/>
      <w:r w:rsidRPr="005B7359">
        <w:rPr>
          <w:color w:val="00000A"/>
          <w:sz w:val="28"/>
          <w:szCs w:val="28"/>
        </w:rPr>
        <w:t xml:space="preserve"> Порядок организации управления </w:t>
      </w:r>
      <w:r w:rsidRPr="005B7359">
        <w:rPr>
          <w:sz w:val="28"/>
          <w:szCs w:val="28"/>
        </w:rPr>
        <w:t>МБУ ДО «ДЮСШ</w:t>
      </w:r>
      <w:r w:rsidR="000F1AE5" w:rsidRPr="005B7359">
        <w:rPr>
          <w:sz w:val="28"/>
          <w:szCs w:val="28"/>
        </w:rPr>
        <w:t>»</w:t>
      </w:r>
      <w:r w:rsidRPr="005B7359">
        <w:rPr>
          <w:sz w:val="28"/>
          <w:szCs w:val="28"/>
        </w:rPr>
        <w:t xml:space="preserve">    </w:t>
      </w:r>
      <w:r w:rsidRPr="005B7359">
        <w:rPr>
          <w:color w:val="00000A"/>
          <w:sz w:val="28"/>
          <w:szCs w:val="28"/>
        </w:rPr>
        <w:t xml:space="preserve">определен Уставом. Общее руководство </w:t>
      </w:r>
      <w:r w:rsidR="000F1AE5" w:rsidRPr="005B7359">
        <w:rPr>
          <w:sz w:val="28"/>
          <w:szCs w:val="28"/>
        </w:rPr>
        <w:t xml:space="preserve">МБУ ДО «ДЮСШ» </w:t>
      </w:r>
      <w:r w:rsidRPr="005B7359">
        <w:rPr>
          <w:color w:val="00000A"/>
          <w:sz w:val="28"/>
          <w:szCs w:val="28"/>
        </w:rPr>
        <w:t>осуществляется Учредителем. Непосредственное управление осуществляется директором ДЮСШ. По основному направлению деятельности управление осуществляется двумя заместителями директора. В своей деятельности ДЮСШ руководствуется Конституцией Российской Федерации, Законом Российской Федерации «Об образовании», другими законами и иными нормативными и правовыми актами Рос</w:t>
      </w:r>
      <w:r w:rsidR="00DF2487" w:rsidRPr="005B7359">
        <w:rPr>
          <w:color w:val="00000A"/>
          <w:sz w:val="28"/>
          <w:szCs w:val="28"/>
        </w:rPr>
        <w:t>сийской Федерации.</w:t>
      </w:r>
    </w:p>
    <w:p w14:paraId="76637B39" w14:textId="77777777" w:rsidR="000F1AE5" w:rsidRPr="005B7359" w:rsidRDefault="000F1AE5" w:rsidP="00D3632F">
      <w:pPr>
        <w:autoSpaceDE w:val="0"/>
        <w:autoSpaceDN w:val="0"/>
        <w:adjustRightInd w:val="0"/>
        <w:rPr>
          <w:sz w:val="28"/>
          <w:szCs w:val="28"/>
        </w:rPr>
      </w:pPr>
      <w:r w:rsidRPr="005B7359">
        <w:rPr>
          <w:color w:val="FF0000"/>
          <w:sz w:val="28"/>
          <w:szCs w:val="28"/>
        </w:rPr>
        <w:t xml:space="preserve">     </w:t>
      </w:r>
      <w:r w:rsidRPr="005B7359">
        <w:rPr>
          <w:sz w:val="28"/>
          <w:szCs w:val="28"/>
        </w:rPr>
        <w:t xml:space="preserve">В учреждении имеются в наличии локальные акты (нормативные правовые документы), содержащие нормы, регулирующие образовательные отношения в пределах своей компетенции, в соответствии с законодательством Российской Федерации, в порядке, установленном Уставом МБУ ДО «ДЮСШ»: </w:t>
      </w:r>
    </w:p>
    <w:p w14:paraId="617B4140" w14:textId="77777777" w:rsidR="000F1AE5" w:rsidRPr="005B7359" w:rsidRDefault="000F1AE5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Локальными актами, регламентирующими деятельность учреждения, являются: </w:t>
      </w:r>
    </w:p>
    <w:p w14:paraId="508324B7" w14:textId="6793B68B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 xml:space="preserve">равила внутреннего трудового распорядка; </w:t>
      </w:r>
    </w:p>
    <w:p w14:paraId="522472F8" w14:textId="08E58143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к</w:t>
      </w:r>
      <w:r w:rsidR="000F1AE5" w:rsidRPr="005B7359">
        <w:rPr>
          <w:sz w:val="28"/>
          <w:szCs w:val="28"/>
        </w:rPr>
        <w:t>оллективный договор;</w:t>
      </w:r>
    </w:p>
    <w:p w14:paraId="5B5B82E9" w14:textId="2D754D27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 xml:space="preserve">риказы  директора; </w:t>
      </w:r>
    </w:p>
    <w:p w14:paraId="60BA1748" w14:textId="4A7D5467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т</w:t>
      </w:r>
      <w:r w:rsidR="000F1AE5" w:rsidRPr="005B7359">
        <w:rPr>
          <w:sz w:val="28"/>
          <w:szCs w:val="28"/>
        </w:rPr>
        <w:t xml:space="preserve">рудовые договоры работников; </w:t>
      </w:r>
    </w:p>
    <w:p w14:paraId="5E1C21E9" w14:textId="150BFFF4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 xml:space="preserve">оложение о Педагогическом совете; </w:t>
      </w:r>
    </w:p>
    <w:p w14:paraId="784DD20A" w14:textId="413715A2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 xml:space="preserve">оложение о Совете учреждения; </w:t>
      </w:r>
    </w:p>
    <w:p w14:paraId="5C7FC723" w14:textId="4476A1C0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>оложение об Управляющем совете;</w:t>
      </w:r>
    </w:p>
    <w:p w14:paraId="2D076D25" w14:textId="27D227CC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>орядок выдачи и оформление справки об обучении;</w:t>
      </w:r>
    </w:p>
    <w:p w14:paraId="10F2FFB5" w14:textId="72ADF667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-п</w:t>
      </w:r>
      <w:r w:rsidR="000F1AE5" w:rsidRPr="005B7359">
        <w:rPr>
          <w:sz w:val="28"/>
          <w:szCs w:val="28"/>
        </w:rPr>
        <w:t>оложение о порядке ознакомления с документами образовательной организации, в том числе, поступающих в неё лиц;</w:t>
      </w:r>
    </w:p>
    <w:p w14:paraId="55487F5F" w14:textId="61D75B2D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>оложение о языках;</w:t>
      </w:r>
    </w:p>
    <w:p w14:paraId="594B3754" w14:textId="2E01AC84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>оложение о формах образования;</w:t>
      </w:r>
    </w:p>
    <w:p w14:paraId="359666DC" w14:textId="466EA9E5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-п</w:t>
      </w:r>
      <w:r w:rsidR="000F1AE5" w:rsidRPr="005B7359">
        <w:rPr>
          <w:sz w:val="28"/>
          <w:szCs w:val="28"/>
        </w:rPr>
        <w:t>оложение о комиссии по урегулированию споров между участниками образовательных отношений;</w:t>
      </w:r>
    </w:p>
    <w:p w14:paraId="65F4DB7D" w14:textId="15B4121A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lastRenderedPageBreak/>
        <w:t>- п</w:t>
      </w:r>
      <w:r w:rsidR="000F1AE5" w:rsidRPr="005B7359">
        <w:rPr>
          <w:sz w:val="28"/>
          <w:szCs w:val="28"/>
        </w:rPr>
        <w:t>оложение о нормах профессиональной этики;</w:t>
      </w:r>
    </w:p>
    <w:p w14:paraId="7D9534E1" w14:textId="287FF1D1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 xml:space="preserve">оложение о защите персональных данных работников; </w:t>
      </w:r>
    </w:p>
    <w:p w14:paraId="601AA036" w14:textId="34C821EB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 xml:space="preserve">оложения по охране труда; </w:t>
      </w:r>
    </w:p>
    <w:p w14:paraId="788116D9" w14:textId="3D2C4A14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д</w:t>
      </w:r>
      <w:r w:rsidR="000F1AE5" w:rsidRPr="005B7359">
        <w:rPr>
          <w:sz w:val="28"/>
          <w:szCs w:val="28"/>
        </w:rPr>
        <w:t xml:space="preserve">олжностные инструкции работников по должностям; </w:t>
      </w:r>
    </w:p>
    <w:p w14:paraId="0B567DDE" w14:textId="52038267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д</w:t>
      </w:r>
      <w:r w:rsidR="000F1AE5" w:rsidRPr="005B7359">
        <w:rPr>
          <w:sz w:val="28"/>
          <w:szCs w:val="28"/>
        </w:rPr>
        <w:t xml:space="preserve">олжностные обязанности и инструкции по охране труда; </w:t>
      </w:r>
    </w:p>
    <w:p w14:paraId="10276B05" w14:textId="13D6F075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 xml:space="preserve">оложение об оплате труда; </w:t>
      </w:r>
    </w:p>
    <w:p w14:paraId="5341493A" w14:textId="0B7EAC18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о</w:t>
      </w:r>
      <w:r w:rsidR="000F1AE5" w:rsidRPr="005B7359">
        <w:rPr>
          <w:sz w:val="28"/>
          <w:szCs w:val="28"/>
        </w:rPr>
        <w:t xml:space="preserve">бразовательные программы; </w:t>
      </w:r>
    </w:p>
    <w:p w14:paraId="0AA30892" w14:textId="3DC7B1C9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у</w:t>
      </w:r>
      <w:r w:rsidR="000F1AE5" w:rsidRPr="005B7359">
        <w:rPr>
          <w:sz w:val="28"/>
          <w:szCs w:val="28"/>
        </w:rPr>
        <w:t xml:space="preserve">чебный план; </w:t>
      </w:r>
    </w:p>
    <w:p w14:paraId="2B8C7BFE" w14:textId="7A8BB7D7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р</w:t>
      </w:r>
      <w:r w:rsidR="000F1AE5" w:rsidRPr="005B7359">
        <w:rPr>
          <w:sz w:val="28"/>
          <w:szCs w:val="28"/>
        </w:rPr>
        <w:t xml:space="preserve">асписание занятий спортивных групп; </w:t>
      </w:r>
    </w:p>
    <w:p w14:paraId="477D8688" w14:textId="4C8CE5E4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г</w:t>
      </w:r>
      <w:r w:rsidR="000F1AE5" w:rsidRPr="005B7359">
        <w:rPr>
          <w:sz w:val="28"/>
          <w:szCs w:val="28"/>
        </w:rPr>
        <w:t xml:space="preserve">одовой план работы; </w:t>
      </w:r>
    </w:p>
    <w:p w14:paraId="359EDF48" w14:textId="364B73BD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>оложение об учебной документации тренера-преподавателя;</w:t>
      </w:r>
    </w:p>
    <w:p w14:paraId="2AE898C3" w14:textId="071F9030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к</w:t>
      </w:r>
      <w:r w:rsidR="000F1AE5" w:rsidRPr="005B7359">
        <w:rPr>
          <w:sz w:val="28"/>
          <w:szCs w:val="28"/>
        </w:rPr>
        <w:t>алендарный план спортивно-массовых мероприятий на год;</w:t>
      </w:r>
    </w:p>
    <w:p w14:paraId="38392EE2" w14:textId="4CD2289C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 xml:space="preserve">равила внутреннего распорядка обучающихся; </w:t>
      </w:r>
    </w:p>
    <w:p w14:paraId="04C856DE" w14:textId="71E9F5C2" w:rsidR="000F1AE5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 п</w:t>
      </w:r>
      <w:r w:rsidR="000F1AE5" w:rsidRPr="005B7359">
        <w:rPr>
          <w:sz w:val="28"/>
          <w:szCs w:val="28"/>
        </w:rPr>
        <w:t xml:space="preserve">оложение о порядке приема обучающихся; </w:t>
      </w:r>
    </w:p>
    <w:p w14:paraId="14B9300F" w14:textId="295B1DD3" w:rsidR="000F1AE5" w:rsidRPr="005B7359" w:rsidRDefault="000F1AE5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</w:t>
      </w:r>
      <w:r w:rsidR="00DF2487" w:rsidRPr="005B7359">
        <w:rPr>
          <w:bCs/>
          <w:sz w:val="28"/>
          <w:szCs w:val="28"/>
        </w:rPr>
        <w:t>п</w:t>
      </w:r>
      <w:r w:rsidRPr="005B7359">
        <w:rPr>
          <w:bCs/>
          <w:sz w:val="28"/>
          <w:szCs w:val="28"/>
        </w:rPr>
        <w:t xml:space="preserve">оложение, </w:t>
      </w:r>
      <w:r w:rsidRPr="005B7359">
        <w:rPr>
          <w:sz w:val="28"/>
          <w:szCs w:val="28"/>
        </w:rPr>
        <w:t xml:space="preserve">регламентирующее порядок и основания перевода, отчисления и </w:t>
      </w:r>
      <w:proofErr w:type="gramStart"/>
      <w:r w:rsidRPr="005B7359">
        <w:rPr>
          <w:sz w:val="28"/>
          <w:szCs w:val="28"/>
        </w:rPr>
        <w:t>восстановления  обучающихся</w:t>
      </w:r>
      <w:proofErr w:type="gramEnd"/>
      <w:r w:rsidRPr="005B7359">
        <w:rPr>
          <w:sz w:val="28"/>
          <w:szCs w:val="28"/>
        </w:rPr>
        <w:t xml:space="preserve">  в образовательной организации;</w:t>
      </w:r>
      <w:r w:rsidRPr="005B7359">
        <w:rPr>
          <w:color w:val="FF0000"/>
          <w:sz w:val="28"/>
          <w:szCs w:val="28"/>
        </w:rPr>
        <w:t xml:space="preserve"> </w:t>
      </w:r>
    </w:p>
    <w:p w14:paraId="1F7565C6" w14:textId="122A1D19" w:rsidR="00487F70" w:rsidRPr="005B7359" w:rsidRDefault="00DF2487" w:rsidP="00D3632F">
      <w:pPr>
        <w:rPr>
          <w:sz w:val="28"/>
          <w:szCs w:val="28"/>
        </w:rPr>
      </w:pPr>
      <w:r w:rsidRPr="005B7359">
        <w:rPr>
          <w:sz w:val="28"/>
          <w:szCs w:val="28"/>
        </w:rPr>
        <w:t>-и</w:t>
      </w:r>
      <w:r w:rsidR="000F1AE5" w:rsidRPr="005B7359">
        <w:rPr>
          <w:sz w:val="28"/>
          <w:szCs w:val="28"/>
        </w:rPr>
        <w:t>ные локальные акты, не противоречащие Уставу МБУ ДО «ДЮСШ» и действующему законодательству РФ.</w:t>
      </w:r>
    </w:p>
    <w:p w14:paraId="75CE2ADA" w14:textId="77777777" w:rsidR="000F1AE5" w:rsidRPr="005B7359" w:rsidRDefault="000F1AE5" w:rsidP="00D3632F">
      <w:pPr>
        <w:shd w:val="clear" w:color="auto" w:fill="FFFFFF"/>
        <w:spacing w:line="0" w:lineRule="atLeast"/>
        <w:ind w:left="120"/>
        <w:rPr>
          <w:color w:val="00000A"/>
          <w:sz w:val="28"/>
          <w:szCs w:val="28"/>
        </w:rPr>
      </w:pPr>
      <w:r w:rsidRPr="005B7359">
        <w:rPr>
          <w:color w:val="00000A"/>
          <w:sz w:val="28"/>
          <w:szCs w:val="28"/>
        </w:rPr>
        <w:t>Выводы по разделу:</w:t>
      </w:r>
    </w:p>
    <w:p w14:paraId="014EE9CE" w14:textId="77777777" w:rsidR="000F1AE5" w:rsidRPr="005B7359" w:rsidRDefault="000F1AE5" w:rsidP="00D3632F">
      <w:pPr>
        <w:shd w:val="clear" w:color="auto" w:fill="FFFFFF"/>
        <w:spacing w:line="0" w:lineRule="atLeast"/>
        <w:ind w:left="120"/>
        <w:rPr>
          <w:color w:val="00000A"/>
          <w:sz w:val="28"/>
          <w:szCs w:val="28"/>
        </w:rPr>
      </w:pPr>
      <w:r w:rsidRPr="005B7359">
        <w:rPr>
          <w:color w:val="00000A"/>
          <w:sz w:val="28"/>
          <w:szCs w:val="28"/>
        </w:rPr>
        <w:t>1.Система управления ДЮСШ функционирует в соответствии с законодательством Российской Федерации, нормативными документами Министерства образования РМ, нормативными актами Учредителя, Уставом ДЮСШ и другими локальными нормативными актами.</w:t>
      </w:r>
    </w:p>
    <w:p w14:paraId="4B6C3A02" w14:textId="77777777" w:rsidR="000F1AE5" w:rsidRPr="005B7359" w:rsidRDefault="000F1AE5" w:rsidP="00D3632F">
      <w:pPr>
        <w:shd w:val="clear" w:color="auto" w:fill="FFFFFF"/>
        <w:spacing w:line="279" w:lineRule="auto"/>
        <w:ind w:left="120"/>
        <w:rPr>
          <w:color w:val="00000A"/>
          <w:sz w:val="28"/>
          <w:szCs w:val="28"/>
        </w:rPr>
      </w:pPr>
      <w:r w:rsidRPr="005B7359">
        <w:rPr>
          <w:color w:val="00000A"/>
          <w:sz w:val="28"/>
          <w:szCs w:val="28"/>
        </w:rPr>
        <w:t>2.Организационная структура ДЮСШ, цели и приоритетные задачи управления образовательной деятельности ориентированы на ожидания и запросы потребителей.</w:t>
      </w:r>
    </w:p>
    <w:p w14:paraId="4938FA37" w14:textId="664DF812" w:rsidR="00487F70" w:rsidRPr="005B7359" w:rsidRDefault="000F1AE5" w:rsidP="00D3632F">
      <w:pPr>
        <w:shd w:val="clear" w:color="auto" w:fill="FFFFFF"/>
        <w:spacing w:line="253" w:lineRule="auto"/>
        <w:ind w:left="120"/>
        <w:rPr>
          <w:color w:val="00000A"/>
          <w:sz w:val="28"/>
          <w:szCs w:val="28"/>
        </w:rPr>
      </w:pPr>
      <w:bookmarkStart w:id="2" w:name="page6"/>
      <w:bookmarkEnd w:id="2"/>
      <w:r w:rsidRPr="005B7359">
        <w:rPr>
          <w:color w:val="00000A"/>
          <w:sz w:val="28"/>
          <w:szCs w:val="28"/>
        </w:rPr>
        <w:t>3.Действующие локальные нормативные акты, регламентирующие организацию образовательной деятельности, качество годового и перспективного планирования, порядок организация и ведения делопроизводства позволяют достигать цели и решать задачи, стоящие перед ДЮСШ.</w:t>
      </w:r>
    </w:p>
    <w:p w14:paraId="29E3E3AD" w14:textId="77777777" w:rsidR="00487F70" w:rsidRPr="005B7359" w:rsidRDefault="00487F70" w:rsidP="00D3632F">
      <w:pPr>
        <w:rPr>
          <w:sz w:val="28"/>
          <w:szCs w:val="28"/>
        </w:rPr>
      </w:pPr>
    </w:p>
    <w:p w14:paraId="26A23991" w14:textId="690DCD2A" w:rsidR="00487F70" w:rsidRPr="00E546B7" w:rsidRDefault="0039316D" w:rsidP="00D3632F">
      <w:pPr>
        <w:jc w:val="center"/>
        <w:rPr>
          <w:b/>
          <w:bCs/>
          <w:color w:val="000000"/>
          <w:sz w:val="32"/>
          <w:szCs w:val="32"/>
        </w:rPr>
      </w:pPr>
      <w:r w:rsidRPr="00E546B7">
        <w:rPr>
          <w:b/>
          <w:bCs/>
          <w:color w:val="000000"/>
          <w:sz w:val="32"/>
          <w:szCs w:val="32"/>
        </w:rPr>
        <w:t>Участники образовательного процесса</w:t>
      </w:r>
    </w:p>
    <w:p w14:paraId="5184BDB7" w14:textId="0014E228" w:rsidR="0039316D" w:rsidRPr="00E546B7" w:rsidRDefault="0039316D" w:rsidP="00D3632F">
      <w:pPr>
        <w:jc w:val="center"/>
        <w:rPr>
          <w:b/>
          <w:color w:val="000000"/>
          <w:sz w:val="32"/>
          <w:szCs w:val="32"/>
        </w:rPr>
      </w:pPr>
      <w:r w:rsidRPr="00E546B7">
        <w:rPr>
          <w:b/>
          <w:color w:val="000000"/>
          <w:sz w:val="32"/>
          <w:szCs w:val="32"/>
        </w:rPr>
        <w:t>Контингент обучающихся</w:t>
      </w:r>
    </w:p>
    <w:p w14:paraId="6A975026" w14:textId="0FE24CA0" w:rsidR="0039316D" w:rsidRPr="005B7359" w:rsidRDefault="0039316D" w:rsidP="009855E4">
      <w:pPr>
        <w:pStyle w:val="a5"/>
        <w:spacing w:before="0" w:beforeAutospacing="0"/>
        <w:ind w:firstLine="708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>Определено право на ведение образовательной деятельности по общеразвивающим и предпрофессиональным программам по видам спорта. В МБУ ДО «</w:t>
      </w:r>
      <w:proofErr w:type="gramStart"/>
      <w:r w:rsidRPr="005B7359">
        <w:rPr>
          <w:color w:val="000000"/>
          <w:sz w:val="28"/>
          <w:szCs w:val="28"/>
        </w:rPr>
        <w:t>ДЮСШ »</w:t>
      </w:r>
      <w:proofErr w:type="gramEnd"/>
      <w:r w:rsidRPr="005B7359">
        <w:rPr>
          <w:color w:val="000000"/>
          <w:sz w:val="28"/>
          <w:szCs w:val="28"/>
        </w:rPr>
        <w:t xml:space="preserve"> реализуется</w:t>
      </w:r>
      <w:r w:rsidR="009855E4" w:rsidRPr="005B7359">
        <w:rPr>
          <w:color w:val="000000"/>
          <w:sz w:val="28"/>
          <w:szCs w:val="28"/>
        </w:rPr>
        <w:t xml:space="preserve"> 6 </w:t>
      </w:r>
      <w:r w:rsidRPr="005B7359">
        <w:rPr>
          <w:color w:val="000000"/>
          <w:sz w:val="28"/>
          <w:szCs w:val="28"/>
        </w:rPr>
        <w:t xml:space="preserve"> общеразвивающая </w:t>
      </w:r>
      <w:r w:rsidR="009855E4" w:rsidRPr="005B7359">
        <w:rPr>
          <w:color w:val="000000"/>
          <w:sz w:val="28"/>
          <w:szCs w:val="28"/>
        </w:rPr>
        <w:t xml:space="preserve">общеобразовательных программ для сертифицированных групп </w:t>
      </w:r>
      <w:r w:rsidRPr="005B7359">
        <w:rPr>
          <w:color w:val="000000"/>
          <w:sz w:val="28"/>
          <w:szCs w:val="28"/>
        </w:rPr>
        <w:t xml:space="preserve"> и 6 предпрофессиональных программ ( вольная борьба, волейбол, футбол, баскетбол, легкая атлетика, лыжные гонки)</w:t>
      </w:r>
      <w:r w:rsidR="009855E4" w:rsidRPr="005B7359">
        <w:rPr>
          <w:color w:val="000000"/>
          <w:sz w:val="28"/>
          <w:szCs w:val="28"/>
        </w:rPr>
        <w:t xml:space="preserve"> для групп базового и углубленного уровня</w:t>
      </w:r>
      <w:r w:rsidRPr="005B7359">
        <w:rPr>
          <w:color w:val="000000"/>
          <w:sz w:val="28"/>
          <w:szCs w:val="28"/>
        </w:rPr>
        <w:t>. Форма обучения</w:t>
      </w:r>
      <w:r w:rsidR="009855E4" w:rsidRPr="005B7359">
        <w:rPr>
          <w:color w:val="000000"/>
          <w:sz w:val="28"/>
          <w:szCs w:val="28"/>
        </w:rPr>
        <w:t xml:space="preserve"> очная. Возраст обучающихся от 7</w:t>
      </w:r>
      <w:r w:rsidRPr="005B7359">
        <w:rPr>
          <w:color w:val="000000"/>
          <w:sz w:val="28"/>
          <w:szCs w:val="28"/>
        </w:rPr>
        <w:t xml:space="preserve"> до 18 лет. Нормативной базой для приема служит действующее законодательство, Устав ДЮСШ, Правила приема в ДЮСШ. Порядок комплектования учебных групп и режим учебно-тренировочной работы установлены в соответствии с нормативно-правовыми </w:t>
      </w:r>
      <w:r w:rsidRPr="005B7359">
        <w:rPr>
          <w:color w:val="000000"/>
          <w:sz w:val="28"/>
          <w:szCs w:val="28"/>
        </w:rPr>
        <w:lastRenderedPageBreak/>
        <w:t>основами, регулирующими деятельность спортивных школ, и Уставом ДЮСШ.</w:t>
      </w:r>
    </w:p>
    <w:p w14:paraId="49EAB08C" w14:textId="1BCE2E5D" w:rsidR="0039316D" w:rsidRPr="005B7359" w:rsidRDefault="0039316D" w:rsidP="00D3632F">
      <w:pPr>
        <w:pStyle w:val="a5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На момент самообследования контингент </w:t>
      </w:r>
      <w:r w:rsidR="009855E4" w:rsidRPr="005B7359">
        <w:rPr>
          <w:color w:val="000000"/>
          <w:sz w:val="28"/>
          <w:szCs w:val="28"/>
        </w:rPr>
        <w:t xml:space="preserve">обучающихся составил </w:t>
      </w:r>
      <w:r w:rsidR="00D3632F" w:rsidRPr="005B7359">
        <w:rPr>
          <w:color w:val="000000"/>
          <w:sz w:val="28"/>
          <w:szCs w:val="28"/>
        </w:rPr>
        <w:t>992 чел</w:t>
      </w:r>
      <w:r w:rsidR="009855E4" w:rsidRPr="005B7359">
        <w:rPr>
          <w:color w:val="000000"/>
          <w:sz w:val="28"/>
          <w:szCs w:val="28"/>
        </w:rPr>
        <w:t>овека, обучающихся в</w:t>
      </w:r>
      <w:r w:rsidR="00D3632F" w:rsidRPr="005B7359">
        <w:rPr>
          <w:color w:val="000000"/>
          <w:sz w:val="28"/>
          <w:szCs w:val="28"/>
        </w:rPr>
        <w:t xml:space="preserve">. </w:t>
      </w:r>
      <w:r w:rsidR="00962C83" w:rsidRPr="005B7359">
        <w:rPr>
          <w:color w:val="000000"/>
          <w:sz w:val="28"/>
          <w:szCs w:val="28"/>
        </w:rPr>
        <w:t xml:space="preserve">60 </w:t>
      </w:r>
      <w:r w:rsidRPr="005B7359">
        <w:rPr>
          <w:color w:val="000000"/>
          <w:sz w:val="28"/>
          <w:szCs w:val="28"/>
        </w:rPr>
        <w:t>учебных групп</w:t>
      </w:r>
      <w:r w:rsidR="009855E4" w:rsidRPr="005B7359">
        <w:rPr>
          <w:color w:val="000000"/>
          <w:sz w:val="28"/>
          <w:szCs w:val="28"/>
        </w:rPr>
        <w:t>ах</w:t>
      </w:r>
      <w:r w:rsidRPr="005B7359">
        <w:rPr>
          <w:color w:val="000000"/>
          <w:sz w:val="28"/>
          <w:szCs w:val="28"/>
        </w:rPr>
        <w:t>.</w:t>
      </w:r>
    </w:p>
    <w:p w14:paraId="1BC9F9EC" w14:textId="28CD5EB1" w:rsidR="0039316D" w:rsidRPr="005B7359" w:rsidRDefault="0039316D" w:rsidP="00217B42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Вольная борьба — </w:t>
      </w:r>
      <w:r w:rsidR="00B01376" w:rsidRPr="005B7359">
        <w:rPr>
          <w:color w:val="000000"/>
          <w:sz w:val="28"/>
          <w:szCs w:val="28"/>
        </w:rPr>
        <w:t>226</w:t>
      </w:r>
      <w:r w:rsidR="00962C83" w:rsidRPr="005B7359">
        <w:rPr>
          <w:color w:val="000000"/>
          <w:sz w:val="28"/>
          <w:szCs w:val="28"/>
        </w:rPr>
        <w:t xml:space="preserve"> </w:t>
      </w:r>
      <w:r w:rsidRPr="005B7359">
        <w:rPr>
          <w:color w:val="000000"/>
          <w:sz w:val="28"/>
          <w:szCs w:val="28"/>
        </w:rPr>
        <w:t>чел.</w:t>
      </w:r>
      <w:r w:rsidR="00B13628" w:rsidRPr="005B7359">
        <w:rPr>
          <w:color w:val="000000"/>
          <w:sz w:val="28"/>
          <w:szCs w:val="28"/>
        </w:rPr>
        <w:t>(</w:t>
      </w:r>
      <w:r w:rsidR="00B01376" w:rsidRPr="005B7359">
        <w:rPr>
          <w:color w:val="000000"/>
          <w:sz w:val="28"/>
          <w:szCs w:val="28"/>
        </w:rPr>
        <w:t>22</w:t>
      </w:r>
      <w:r w:rsidR="00DC6C02" w:rsidRPr="005B7359">
        <w:rPr>
          <w:color w:val="000000"/>
          <w:sz w:val="28"/>
          <w:szCs w:val="28"/>
        </w:rPr>
        <w:t>,6</w:t>
      </w:r>
      <w:r w:rsidR="00B13628" w:rsidRPr="005B7359">
        <w:rPr>
          <w:color w:val="000000"/>
          <w:sz w:val="28"/>
          <w:szCs w:val="28"/>
        </w:rPr>
        <w:t>%)</w:t>
      </w:r>
    </w:p>
    <w:p w14:paraId="55E77B5B" w14:textId="18ACB71E" w:rsidR="0039316D" w:rsidRPr="005B7359" w:rsidRDefault="0039316D" w:rsidP="00217B42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Волейбол — </w:t>
      </w:r>
      <w:r w:rsidR="00B01376" w:rsidRPr="005B7359">
        <w:rPr>
          <w:color w:val="000000"/>
          <w:sz w:val="28"/>
          <w:szCs w:val="28"/>
        </w:rPr>
        <w:t>1</w:t>
      </w:r>
      <w:r w:rsidR="00DC6C02" w:rsidRPr="005B7359">
        <w:rPr>
          <w:color w:val="000000"/>
          <w:sz w:val="28"/>
          <w:szCs w:val="28"/>
        </w:rPr>
        <w:t>28</w:t>
      </w:r>
      <w:r w:rsidR="00B01376" w:rsidRPr="005B7359">
        <w:rPr>
          <w:color w:val="000000"/>
          <w:sz w:val="28"/>
          <w:szCs w:val="28"/>
        </w:rPr>
        <w:t xml:space="preserve"> </w:t>
      </w:r>
      <w:r w:rsidRPr="005B7359">
        <w:rPr>
          <w:color w:val="000000"/>
          <w:sz w:val="28"/>
          <w:szCs w:val="28"/>
        </w:rPr>
        <w:t>чел.(</w:t>
      </w:r>
      <w:r w:rsidR="00B01376" w:rsidRPr="005B7359">
        <w:rPr>
          <w:color w:val="000000"/>
          <w:sz w:val="28"/>
          <w:szCs w:val="28"/>
        </w:rPr>
        <w:t>1</w:t>
      </w:r>
      <w:r w:rsidR="00DC6C02" w:rsidRPr="005B7359">
        <w:rPr>
          <w:color w:val="000000"/>
          <w:sz w:val="28"/>
          <w:szCs w:val="28"/>
        </w:rPr>
        <w:t>3</w:t>
      </w:r>
      <w:r w:rsidRPr="005B7359">
        <w:rPr>
          <w:color w:val="000000"/>
          <w:sz w:val="28"/>
          <w:szCs w:val="28"/>
        </w:rPr>
        <w:t xml:space="preserve"> %)</w:t>
      </w:r>
    </w:p>
    <w:p w14:paraId="2C7423A8" w14:textId="6AE17D82" w:rsidR="0039316D" w:rsidRPr="005B7359" w:rsidRDefault="0039316D" w:rsidP="00217B42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>Футбол —</w:t>
      </w:r>
      <w:r w:rsidR="00B01376" w:rsidRPr="005B7359">
        <w:rPr>
          <w:color w:val="000000"/>
          <w:sz w:val="28"/>
          <w:szCs w:val="28"/>
        </w:rPr>
        <w:t>245</w:t>
      </w:r>
      <w:r w:rsidRPr="005B7359">
        <w:rPr>
          <w:color w:val="000000"/>
          <w:sz w:val="28"/>
          <w:szCs w:val="28"/>
        </w:rPr>
        <w:t xml:space="preserve"> чел.(</w:t>
      </w:r>
      <w:r w:rsidR="00B01376" w:rsidRPr="005B7359">
        <w:rPr>
          <w:color w:val="000000"/>
          <w:sz w:val="28"/>
          <w:szCs w:val="28"/>
        </w:rPr>
        <w:t>24</w:t>
      </w:r>
      <w:r w:rsidR="00DC6C02" w:rsidRPr="005B7359">
        <w:rPr>
          <w:color w:val="000000"/>
          <w:sz w:val="28"/>
          <w:szCs w:val="28"/>
        </w:rPr>
        <w:t>,5</w:t>
      </w:r>
      <w:r w:rsidRPr="005B7359">
        <w:rPr>
          <w:color w:val="000000"/>
          <w:sz w:val="28"/>
          <w:szCs w:val="28"/>
        </w:rPr>
        <w:t>%)</w:t>
      </w:r>
    </w:p>
    <w:p w14:paraId="7E88B673" w14:textId="694C59F9" w:rsidR="0039316D" w:rsidRPr="005B7359" w:rsidRDefault="0039316D" w:rsidP="00217B42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Легкая атлетика — </w:t>
      </w:r>
      <w:r w:rsidR="00DC6C02" w:rsidRPr="005B7359">
        <w:rPr>
          <w:color w:val="000000"/>
          <w:sz w:val="28"/>
          <w:szCs w:val="28"/>
        </w:rPr>
        <w:t xml:space="preserve">219 </w:t>
      </w:r>
      <w:r w:rsidRPr="005B7359">
        <w:rPr>
          <w:color w:val="000000"/>
          <w:sz w:val="28"/>
          <w:szCs w:val="28"/>
        </w:rPr>
        <w:t>чел. (</w:t>
      </w:r>
      <w:r w:rsidR="00DC6C02" w:rsidRPr="005B7359">
        <w:rPr>
          <w:color w:val="000000"/>
          <w:sz w:val="28"/>
          <w:szCs w:val="28"/>
        </w:rPr>
        <w:t>21,9</w:t>
      </w:r>
      <w:r w:rsidRPr="005B7359">
        <w:rPr>
          <w:color w:val="000000"/>
          <w:sz w:val="28"/>
          <w:szCs w:val="28"/>
        </w:rPr>
        <w:t>%)</w:t>
      </w:r>
    </w:p>
    <w:p w14:paraId="00A65B2C" w14:textId="76FC9477" w:rsidR="00962C83" w:rsidRPr="005B7359" w:rsidRDefault="00962C83" w:rsidP="00217B42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>Лыжные гонки-</w:t>
      </w:r>
      <w:r w:rsidR="00DC6C02" w:rsidRPr="005B7359">
        <w:rPr>
          <w:color w:val="000000"/>
          <w:sz w:val="28"/>
          <w:szCs w:val="28"/>
        </w:rPr>
        <w:t>7</w:t>
      </w:r>
      <w:r w:rsidR="00B01376" w:rsidRPr="005B7359">
        <w:rPr>
          <w:color w:val="000000"/>
          <w:sz w:val="28"/>
          <w:szCs w:val="28"/>
        </w:rPr>
        <w:t>4 чел. (8%)</w:t>
      </w:r>
    </w:p>
    <w:p w14:paraId="6484703F" w14:textId="1C0D487F" w:rsidR="00962C83" w:rsidRPr="005B7359" w:rsidRDefault="00962C83" w:rsidP="00217B42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>Баскетбол -</w:t>
      </w:r>
      <w:r w:rsidR="00DC6C02" w:rsidRPr="005B7359">
        <w:rPr>
          <w:color w:val="000000"/>
          <w:sz w:val="28"/>
          <w:szCs w:val="28"/>
        </w:rPr>
        <w:t xml:space="preserve">100 </w:t>
      </w:r>
      <w:proofErr w:type="gramStart"/>
      <w:r w:rsidR="00DC6C02" w:rsidRPr="005B7359">
        <w:rPr>
          <w:color w:val="000000"/>
          <w:sz w:val="28"/>
          <w:szCs w:val="28"/>
        </w:rPr>
        <w:t>чел( 10</w:t>
      </w:r>
      <w:proofErr w:type="gramEnd"/>
      <w:r w:rsidR="00DC6C02" w:rsidRPr="005B7359">
        <w:rPr>
          <w:color w:val="000000"/>
          <w:sz w:val="28"/>
          <w:szCs w:val="28"/>
        </w:rPr>
        <w:t>%)</w:t>
      </w:r>
    </w:p>
    <w:p w14:paraId="4F7C04C0" w14:textId="31A01DEF" w:rsidR="0039316D" w:rsidRPr="005B7359" w:rsidRDefault="0039316D" w:rsidP="00217B4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Всего обучающихся </w:t>
      </w:r>
      <w:r w:rsidR="00962C83" w:rsidRPr="005B7359">
        <w:rPr>
          <w:color w:val="000000"/>
          <w:sz w:val="28"/>
          <w:szCs w:val="28"/>
        </w:rPr>
        <w:t>992</w:t>
      </w:r>
      <w:r w:rsidRPr="005B7359">
        <w:rPr>
          <w:color w:val="000000"/>
          <w:sz w:val="28"/>
          <w:szCs w:val="28"/>
        </w:rPr>
        <w:t xml:space="preserve"> чел., </w:t>
      </w:r>
      <w:r w:rsidR="00962C83" w:rsidRPr="005B7359">
        <w:rPr>
          <w:color w:val="000000"/>
          <w:sz w:val="28"/>
          <w:szCs w:val="28"/>
        </w:rPr>
        <w:t xml:space="preserve">60 </w:t>
      </w:r>
      <w:r w:rsidRPr="005B7359">
        <w:rPr>
          <w:color w:val="000000"/>
          <w:sz w:val="28"/>
          <w:szCs w:val="28"/>
        </w:rPr>
        <w:t>учебных групп.</w:t>
      </w:r>
    </w:p>
    <w:p w14:paraId="63CF2B1E" w14:textId="67C87AF3" w:rsidR="0039316D" w:rsidRPr="005B7359" w:rsidRDefault="0039316D" w:rsidP="00217B4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>По сравнению с прошлым отчетным годом контингент обучающихся остался стабильным</w:t>
      </w:r>
      <w:r w:rsidR="009855E4" w:rsidRPr="005B7359">
        <w:rPr>
          <w:color w:val="000000"/>
          <w:sz w:val="28"/>
          <w:szCs w:val="28"/>
        </w:rPr>
        <w:t>,</w:t>
      </w:r>
      <w:r w:rsidRPr="005B7359">
        <w:rPr>
          <w:color w:val="000000"/>
          <w:sz w:val="28"/>
          <w:szCs w:val="28"/>
        </w:rPr>
        <w:t xml:space="preserve"> укомплектованность составляет 100 %.</w:t>
      </w:r>
    </w:p>
    <w:p w14:paraId="1F2FA346" w14:textId="70111A9F" w:rsidR="001F4359" w:rsidRPr="009855E4" w:rsidRDefault="001F4359" w:rsidP="001F4359">
      <w:pPr>
        <w:shd w:val="clear" w:color="auto" w:fill="FFFFFF"/>
        <w:spacing w:line="0" w:lineRule="atLeast"/>
        <w:ind w:right="-79"/>
        <w:jc w:val="center"/>
        <w:rPr>
          <w:i/>
          <w:color w:val="FF0000"/>
          <w:sz w:val="28"/>
          <w:szCs w:val="28"/>
          <w:u w:val="single"/>
        </w:rPr>
      </w:pPr>
    </w:p>
    <w:p w14:paraId="012FB927" w14:textId="77777777" w:rsidR="009855E4" w:rsidRPr="005B7359" w:rsidRDefault="009855E4" w:rsidP="009855E4">
      <w:pPr>
        <w:shd w:val="clear" w:color="auto" w:fill="FFFFFF"/>
        <w:spacing w:line="0" w:lineRule="atLeast"/>
        <w:ind w:right="-79"/>
        <w:jc w:val="center"/>
        <w:rPr>
          <w:b/>
          <w:color w:val="00000A"/>
          <w:sz w:val="36"/>
          <w:szCs w:val="36"/>
        </w:rPr>
      </w:pPr>
      <w:r w:rsidRPr="00E546B7">
        <w:rPr>
          <w:b/>
          <w:color w:val="00000A"/>
          <w:sz w:val="32"/>
          <w:szCs w:val="32"/>
        </w:rPr>
        <w:t>Программное обеспечение образовательного процесса</w:t>
      </w:r>
      <w:r w:rsidRPr="005B7359">
        <w:rPr>
          <w:b/>
          <w:color w:val="00000A"/>
          <w:sz w:val="36"/>
          <w:szCs w:val="36"/>
        </w:rPr>
        <w:t>.</w:t>
      </w:r>
    </w:p>
    <w:p w14:paraId="62CAC907" w14:textId="303BECFF" w:rsidR="009855E4" w:rsidRPr="00E546B7" w:rsidRDefault="00E546B7" w:rsidP="00E546B7">
      <w:pPr>
        <w:shd w:val="clear" w:color="auto" w:fill="FFFFFF"/>
        <w:spacing w:line="253" w:lineRule="auto"/>
        <w:ind w:left="140" w:firstLine="709"/>
        <w:jc w:val="both"/>
        <w:rPr>
          <w:color w:val="00000A"/>
        </w:rPr>
      </w:pPr>
      <w:r>
        <w:rPr>
          <w:color w:val="000000"/>
        </w:rPr>
        <w:t xml:space="preserve">    </w:t>
      </w:r>
      <w:r w:rsidR="009855E4" w:rsidRPr="005B7359">
        <w:rPr>
          <w:color w:val="00000A"/>
          <w:sz w:val="28"/>
          <w:szCs w:val="28"/>
        </w:rPr>
        <w:t>Обучение в</w:t>
      </w:r>
      <w:r w:rsidR="009855E4" w:rsidRPr="005B7359">
        <w:rPr>
          <w:color w:val="000000"/>
          <w:sz w:val="28"/>
          <w:szCs w:val="28"/>
        </w:rPr>
        <w:t xml:space="preserve"> МБУ ДО «ДЮСШ » Чамзинского муниципального района</w:t>
      </w:r>
      <w:r w:rsidR="009855E4" w:rsidRPr="005B7359">
        <w:rPr>
          <w:color w:val="00000A"/>
          <w:sz w:val="28"/>
          <w:szCs w:val="28"/>
        </w:rPr>
        <w:t xml:space="preserve"> проводится по </w:t>
      </w:r>
      <w:r w:rsidR="00BD73B9" w:rsidRPr="005B7359">
        <w:rPr>
          <w:color w:val="00000A"/>
          <w:sz w:val="28"/>
          <w:szCs w:val="28"/>
        </w:rPr>
        <w:t>6</w:t>
      </w:r>
      <w:r w:rsidR="009855E4" w:rsidRPr="005B7359">
        <w:rPr>
          <w:color w:val="00000A"/>
          <w:sz w:val="28"/>
          <w:szCs w:val="28"/>
        </w:rPr>
        <w:t xml:space="preserve"> доп</w:t>
      </w:r>
      <w:r w:rsidR="00BD73B9" w:rsidRPr="005B7359">
        <w:rPr>
          <w:color w:val="00000A"/>
          <w:sz w:val="28"/>
          <w:szCs w:val="28"/>
        </w:rPr>
        <w:t>олнительным предпрофессиональным</w:t>
      </w:r>
      <w:r w:rsidR="009855E4" w:rsidRPr="005B7359">
        <w:rPr>
          <w:color w:val="00000A"/>
          <w:sz w:val="28"/>
          <w:szCs w:val="28"/>
        </w:rPr>
        <w:t xml:space="preserve"> образовательным программам, разработанным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программ в области физической культуры и спорта, срокам ее изучения (утверждены приказом Министерства спорта России от 12 сентября 2013 года № 730), Федеральным стандартом подготовки по   видам спорта:</w:t>
      </w:r>
      <w:r w:rsidR="00BD73B9" w:rsidRPr="005B7359">
        <w:rPr>
          <w:color w:val="00000A"/>
          <w:sz w:val="28"/>
          <w:szCs w:val="28"/>
        </w:rPr>
        <w:t xml:space="preserve">  вольная борьба, </w:t>
      </w:r>
      <w:r w:rsidR="009855E4" w:rsidRPr="005B7359">
        <w:rPr>
          <w:sz w:val="28"/>
          <w:szCs w:val="28"/>
        </w:rPr>
        <w:t xml:space="preserve">легкая атлетика, волейбол, футбол, </w:t>
      </w:r>
      <w:r w:rsidR="00BD73B9" w:rsidRPr="005B7359">
        <w:rPr>
          <w:sz w:val="28"/>
          <w:szCs w:val="28"/>
        </w:rPr>
        <w:t>баскетбол, лыжные гонки.</w:t>
      </w:r>
      <w:r w:rsidR="009855E4" w:rsidRPr="005B7359">
        <w:rPr>
          <w:color w:val="00000A"/>
          <w:sz w:val="28"/>
          <w:szCs w:val="28"/>
        </w:rPr>
        <w:t xml:space="preserve"> Программы учитывают конкретные условия спортивных баз ДЮСШ, возраст учащихся и сроки обучения</w:t>
      </w:r>
    </w:p>
    <w:p w14:paraId="188EF0BE" w14:textId="77777777" w:rsidR="009855E4" w:rsidRPr="009855E4" w:rsidRDefault="009855E4" w:rsidP="009855E4">
      <w:pPr>
        <w:shd w:val="clear" w:color="auto" w:fill="FFFFFF"/>
        <w:jc w:val="center"/>
        <w:rPr>
          <w:b/>
          <w:i/>
          <w:u w:val="single"/>
        </w:rPr>
      </w:pPr>
    </w:p>
    <w:p w14:paraId="3EB66711" w14:textId="77777777" w:rsidR="009855E4" w:rsidRPr="00E546B7" w:rsidRDefault="009855E4" w:rsidP="009855E4">
      <w:pPr>
        <w:shd w:val="clear" w:color="auto" w:fill="FFFFFF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Численный состав занимающихся,</w:t>
      </w:r>
    </w:p>
    <w:p w14:paraId="769CB9EF" w14:textId="77777777" w:rsidR="009855E4" w:rsidRPr="00E546B7" w:rsidRDefault="009855E4" w:rsidP="009855E4">
      <w:pPr>
        <w:shd w:val="clear" w:color="auto" w:fill="FFFFFF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максимальный объём учебно-тренировочной работы</w:t>
      </w:r>
    </w:p>
    <w:p w14:paraId="168936D8" w14:textId="175D8263" w:rsidR="009855E4" w:rsidRPr="00E546B7" w:rsidRDefault="00BD73B9" w:rsidP="009855E4">
      <w:pPr>
        <w:shd w:val="clear" w:color="auto" w:fill="FFFFFF"/>
        <w:jc w:val="center"/>
        <w:rPr>
          <w:b/>
          <w:sz w:val="32"/>
          <w:szCs w:val="32"/>
        </w:rPr>
      </w:pPr>
      <w:r w:rsidRPr="00E546B7">
        <w:rPr>
          <w:b/>
          <w:color w:val="000000"/>
          <w:sz w:val="32"/>
          <w:szCs w:val="32"/>
        </w:rPr>
        <w:t>МБУ ДО «ДЮСШ » Чамзинского муниципального района</w:t>
      </w:r>
    </w:p>
    <w:tbl>
      <w:tblPr>
        <w:tblpPr w:leftFromText="180" w:rightFromText="180" w:vertAnchor="text" w:horzAnchor="margin" w:tblpY="1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935"/>
      </w:tblGrid>
      <w:tr w:rsidR="009855E4" w:rsidRPr="005B7359" w14:paraId="67E1BF78" w14:textId="77777777" w:rsidTr="00BD73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20B" w14:textId="77777777" w:rsidR="009855E4" w:rsidRPr="005B7359" w:rsidRDefault="009855E4" w:rsidP="00BD73B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7359">
              <w:rPr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4F6" w14:textId="77777777" w:rsidR="009855E4" w:rsidRPr="005B7359" w:rsidRDefault="009855E4" w:rsidP="00BD73B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7359">
              <w:rPr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F0D2" w14:textId="77777777" w:rsidR="009855E4" w:rsidRPr="005B7359" w:rsidRDefault="009855E4" w:rsidP="00BD73B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7359">
              <w:rPr>
                <w:b/>
                <w:sz w:val="28"/>
                <w:szCs w:val="28"/>
              </w:rPr>
              <w:t>Минимальная наполняемость групп (чел.)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114" w14:textId="77777777" w:rsidR="009855E4" w:rsidRPr="005B7359" w:rsidRDefault="009855E4" w:rsidP="00BD73B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7359">
              <w:rPr>
                <w:b/>
                <w:sz w:val="28"/>
                <w:szCs w:val="28"/>
              </w:rPr>
              <w:t>Максимальный объём учебно-тренировочной работы (ч/</w:t>
            </w:r>
            <w:proofErr w:type="spellStart"/>
            <w:r w:rsidRPr="005B7359">
              <w:rPr>
                <w:b/>
                <w:sz w:val="28"/>
                <w:szCs w:val="28"/>
              </w:rPr>
              <w:t>нед</w:t>
            </w:r>
            <w:proofErr w:type="spellEnd"/>
            <w:r w:rsidRPr="005B7359">
              <w:rPr>
                <w:b/>
                <w:sz w:val="28"/>
                <w:szCs w:val="28"/>
              </w:rPr>
              <w:t>)</w:t>
            </w:r>
          </w:p>
        </w:tc>
      </w:tr>
      <w:tr w:rsidR="00BD73B9" w:rsidRPr="005B7359" w14:paraId="46560B4E" w14:textId="77777777" w:rsidTr="00BD73B9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B4B50" w14:textId="7777777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2B68" w14:textId="739BD8C7" w:rsidR="00BD73B9" w:rsidRPr="005B7359" w:rsidRDefault="00BD73B9" w:rsidP="00DF2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</w:t>
            </w:r>
            <w:r w:rsidR="00DF2632" w:rsidRPr="005B7359">
              <w:rPr>
                <w:sz w:val="28"/>
                <w:szCs w:val="28"/>
              </w:rPr>
              <w:t xml:space="preserve"> </w:t>
            </w:r>
            <w:r w:rsidRPr="005B7359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0B7A" w14:textId="7C2084FD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0DD" w14:textId="7B60775F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4</w:t>
            </w:r>
          </w:p>
        </w:tc>
      </w:tr>
      <w:tr w:rsidR="00BD73B9" w:rsidRPr="005B7359" w14:paraId="558E68D2" w14:textId="77777777" w:rsidTr="00BD73B9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781C" w14:textId="7777777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2B4" w14:textId="42CB402A" w:rsidR="00BD73B9" w:rsidRPr="005B7359" w:rsidRDefault="00BD73B9" w:rsidP="00DF2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6A4" w14:textId="5CDE4CA0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D7C" w14:textId="3ED06C7A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4</w:t>
            </w:r>
          </w:p>
        </w:tc>
      </w:tr>
      <w:tr w:rsidR="00BD73B9" w:rsidRPr="005B7359" w14:paraId="647EBB1D" w14:textId="77777777" w:rsidTr="00BD73B9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C9430" w14:textId="5B8D538D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Базовый уровень</w:t>
            </w:r>
          </w:p>
          <w:p w14:paraId="0DCDE203" w14:textId="46EA147B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836" w14:textId="78A8824E" w:rsidR="00BD73B9" w:rsidRPr="005B7359" w:rsidRDefault="00BD73B9" w:rsidP="00DF2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</w:t>
            </w:r>
            <w:r w:rsidR="00DF2632" w:rsidRPr="005B7359">
              <w:rPr>
                <w:sz w:val="28"/>
                <w:szCs w:val="28"/>
              </w:rPr>
              <w:t xml:space="preserve"> </w:t>
            </w:r>
            <w:r w:rsidRPr="005B7359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F28" w14:textId="7777777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C92" w14:textId="7777777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6</w:t>
            </w:r>
          </w:p>
        </w:tc>
      </w:tr>
      <w:tr w:rsidR="00BD73B9" w:rsidRPr="005B7359" w14:paraId="680126DD" w14:textId="77777777" w:rsidTr="00BD73B9">
        <w:trPr>
          <w:cantSplit/>
          <w:trHeight w:val="3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D2BB6" w14:textId="7777777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FB2" w14:textId="64618571" w:rsidR="00BD73B9" w:rsidRPr="005B7359" w:rsidRDefault="00BD73B9" w:rsidP="00DF2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629" w14:textId="06EC600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E89" w14:textId="72157509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6</w:t>
            </w:r>
          </w:p>
        </w:tc>
      </w:tr>
      <w:tr w:rsidR="00BD73B9" w:rsidRPr="005B7359" w14:paraId="4710A4BC" w14:textId="77777777" w:rsidTr="00BD73B9">
        <w:trPr>
          <w:cantSplit/>
          <w:trHeight w:val="3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5E2F8" w14:textId="7777777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49B" w14:textId="3373CCAF" w:rsidR="00BD73B9" w:rsidRPr="005B7359" w:rsidRDefault="00BD73B9" w:rsidP="00DF2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3</w:t>
            </w:r>
            <w:r w:rsidR="00DF2632" w:rsidRPr="005B7359">
              <w:rPr>
                <w:sz w:val="28"/>
                <w:szCs w:val="28"/>
              </w:rPr>
              <w:t xml:space="preserve"> </w:t>
            </w:r>
            <w:r w:rsidRPr="005B7359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736" w14:textId="137B7CE0" w:rsidR="00BD73B9" w:rsidRPr="005B7359" w:rsidRDefault="00DF2632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17C" w14:textId="3C37CD0F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8</w:t>
            </w:r>
          </w:p>
        </w:tc>
      </w:tr>
      <w:tr w:rsidR="00BD73B9" w:rsidRPr="005B7359" w14:paraId="6B407B51" w14:textId="77777777" w:rsidTr="00BD73B9">
        <w:trPr>
          <w:cantSplit/>
          <w:trHeight w:val="33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1BC73" w14:textId="7777777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CC9" w14:textId="43C29CC7" w:rsidR="00BD73B9" w:rsidRPr="005B7359" w:rsidRDefault="00BD73B9" w:rsidP="00DF2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005" w14:textId="03726AC8" w:rsidR="00BD73B9" w:rsidRPr="005B7359" w:rsidRDefault="00DF2632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A52" w14:textId="1C056074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8</w:t>
            </w:r>
          </w:p>
        </w:tc>
      </w:tr>
      <w:tr w:rsidR="00BD73B9" w:rsidRPr="005B7359" w14:paraId="40774217" w14:textId="77777777" w:rsidTr="00BD73B9">
        <w:trPr>
          <w:cantSplit/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140C7" w14:textId="7777777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C49" w14:textId="7C8023B9" w:rsidR="00BD73B9" w:rsidRPr="005B7359" w:rsidRDefault="00BD73B9" w:rsidP="00DF2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5</w:t>
            </w:r>
            <w:r w:rsidR="00DF2632" w:rsidRPr="005B7359">
              <w:rPr>
                <w:sz w:val="28"/>
                <w:szCs w:val="28"/>
              </w:rPr>
              <w:t xml:space="preserve"> </w:t>
            </w:r>
            <w:r w:rsidRPr="005B7359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CFD" w14:textId="5777201F" w:rsidR="00BD73B9" w:rsidRPr="005B7359" w:rsidRDefault="00DF2632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20A" w14:textId="30BC72F0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10</w:t>
            </w:r>
          </w:p>
        </w:tc>
      </w:tr>
      <w:tr w:rsidR="00BD73B9" w:rsidRPr="005B7359" w14:paraId="374B48AF" w14:textId="77777777" w:rsidTr="00BD73B9">
        <w:trPr>
          <w:cantSplit/>
          <w:trHeight w:val="3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EE0A8" w14:textId="7777777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570" w14:textId="7B540766" w:rsidR="00BD73B9" w:rsidRPr="005B7359" w:rsidRDefault="00BD73B9" w:rsidP="00DF2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5EC" w14:textId="10181836" w:rsidR="00BD73B9" w:rsidRPr="005B7359" w:rsidRDefault="00DF2632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85A" w14:textId="48922BE4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10</w:t>
            </w:r>
          </w:p>
        </w:tc>
      </w:tr>
      <w:tr w:rsidR="00BD73B9" w:rsidRPr="005B7359" w14:paraId="3D1DC890" w14:textId="77777777" w:rsidTr="00BD73B9">
        <w:trPr>
          <w:cantSplit/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911" w14:textId="436B9C4B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lastRenderedPageBreak/>
              <w:t xml:space="preserve">Углубленный </w:t>
            </w:r>
          </w:p>
          <w:p w14:paraId="0F3CD5DD" w14:textId="1257CF2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725" w14:textId="5AE75B5A" w:rsidR="00BD73B9" w:rsidRPr="005B7359" w:rsidRDefault="00BD73B9" w:rsidP="00DF2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</w:t>
            </w:r>
            <w:r w:rsidR="00DF2632" w:rsidRPr="005B7359">
              <w:rPr>
                <w:sz w:val="28"/>
                <w:szCs w:val="28"/>
              </w:rPr>
              <w:t xml:space="preserve"> </w:t>
            </w:r>
            <w:r w:rsidRPr="005B7359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157" w14:textId="7777777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13D" w14:textId="7777777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12</w:t>
            </w:r>
          </w:p>
        </w:tc>
      </w:tr>
      <w:tr w:rsidR="00BD73B9" w:rsidRPr="005B7359" w14:paraId="11836213" w14:textId="77777777" w:rsidTr="00BD73B9">
        <w:trPr>
          <w:cantSplit/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0944" w14:textId="7777777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3E16" w14:textId="5BCD858E" w:rsidR="00BD73B9" w:rsidRPr="005B7359" w:rsidRDefault="00BD73B9" w:rsidP="00DF26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74D" w14:textId="77777777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F7D" w14:textId="3BF4931C" w:rsidR="00BD73B9" w:rsidRPr="005B7359" w:rsidRDefault="00BD73B9" w:rsidP="00BD73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12</w:t>
            </w:r>
          </w:p>
        </w:tc>
      </w:tr>
    </w:tbl>
    <w:p w14:paraId="0D18E241" w14:textId="77777777" w:rsidR="00DF2632" w:rsidRPr="005B7359" w:rsidRDefault="00DF2632" w:rsidP="00DF2632">
      <w:pPr>
        <w:shd w:val="clear" w:color="auto" w:fill="FFFFFF"/>
        <w:spacing w:line="0" w:lineRule="atLeast"/>
        <w:ind w:left="240" w:right="262" w:firstLine="709"/>
        <w:jc w:val="both"/>
        <w:rPr>
          <w:color w:val="00000A"/>
          <w:sz w:val="28"/>
          <w:szCs w:val="28"/>
        </w:rPr>
      </w:pPr>
    </w:p>
    <w:p w14:paraId="77776154" w14:textId="302FD58F" w:rsidR="00DF2632" w:rsidRPr="005B7359" w:rsidRDefault="005B7359" w:rsidP="005B7359">
      <w:pPr>
        <w:shd w:val="clear" w:color="auto" w:fill="FFFFFF"/>
        <w:spacing w:line="0" w:lineRule="atLeast"/>
        <w:ind w:right="262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</w:t>
      </w:r>
      <w:r w:rsidR="00DF2632" w:rsidRPr="005B7359">
        <w:rPr>
          <w:color w:val="00000A"/>
          <w:sz w:val="28"/>
          <w:szCs w:val="28"/>
        </w:rPr>
        <w:t xml:space="preserve">В дополнительных общеобразовательных (общеразвивающие и </w:t>
      </w:r>
      <w:proofErr w:type="gramStart"/>
      <w:r w:rsidR="00DF2632" w:rsidRPr="005B7359">
        <w:rPr>
          <w:color w:val="00000A"/>
          <w:sz w:val="28"/>
          <w:szCs w:val="28"/>
        </w:rPr>
        <w:t>предпрофессиональные )</w:t>
      </w:r>
      <w:proofErr w:type="gramEnd"/>
      <w:r w:rsidR="00DF2632" w:rsidRPr="005B7359">
        <w:rPr>
          <w:color w:val="00000A"/>
          <w:sz w:val="28"/>
          <w:szCs w:val="28"/>
        </w:rPr>
        <w:t xml:space="preserve"> программах указаны цели, средства и методы подготовки, максимальные объ</w:t>
      </w:r>
      <w:r w:rsidR="00DF2632" w:rsidRPr="005B7359">
        <w:rPr>
          <w:rFonts w:ascii="Cambria Math" w:hAnsi="Cambria Math" w:cs="Cambria Math"/>
          <w:color w:val="00000A"/>
          <w:sz w:val="28"/>
          <w:szCs w:val="28"/>
        </w:rPr>
        <w:t>ё</w:t>
      </w:r>
      <w:r w:rsidR="00DF2632" w:rsidRPr="005B7359">
        <w:rPr>
          <w:color w:val="00000A"/>
          <w:sz w:val="28"/>
          <w:szCs w:val="28"/>
        </w:rPr>
        <w:t>мы нагрузок, структурирование по видам учебных занятий, формы промежуточного и итогового контроля, наполняемость групп, возраст обучающихся. В учебных планах часы распределены не только по годам и этапам обучения, 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(технико-тактическая подготовка, психологическая подготовка, инструкторская и судейская практика, промежуточная и итоговая аттестация, участие в соревнованиях), самостоятельная работа.</w:t>
      </w:r>
    </w:p>
    <w:p w14:paraId="5F1C2445" w14:textId="36209828" w:rsidR="00DF2632" w:rsidRPr="005B7359" w:rsidRDefault="005B7359" w:rsidP="005B7359">
      <w:pPr>
        <w:shd w:val="clear" w:color="auto" w:fill="FFFFFF"/>
        <w:tabs>
          <w:tab w:val="left" w:pos="1247"/>
        </w:tabs>
        <w:spacing w:line="239" w:lineRule="auto"/>
        <w:ind w:right="262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</w:t>
      </w:r>
      <w:r w:rsidR="00DF2632" w:rsidRPr="005B7359">
        <w:rPr>
          <w:color w:val="00000A"/>
          <w:sz w:val="28"/>
          <w:szCs w:val="28"/>
        </w:rPr>
        <w:t>В процессе самообследования не выявлено случаев отклонений в объ</w:t>
      </w:r>
      <w:r w:rsidR="00DF2632" w:rsidRPr="005B7359">
        <w:rPr>
          <w:rFonts w:ascii="Cambria Math" w:hAnsi="Cambria Math" w:cs="Cambria Math"/>
          <w:color w:val="00000A"/>
          <w:sz w:val="28"/>
          <w:szCs w:val="28"/>
        </w:rPr>
        <w:t>ё</w:t>
      </w:r>
      <w:r w:rsidR="00DF2632" w:rsidRPr="005B7359">
        <w:rPr>
          <w:color w:val="00000A"/>
          <w:sz w:val="28"/>
          <w:szCs w:val="28"/>
        </w:rPr>
        <w:t>мах и направлениях подготовки от требований ФГТ. При распределении учебных дисциплин, физических нагрузок, степени сложности выполнения упражнений, обеспечивается логическая последовательность при выполнении их обучающимися ДЮСШ.</w:t>
      </w:r>
    </w:p>
    <w:p w14:paraId="55A85145" w14:textId="77777777" w:rsidR="00DF2632" w:rsidRPr="005B7359" w:rsidRDefault="00DF2632" w:rsidP="005B7359">
      <w:pPr>
        <w:shd w:val="clear" w:color="auto" w:fill="FFFFFF"/>
        <w:spacing w:line="0" w:lineRule="atLeast"/>
        <w:ind w:right="262"/>
        <w:rPr>
          <w:color w:val="00000A"/>
          <w:sz w:val="28"/>
          <w:szCs w:val="28"/>
        </w:rPr>
      </w:pPr>
      <w:r w:rsidRPr="005B7359">
        <w:rPr>
          <w:color w:val="00000A"/>
          <w:sz w:val="28"/>
          <w:szCs w:val="28"/>
        </w:rPr>
        <w:t>Учебный год начинается 1 сентября и завершается 31 августа.</w:t>
      </w:r>
    </w:p>
    <w:p w14:paraId="3542949E" w14:textId="42261C63" w:rsidR="00DF2632" w:rsidRPr="005B7359" w:rsidRDefault="00DF2632" w:rsidP="005B7359">
      <w:pPr>
        <w:shd w:val="clear" w:color="auto" w:fill="FFFFFF"/>
        <w:spacing w:line="259" w:lineRule="auto"/>
        <w:ind w:right="262"/>
        <w:jc w:val="both"/>
        <w:rPr>
          <w:color w:val="00000A"/>
          <w:sz w:val="28"/>
          <w:szCs w:val="28"/>
        </w:rPr>
      </w:pPr>
      <w:r w:rsidRPr="005B7359">
        <w:rPr>
          <w:color w:val="00000A"/>
          <w:sz w:val="28"/>
          <w:szCs w:val="28"/>
        </w:rPr>
        <w:t>Расписание занятий составлено на учебный год с уч</w:t>
      </w:r>
      <w:r w:rsidRPr="005B7359">
        <w:rPr>
          <w:rFonts w:ascii="Cambria Math" w:hAnsi="Cambria Math" w:cs="Cambria Math"/>
          <w:color w:val="00000A"/>
          <w:sz w:val="28"/>
          <w:szCs w:val="28"/>
        </w:rPr>
        <w:t>ё</w:t>
      </w:r>
      <w:r w:rsidRPr="005B7359">
        <w:rPr>
          <w:color w:val="00000A"/>
          <w:sz w:val="28"/>
          <w:szCs w:val="28"/>
        </w:rPr>
        <w:t xml:space="preserve">том кадрового обеспечения, возможностей спортивных сооружений их загруженности и пропускной способности. В связи с производственной необходимостью вносились оперативные изменения и дополнения. Изменения доводились до сведения участников образовательного процесса через размещение информации на стендах, сайте учреждения. </w:t>
      </w:r>
    </w:p>
    <w:p w14:paraId="564C2EFD" w14:textId="31BC61C0" w:rsidR="00DF2632" w:rsidRPr="005B7359" w:rsidRDefault="005B7359" w:rsidP="005B7359">
      <w:pPr>
        <w:shd w:val="clear" w:color="auto" w:fill="FFFFFF"/>
        <w:spacing w:line="0" w:lineRule="atLeast"/>
        <w:ind w:right="262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</w:t>
      </w:r>
      <w:r w:rsidR="00DF2632" w:rsidRPr="005B7359">
        <w:rPr>
          <w:color w:val="00000A"/>
          <w:sz w:val="28"/>
          <w:szCs w:val="28"/>
        </w:rPr>
        <w:t xml:space="preserve">Организация и проведение процедуры индивидуального отбора и промежуточной и итоговой аттестации соответствуют «Положению о порядке приема на обучение по дополнительным предпрофессиональным и </w:t>
      </w:r>
      <w:proofErr w:type="spellStart"/>
      <w:r w:rsidR="00DF2632" w:rsidRPr="005B7359">
        <w:rPr>
          <w:color w:val="00000A"/>
          <w:sz w:val="28"/>
          <w:szCs w:val="28"/>
        </w:rPr>
        <w:t>общеразвивающимся</w:t>
      </w:r>
      <w:proofErr w:type="spellEnd"/>
      <w:r w:rsidR="00DF2632" w:rsidRPr="005B7359">
        <w:rPr>
          <w:color w:val="00000A"/>
          <w:sz w:val="28"/>
          <w:szCs w:val="28"/>
        </w:rPr>
        <w:t xml:space="preserve">  программам в области физиче</w:t>
      </w:r>
      <w:r w:rsidR="00D33DE7" w:rsidRPr="005B7359">
        <w:rPr>
          <w:color w:val="00000A"/>
          <w:sz w:val="28"/>
          <w:szCs w:val="28"/>
        </w:rPr>
        <w:t xml:space="preserve">ской культуры и спорта в МБУ ДО «ДЮСШ» </w:t>
      </w:r>
      <w:r w:rsidR="00DF2632" w:rsidRPr="005B7359">
        <w:rPr>
          <w:color w:val="00000A"/>
          <w:sz w:val="28"/>
          <w:szCs w:val="28"/>
        </w:rPr>
        <w:t xml:space="preserve"> и «Положению о формах, периодичности, порядке текущем контроле успеваемости, промежуточной и ит</w:t>
      </w:r>
      <w:r w:rsidR="00D33DE7" w:rsidRPr="005B7359">
        <w:rPr>
          <w:color w:val="00000A"/>
          <w:sz w:val="28"/>
          <w:szCs w:val="28"/>
        </w:rPr>
        <w:t>оговой аттестации обучающихся»</w:t>
      </w:r>
      <w:r w:rsidR="00DF2632" w:rsidRPr="005B7359">
        <w:rPr>
          <w:color w:val="00000A"/>
          <w:sz w:val="28"/>
          <w:szCs w:val="28"/>
        </w:rPr>
        <w:t xml:space="preserve">. Промежуточная и итоговая аттестация обучающихся являлась неотъемлемой частью образовательного процесса, так как позволила оценить реальную результативность </w:t>
      </w:r>
      <w:proofErr w:type="gramStart"/>
      <w:r w:rsidR="00DF2632" w:rsidRPr="005B7359">
        <w:rPr>
          <w:color w:val="00000A"/>
          <w:sz w:val="28"/>
          <w:szCs w:val="28"/>
        </w:rPr>
        <w:t xml:space="preserve">образовательной </w:t>
      </w:r>
      <w:r>
        <w:rPr>
          <w:color w:val="00000A"/>
          <w:sz w:val="28"/>
          <w:szCs w:val="28"/>
        </w:rPr>
        <w:t xml:space="preserve"> </w:t>
      </w:r>
      <w:r w:rsidR="00DF2632" w:rsidRPr="005B7359">
        <w:rPr>
          <w:color w:val="00000A"/>
          <w:sz w:val="28"/>
          <w:szCs w:val="28"/>
        </w:rPr>
        <w:t>деятельности</w:t>
      </w:r>
      <w:proofErr w:type="gramEnd"/>
      <w:r w:rsidR="00DF2632" w:rsidRPr="005B7359">
        <w:rPr>
          <w:color w:val="00000A"/>
          <w:sz w:val="28"/>
          <w:szCs w:val="28"/>
        </w:rPr>
        <w:t>.</w:t>
      </w:r>
    </w:p>
    <w:p w14:paraId="43B38597" w14:textId="22FECA89" w:rsidR="00DF2632" w:rsidRPr="005B7359" w:rsidRDefault="005B7359" w:rsidP="005B7359">
      <w:pPr>
        <w:shd w:val="clear" w:color="auto" w:fill="FFFFFF"/>
        <w:spacing w:line="0" w:lineRule="atLeas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</w:t>
      </w:r>
      <w:r w:rsidR="00DF2632" w:rsidRPr="005B7359">
        <w:rPr>
          <w:color w:val="00000A"/>
          <w:sz w:val="28"/>
          <w:szCs w:val="28"/>
        </w:rPr>
        <w:t>Проверка годовых планов – графиков и годового тематического планирования показала, что объ</w:t>
      </w:r>
      <w:r w:rsidR="00DF2632" w:rsidRPr="005B7359">
        <w:rPr>
          <w:rFonts w:ascii="Cambria Math" w:hAnsi="Cambria Math" w:cs="Cambria Math"/>
          <w:color w:val="00000A"/>
          <w:sz w:val="28"/>
          <w:szCs w:val="28"/>
        </w:rPr>
        <w:t>ё</w:t>
      </w:r>
      <w:r w:rsidR="00DF2632" w:rsidRPr="005B7359">
        <w:rPr>
          <w:color w:val="00000A"/>
          <w:sz w:val="28"/>
          <w:szCs w:val="28"/>
        </w:rPr>
        <w:t>м часов по учебным дисциплинам и тематика соответствует учебному плану и дополнительным общеобразовательным программам на отделениях: вольная борьба, волейбол, бас</w:t>
      </w:r>
      <w:r w:rsidR="00D33DE7" w:rsidRPr="005B7359">
        <w:rPr>
          <w:color w:val="00000A"/>
          <w:sz w:val="28"/>
          <w:szCs w:val="28"/>
        </w:rPr>
        <w:t>кетбол, футбол, легкая атлетика, лыжные гонки.</w:t>
      </w:r>
    </w:p>
    <w:p w14:paraId="5918B7FD" w14:textId="77777777" w:rsidR="00DF2632" w:rsidRPr="005B7359" w:rsidRDefault="00DF2632" w:rsidP="005B7359">
      <w:pPr>
        <w:shd w:val="clear" w:color="auto" w:fill="FFFFFF"/>
        <w:spacing w:line="272" w:lineRule="exact"/>
        <w:rPr>
          <w:sz w:val="28"/>
          <w:szCs w:val="28"/>
        </w:rPr>
      </w:pPr>
    </w:p>
    <w:p w14:paraId="24573F5A" w14:textId="22F5878B" w:rsidR="00DF2632" w:rsidRPr="005B7359" w:rsidRDefault="00DF2632" w:rsidP="005B7359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5B7359">
        <w:rPr>
          <w:b/>
          <w:color w:val="00000A"/>
          <w:sz w:val="28"/>
          <w:szCs w:val="28"/>
        </w:rPr>
        <w:t xml:space="preserve">Вывод: </w:t>
      </w:r>
      <w:r w:rsidRPr="005B7359">
        <w:rPr>
          <w:color w:val="00000A"/>
          <w:sz w:val="28"/>
          <w:szCs w:val="28"/>
        </w:rPr>
        <w:t xml:space="preserve">Образовательный процесс в </w:t>
      </w:r>
      <w:r w:rsidR="00D33DE7" w:rsidRPr="005B7359">
        <w:rPr>
          <w:color w:val="00000A"/>
          <w:sz w:val="28"/>
          <w:szCs w:val="28"/>
        </w:rPr>
        <w:t xml:space="preserve">МБУДО «ДЮСШ </w:t>
      </w:r>
      <w:r w:rsidRPr="005B7359">
        <w:rPr>
          <w:color w:val="00000A"/>
          <w:sz w:val="28"/>
          <w:szCs w:val="28"/>
        </w:rPr>
        <w:t>» оснащен разноуровневыми</w:t>
      </w:r>
      <w:r w:rsidRPr="005B7359">
        <w:rPr>
          <w:b/>
          <w:color w:val="00000A"/>
          <w:sz w:val="28"/>
          <w:szCs w:val="28"/>
        </w:rPr>
        <w:t xml:space="preserve"> </w:t>
      </w:r>
      <w:r w:rsidRPr="005B7359">
        <w:rPr>
          <w:color w:val="00000A"/>
          <w:sz w:val="28"/>
          <w:szCs w:val="28"/>
        </w:rPr>
        <w:t xml:space="preserve">образовательными программами физкультурно-спортивной направленности и нацелен на развитие у детей мотивации к </w:t>
      </w:r>
      <w:r w:rsidRPr="005B7359">
        <w:rPr>
          <w:color w:val="00000A"/>
          <w:sz w:val="28"/>
          <w:szCs w:val="28"/>
        </w:rPr>
        <w:lastRenderedPageBreak/>
        <w:t>собственному оздоровлению и спорт</w:t>
      </w:r>
      <w:r w:rsidR="00D33DE7" w:rsidRPr="005B7359">
        <w:rPr>
          <w:color w:val="00000A"/>
          <w:sz w:val="28"/>
          <w:szCs w:val="28"/>
        </w:rPr>
        <w:t>ивному совершенствованию, а так</w:t>
      </w:r>
      <w:r w:rsidRPr="005B7359">
        <w:rPr>
          <w:color w:val="00000A"/>
          <w:sz w:val="28"/>
          <w:szCs w:val="28"/>
        </w:rPr>
        <w:t xml:space="preserve">же на работу с одаренными детьми.  Реализуемые дополнительные предпрофессиональные и общеобразовательные программы соответствуют интересам и потребностям учащихся, учитывают реальные возможности их удовлетворения в ДЮСШ, помогают ребенку сформировать собственную ценность и действительную позицию, стимулируют ее самообразование и саморазвитие в социальной среде. </w:t>
      </w:r>
      <w:r w:rsidRPr="005B7359">
        <w:rPr>
          <w:color w:val="000000"/>
          <w:sz w:val="28"/>
          <w:szCs w:val="28"/>
        </w:rPr>
        <w:t>Наполняемость групп соответствует требованиям ФГТ по видам</w:t>
      </w:r>
      <w:r w:rsidRPr="005B7359">
        <w:rPr>
          <w:color w:val="00000A"/>
          <w:sz w:val="28"/>
          <w:szCs w:val="28"/>
        </w:rPr>
        <w:t xml:space="preserve"> </w:t>
      </w:r>
      <w:r w:rsidRPr="005B7359">
        <w:rPr>
          <w:color w:val="000000"/>
          <w:sz w:val="28"/>
          <w:szCs w:val="28"/>
        </w:rPr>
        <w:t xml:space="preserve">спорта. </w:t>
      </w:r>
      <w:r w:rsidRPr="005B7359">
        <w:rPr>
          <w:color w:val="00000A"/>
          <w:sz w:val="28"/>
          <w:szCs w:val="28"/>
        </w:rPr>
        <w:t>Образовательный процесс в ДЮСШ организован в полном соответствии с</w:t>
      </w:r>
      <w:r w:rsidRPr="005B7359">
        <w:rPr>
          <w:color w:val="000000"/>
          <w:sz w:val="28"/>
          <w:szCs w:val="28"/>
        </w:rPr>
        <w:t xml:space="preserve"> </w:t>
      </w:r>
      <w:r w:rsidRPr="005B7359">
        <w:rPr>
          <w:color w:val="00000A"/>
          <w:sz w:val="28"/>
          <w:szCs w:val="28"/>
        </w:rPr>
        <w:t xml:space="preserve">учебным планом ДЮСШ и учебными планами-графиками, разработанными для каждой учебной группы. Анализ учебных планов-графиков по всем отделениям свидетельствует о том, что они полностью соответствуют требованиям к обязательному минимуму содержания и уровню подготовки обучающихся. </w:t>
      </w:r>
      <w:r w:rsidRPr="005B7359">
        <w:rPr>
          <w:color w:val="000000"/>
          <w:sz w:val="28"/>
          <w:szCs w:val="28"/>
        </w:rPr>
        <w:t>В структуру учебных планов включено</w:t>
      </w:r>
      <w:r w:rsidRPr="005B7359">
        <w:rPr>
          <w:color w:val="00000A"/>
          <w:sz w:val="28"/>
          <w:szCs w:val="28"/>
        </w:rPr>
        <w:t xml:space="preserve"> </w:t>
      </w:r>
      <w:r w:rsidRPr="005B7359">
        <w:rPr>
          <w:color w:val="000000"/>
          <w:sz w:val="28"/>
          <w:szCs w:val="28"/>
        </w:rPr>
        <w:t>100% обязательных дисциплин федерального компонента, результаты освоения отражены в протоколах промежуточного и итогового контроля. 93 % обучающихся успешно освоили дополнительные общеобразовательные программы. Выполнение требований к общему количеству часов учебной нагрузки соблюдается.</w:t>
      </w:r>
    </w:p>
    <w:p w14:paraId="139ADDB5" w14:textId="77777777" w:rsidR="00F656C0" w:rsidRPr="005B7359" w:rsidRDefault="00F656C0" w:rsidP="00DF2632">
      <w:pPr>
        <w:shd w:val="clear" w:color="auto" w:fill="FFFFFF"/>
        <w:spacing w:line="0" w:lineRule="atLeast"/>
        <w:ind w:left="120" w:firstLine="709"/>
        <w:jc w:val="both"/>
        <w:rPr>
          <w:color w:val="000000"/>
          <w:sz w:val="28"/>
          <w:szCs w:val="28"/>
        </w:rPr>
      </w:pPr>
    </w:p>
    <w:p w14:paraId="73B85207" w14:textId="37381CAE" w:rsidR="009855E4" w:rsidRPr="00E546B7" w:rsidRDefault="00F656C0" w:rsidP="00F656C0">
      <w:pPr>
        <w:shd w:val="clear" w:color="auto" w:fill="FFFFFF"/>
        <w:tabs>
          <w:tab w:val="left" w:pos="1160"/>
        </w:tabs>
        <w:spacing w:line="0" w:lineRule="atLeast"/>
        <w:jc w:val="center"/>
        <w:rPr>
          <w:b/>
          <w:color w:val="00000A"/>
          <w:sz w:val="32"/>
          <w:szCs w:val="32"/>
        </w:rPr>
      </w:pPr>
      <w:r w:rsidRPr="00E546B7">
        <w:rPr>
          <w:b/>
          <w:color w:val="00000A"/>
          <w:sz w:val="32"/>
          <w:szCs w:val="32"/>
        </w:rPr>
        <w:t>Результаты освоения дополнительных образовательных программ</w:t>
      </w:r>
    </w:p>
    <w:p w14:paraId="791EEB25" w14:textId="7EB11453" w:rsidR="00F656C0" w:rsidRPr="005B7359" w:rsidRDefault="00F656C0" w:rsidP="00F656C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Результаты освоения дополнительных образовательных  общеразвивающих программ. Требования, определяемые дополнительными общеобразовательными программами по культивируемым видам </w:t>
      </w:r>
      <w:proofErr w:type="gramStart"/>
      <w:r w:rsidRPr="005B7359">
        <w:rPr>
          <w:color w:val="000000"/>
          <w:sz w:val="28"/>
          <w:szCs w:val="28"/>
        </w:rPr>
        <w:t>спорта</w:t>
      </w:r>
      <w:proofErr w:type="gramEnd"/>
      <w:r w:rsidRPr="005B7359">
        <w:rPr>
          <w:color w:val="000000"/>
          <w:sz w:val="28"/>
          <w:szCs w:val="28"/>
        </w:rPr>
        <w:t xml:space="preserve"> предъявляются в ходе обучения, обеспечены промежуточным и итоговым контролем, а также результатами выступлений в соревнованиях. Промежуточная аттестация проводится по итогам завершения соответствующего этапа обучения в мае учебного года. Итоговая аттестация проводится по итогам освоения программы и включает в себя нормативы общей физической и специальной физической подготовки, выполнение разрядных требований и содержание образовательной программы. </w:t>
      </w:r>
      <w:r w:rsidRPr="005B735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322FD66A" w14:textId="77777777" w:rsidR="00F656C0" w:rsidRPr="005B7359" w:rsidRDefault="00F656C0" w:rsidP="00F656C0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5B7359">
        <w:rPr>
          <w:iCs/>
          <w:color w:val="000000"/>
          <w:sz w:val="28"/>
          <w:szCs w:val="28"/>
        </w:rPr>
        <w:t xml:space="preserve">Одним из показателей качества - является контрольное тестирование. </w:t>
      </w:r>
    </w:p>
    <w:p w14:paraId="7041709B" w14:textId="77777777" w:rsidR="00F656C0" w:rsidRPr="005B7359" w:rsidRDefault="00F656C0" w:rsidP="00F6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Это измерение и оценка различных показателей по общей физической и специальной подготовке обучающихся для оценки эффективности спортивной тренировки и перевода учащихся на следующий этап обучения. </w:t>
      </w:r>
    </w:p>
    <w:p w14:paraId="1989CAD2" w14:textId="77777777" w:rsidR="00F656C0" w:rsidRPr="005B7359" w:rsidRDefault="00F656C0" w:rsidP="00F6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Оценка показателей общей физической подготовленности и специальной подготовки проводится в соответствии с контрольно-переводными нормативами  и в соответствии с периодом обучения на основе образовательных программ спортивной школы. Результаты сдачи КПН и сохранность контингента на отделении анализируются администрацией и рассматриваются на Педагогическом совете. </w:t>
      </w:r>
    </w:p>
    <w:p w14:paraId="56368BF7" w14:textId="77777777" w:rsidR="00F656C0" w:rsidRPr="005B7359" w:rsidRDefault="00F656C0" w:rsidP="00F6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Контрольно-переводные нормативы принимаются два раза в год: в начале года (сентябрь, октябрь) и в конце года (апрель, май), результаты заносятся в протокол. На основании приказа и графика, контрольно-переводные нормативы принимаются тренером-преподавателем и комиссией. Протоколы </w:t>
      </w:r>
      <w:r w:rsidRPr="005B7359">
        <w:rPr>
          <w:color w:val="000000"/>
          <w:sz w:val="28"/>
          <w:szCs w:val="28"/>
        </w:rPr>
        <w:lastRenderedPageBreak/>
        <w:t xml:space="preserve">сдачи КПН, подписанные комиссией, сдаются в учебную часть. Но вопрос стоит о необходимости в конце учебного года тренерско-преподавательскому составу проводить мониторинг (анализ) сдачи обучающимися контрольно-переводных нормативов. </w:t>
      </w:r>
    </w:p>
    <w:p w14:paraId="016E1710" w14:textId="4D4BB07E" w:rsidR="00DF2632" w:rsidRPr="005B7359" w:rsidRDefault="00F656C0" w:rsidP="00F656C0">
      <w:pPr>
        <w:shd w:val="clear" w:color="auto" w:fill="FFFFFF"/>
        <w:spacing w:line="279" w:lineRule="auto"/>
        <w:ind w:left="280" w:right="49" w:firstLine="708"/>
        <w:jc w:val="both"/>
        <w:rPr>
          <w:color w:val="00000A"/>
          <w:sz w:val="28"/>
          <w:szCs w:val="28"/>
        </w:rPr>
      </w:pPr>
      <w:r w:rsidRPr="005B7359">
        <w:rPr>
          <w:color w:val="00000A"/>
          <w:sz w:val="28"/>
          <w:szCs w:val="28"/>
        </w:rPr>
        <w:t>По итогам 2020 года показатели результативности образовательного процесса ДЮСШ составили:</w:t>
      </w:r>
    </w:p>
    <w:p w14:paraId="32A41046" w14:textId="77777777" w:rsidR="007D7C4B" w:rsidRPr="00FE7A1B" w:rsidRDefault="007D7C4B" w:rsidP="007D7C4B">
      <w:pPr>
        <w:shd w:val="clear" w:color="auto" w:fill="FFFFFF"/>
        <w:spacing w:line="195" w:lineRule="exact"/>
        <w:ind w:right="49"/>
      </w:pPr>
    </w:p>
    <w:tbl>
      <w:tblPr>
        <w:tblW w:w="945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1985"/>
        <w:gridCol w:w="1276"/>
        <w:gridCol w:w="1724"/>
        <w:gridCol w:w="1644"/>
      </w:tblGrid>
      <w:tr w:rsidR="007D7C4B" w:rsidRPr="00FE7A1B" w14:paraId="51000894" w14:textId="77777777" w:rsidTr="00FD2F0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129AA" w14:textId="77777777" w:rsidR="007D7C4B" w:rsidRPr="00FD2F05" w:rsidRDefault="007D7C4B" w:rsidP="007D7C4B">
            <w:pPr>
              <w:shd w:val="clear" w:color="auto" w:fill="FFFFFF"/>
              <w:spacing w:line="0" w:lineRule="atLeast"/>
              <w:jc w:val="center"/>
            </w:pPr>
            <w:r w:rsidRPr="00FD2F05">
              <w:t>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84F9A" w14:textId="77777777" w:rsidR="007D7C4B" w:rsidRPr="00FD2F05" w:rsidRDefault="007D7C4B" w:rsidP="007D7C4B">
            <w:pPr>
              <w:shd w:val="clear" w:color="auto" w:fill="FFFFFF"/>
              <w:spacing w:line="215" w:lineRule="exact"/>
              <w:ind w:right="49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9"/>
              </w:rPr>
              <w:t>Количество</w:t>
            </w:r>
          </w:p>
          <w:p w14:paraId="6E928F8C" w14:textId="77777777" w:rsidR="007D7C4B" w:rsidRPr="00FD2F05" w:rsidRDefault="007D7C4B" w:rsidP="007D7C4B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8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EE71" w14:textId="77777777" w:rsidR="007D7C4B" w:rsidRPr="00FD2F05" w:rsidRDefault="007D7C4B" w:rsidP="007D7C4B">
            <w:pPr>
              <w:shd w:val="clear" w:color="auto" w:fill="FFFFFF"/>
              <w:spacing w:line="215" w:lineRule="exact"/>
              <w:ind w:right="49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9"/>
              </w:rPr>
              <w:t>Отчислено</w:t>
            </w:r>
          </w:p>
          <w:p w14:paraId="375D0CD7" w14:textId="77777777" w:rsidR="007D7C4B" w:rsidRPr="00FD2F05" w:rsidRDefault="007D7C4B" w:rsidP="007D7C4B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8"/>
              </w:rPr>
              <w:t>учащихся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58E5" w14:textId="77777777" w:rsidR="007D7C4B" w:rsidRPr="00FD2F05" w:rsidRDefault="007D7C4B" w:rsidP="007D7C4B">
            <w:pPr>
              <w:shd w:val="clear" w:color="auto" w:fill="FFFFFF"/>
              <w:spacing w:line="215" w:lineRule="exact"/>
              <w:ind w:right="49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9"/>
              </w:rPr>
              <w:t>Сохранность</w:t>
            </w:r>
          </w:p>
          <w:p w14:paraId="45D8F2ED" w14:textId="77777777" w:rsidR="007D7C4B" w:rsidRPr="00FD2F05" w:rsidRDefault="007D7C4B" w:rsidP="007D7C4B">
            <w:pPr>
              <w:shd w:val="clear" w:color="auto" w:fill="FFFFFF"/>
              <w:spacing w:line="0" w:lineRule="atLeast"/>
              <w:ind w:right="20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9"/>
              </w:rPr>
              <w:t>контингента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C4E9B" w14:textId="77777777" w:rsidR="007D7C4B" w:rsidRPr="00FD2F05" w:rsidRDefault="007D7C4B" w:rsidP="007D7C4B">
            <w:pPr>
              <w:shd w:val="clear" w:color="auto" w:fill="FFFFFF"/>
              <w:spacing w:line="215" w:lineRule="exact"/>
              <w:ind w:right="49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9"/>
              </w:rPr>
              <w:t>Количество</w:t>
            </w:r>
          </w:p>
          <w:p w14:paraId="3A90685A" w14:textId="77777777" w:rsidR="007D7C4B" w:rsidRPr="00FD2F05" w:rsidRDefault="007D7C4B" w:rsidP="007D7C4B">
            <w:pPr>
              <w:shd w:val="clear" w:color="auto" w:fill="FFFFFF"/>
              <w:spacing w:line="0" w:lineRule="atLeast"/>
              <w:ind w:right="20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</w:rPr>
              <w:t>выпускников</w:t>
            </w:r>
          </w:p>
        </w:tc>
      </w:tr>
      <w:tr w:rsidR="007D7C4B" w:rsidRPr="00FE7A1B" w14:paraId="7A608E46" w14:textId="77777777" w:rsidTr="00FD2F05">
        <w:trPr>
          <w:trHeight w:val="5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60556" w14:textId="5BB78B1C" w:rsidR="007D7C4B" w:rsidRPr="00FD2F05" w:rsidRDefault="007D7C4B" w:rsidP="007D7C4B">
            <w:pPr>
              <w:shd w:val="clear" w:color="auto" w:fill="FFFFFF"/>
              <w:spacing w:line="0" w:lineRule="atLeast"/>
              <w:ind w:right="180"/>
            </w:pPr>
            <w:r w:rsidRPr="00FD2F05">
              <w:rPr>
                <w:color w:val="00000A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7797A" w14:textId="77777777" w:rsidR="007D7C4B" w:rsidRPr="00FD2F05" w:rsidRDefault="007D7C4B" w:rsidP="007D7C4B">
            <w:pPr>
              <w:shd w:val="clear" w:color="auto" w:fill="FFFFFF"/>
              <w:spacing w:line="185" w:lineRule="exact"/>
              <w:ind w:right="40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9"/>
              </w:rPr>
              <w:t>На начало</w:t>
            </w:r>
          </w:p>
          <w:p w14:paraId="539C10DD" w14:textId="77777777" w:rsidR="007D7C4B" w:rsidRPr="00FD2F05" w:rsidRDefault="007D7C4B" w:rsidP="007D7C4B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9"/>
              </w:rPr>
              <w:t>учебного</w:t>
            </w:r>
            <w:r w:rsidRPr="00FD2F05">
              <w:rPr>
                <w:color w:val="00000A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DC6F" w14:textId="77777777" w:rsidR="007D7C4B" w:rsidRPr="00FD2F05" w:rsidRDefault="007D7C4B" w:rsidP="007D7C4B">
            <w:pPr>
              <w:shd w:val="clear" w:color="auto" w:fill="FFFFFF"/>
              <w:spacing w:line="185" w:lineRule="exact"/>
              <w:ind w:right="40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9"/>
              </w:rPr>
              <w:t>На конец</w:t>
            </w:r>
          </w:p>
          <w:p w14:paraId="1DF84240" w14:textId="77777777" w:rsidR="007D7C4B" w:rsidRPr="00FD2F05" w:rsidRDefault="007D7C4B" w:rsidP="007D7C4B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9"/>
              </w:rPr>
              <w:t>учебного</w:t>
            </w:r>
            <w:r w:rsidRPr="00FD2F05">
              <w:rPr>
                <w:color w:val="00000A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665E" w14:textId="77777777" w:rsidR="007D7C4B" w:rsidRPr="00FD2F05" w:rsidRDefault="007D7C4B" w:rsidP="007D7C4B">
            <w:pPr>
              <w:shd w:val="clear" w:color="auto" w:fill="FFFFFF"/>
              <w:spacing w:line="0" w:lineRule="atLeast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E0B2D" w14:textId="77777777" w:rsidR="007D7C4B" w:rsidRPr="00FD2F05" w:rsidRDefault="007D7C4B" w:rsidP="007D7C4B">
            <w:pPr>
              <w:shd w:val="clear" w:color="auto" w:fill="FFFFFF"/>
              <w:spacing w:line="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8DD2" w14:textId="77777777" w:rsidR="007D7C4B" w:rsidRPr="00FD2F05" w:rsidRDefault="007D7C4B" w:rsidP="007D7C4B">
            <w:pPr>
              <w:shd w:val="clear" w:color="auto" w:fill="FFFFFF"/>
              <w:spacing w:line="0" w:lineRule="atLeast"/>
            </w:pPr>
          </w:p>
        </w:tc>
      </w:tr>
      <w:tr w:rsidR="007D7C4B" w:rsidRPr="00FE7A1B" w14:paraId="58DD24E2" w14:textId="77777777" w:rsidTr="00FD2F05">
        <w:trPr>
          <w:trHeight w:val="38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EFD3A" w14:textId="77777777" w:rsidR="007D7C4B" w:rsidRPr="00FD2F05" w:rsidRDefault="007D7C4B" w:rsidP="007D7C4B">
            <w:pPr>
              <w:shd w:val="clear" w:color="auto" w:fill="FFFFFF"/>
              <w:spacing w:line="0" w:lineRule="atLeast"/>
              <w:ind w:right="180"/>
              <w:jc w:val="right"/>
              <w:rPr>
                <w:color w:val="00000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58631" w14:textId="6BBEA2FE" w:rsidR="007D7C4B" w:rsidRPr="00FD2F05" w:rsidRDefault="00F656C0" w:rsidP="00F656C0">
            <w:pPr>
              <w:shd w:val="clear" w:color="auto" w:fill="FFFFFF"/>
              <w:spacing w:line="0" w:lineRule="atLeast"/>
              <w:ind w:right="40"/>
              <w:rPr>
                <w:color w:val="00000A"/>
                <w:w w:val="99"/>
              </w:rPr>
            </w:pPr>
            <w:r w:rsidRPr="00FD2F05">
              <w:rPr>
                <w:color w:val="00000A"/>
                <w:w w:val="99"/>
              </w:rPr>
              <w:t>992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E3C2" w14:textId="0B7FE695" w:rsidR="007D7C4B" w:rsidRPr="00FD2F05" w:rsidRDefault="00F656C0" w:rsidP="007D7C4B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9"/>
              </w:rPr>
              <w:t>992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38124" w14:textId="77777777" w:rsidR="007D7C4B" w:rsidRPr="00FD2F05" w:rsidRDefault="007D7C4B" w:rsidP="007D7C4B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9"/>
              </w:rPr>
              <w:t>-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F8A0" w14:textId="77777777" w:rsidR="007D7C4B" w:rsidRPr="00FD2F05" w:rsidRDefault="007D7C4B" w:rsidP="007D7C4B">
            <w:pPr>
              <w:shd w:val="clear" w:color="auto" w:fill="FFFFFF"/>
              <w:spacing w:line="0" w:lineRule="atLeast"/>
              <w:ind w:right="20"/>
              <w:jc w:val="center"/>
              <w:rPr>
                <w:color w:val="00000A"/>
              </w:rPr>
            </w:pPr>
            <w:r w:rsidRPr="00FD2F05">
              <w:rPr>
                <w:color w:val="00000A"/>
              </w:rPr>
              <w:t>100 %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F4F4" w14:textId="44BDA2CB" w:rsidR="007D7C4B" w:rsidRPr="00FD2F05" w:rsidRDefault="00F656C0" w:rsidP="007D7C4B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 w:rsidRPr="00FD2F05">
              <w:rPr>
                <w:color w:val="00000A"/>
                <w:w w:val="99"/>
              </w:rPr>
              <w:t>15</w:t>
            </w:r>
          </w:p>
        </w:tc>
      </w:tr>
      <w:tr w:rsidR="007D7C4B" w:rsidRPr="00FE7A1B" w14:paraId="775C2A5F" w14:textId="77777777" w:rsidTr="00FD2F05">
        <w:trPr>
          <w:trHeight w:val="322"/>
        </w:trPr>
        <w:tc>
          <w:tcPr>
            <w:tcW w:w="846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14:paraId="36DCCFB0" w14:textId="77777777" w:rsidR="007D7C4B" w:rsidRPr="00FE7A1B" w:rsidRDefault="007D7C4B" w:rsidP="007D7C4B">
            <w:pPr>
              <w:shd w:val="clear" w:color="auto" w:fill="FFFFFF"/>
              <w:spacing w:line="0" w:lineRule="atLeas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14:paraId="501867C1" w14:textId="77777777" w:rsidR="007D7C4B" w:rsidRPr="00FE7A1B" w:rsidRDefault="007D7C4B" w:rsidP="007D7C4B">
            <w:pPr>
              <w:shd w:val="clear" w:color="auto" w:fill="FFFFFF"/>
              <w:spacing w:line="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14:paraId="535148A1" w14:textId="77777777" w:rsidR="007D7C4B" w:rsidRPr="00FE7A1B" w:rsidRDefault="007D7C4B" w:rsidP="007D7C4B">
            <w:pPr>
              <w:shd w:val="clear" w:color="auto" w:fill="FFFFFF"/>
              <w:spacing w:line="0" w:lineRule="atLeas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14:paraId="705C2971" w14:textId="77777777" w:rsidR="007D7C4B" w:rsidRPr="00FE7A1B" w:rsidRDefault="007D7C4B" w:rsidP="007D7C4B">
            <w:pPr>
              <w:shd w:val="clear" w:color="auto" w:fill="FFFFFF"/>
              <w:spacing w:line="0" w:lineRule="atLeast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14:paraId="1AAED5E7" w14:textId="77777777" w:rsidR="007D7C4B" w:rsidRPr="00FE7A1B" w:rsidRDefault="007D7C4B" w:rsidP="007D7C4B">
            <w:pPr>
              <w:shd w:val="clear" w:color="auto" w:fill="FFFFFF"/>
              <w:spacing w:line="0" w:lineRule="atLeast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14:paraId="4050D084" w14:textId="77777777" w:rsidR="007D7C4B" w:rsidRPr="00FE7A1B" w:rsidRDefault="007D7C4B" w:rsidP="007D7C4B">
            <w:pPr>
              <w:shd w:val="clear" w:color="auto" w:fill="FFFFFF"/>
              <w:spacing w:line="0" w:lineRule="atLeast"/>
            </w:pPr>
          </w:p>
        </w:tc>
      </w:tr>
    </w:tbl>
    <w:p w14:paraId="25D27739" w14:textId="77777777" w:rsidR="007D7C4B" w:rsidRPr="00FE7A1B" w:rsidRDefault="007D7C4B" w:rsidP="007D7C4B">
      <w:pPr>
        <w:shd w:val="clear" w:color="auto" w:fill="FFFFFF"/>
      </w:pPr>
    </w:p>
    <w:p w14:paraId="1634912A" w14:textId="77777777" w:rsidR="007D7C4B" w:rsidRPr="00E546B7" w:rsidRDefault="007D7C4B" w:rsidP="007D7C4B">
      <w:pPr>
        <w:shd w:val="clear" w:color="auto" w:fill="FFFFFF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 xml:space="preserve">Охват обучающихся услугами дополнительного образования по направлениям </w:t>
      </w:r>
    </w:p>
    <w:p w14:paraId="3CBFB204" w14:textId="211D0E15" w:rsidR="00FD2F05" w:rsidRPr="00E546B7" w:rsidRDefault="007D7C4B" w:rsidP="00FD2F05">
      <w:pPr>
        <w:shd w:val="clear" w:color="auto" w:fill="FFFFFF"/>
        <w:jc w:val="center"/>
        <w:rPr>
          <w:sz w:val="32"/>
          <w:szCs w:val="32"/>
        </w:rPr>
      </w:pPr>
      <w:r w:rsidRPr="00E546B7">
        <w:rPr>
          <w:b/>
          <w:sz w:val="32"/>
          <w:szCs w:val="32"/>
        </w:rPr>
        <w:t>(по учреждениям системы образования), чел.</w:t>
      </w:r>
    </w:p>
    <w:tbl>
      <w:tblPr>
        <w:tblW w:w="9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07"/>
        <w:gridCol w:w="1631"/>
        <w:gridCol w:w="1629"/>
        <w:gridCol w:w="2719"/>
      </w:tblGrid>
      <w:tr w:rsidR="007D7C4B" w:rsidRPr="00FE7A1B" w14:paraId="3A272532" w14:textId="77777777" w:rsidTr="00C3708F">
        <w:trPr>
          <w:trHeight w:val="214"/>
        </w:trPr>
        <w:tc>
          <w:tcPr>
            <w:tcW w:w="3809" w:type="dxa"/>
            <w:gridSpan w:val="2"/>
            <w:shd w:val="clear" w:color="auto" w:fill="auto"/>
            <w:hideMark/>
          </w:tcPr>
          <w:p w14:paraId="7901927A" w14:textId="77777777" w:rsidR="007D7C4B" w:rsidRPr="00FE7A1B" w:rsidRDefault="007D7C4B" w:rsidP="007D7C4B">
            <w:pPr>
              <w:shd w:val="clear" w:color="auto" w:fill="FFFFFF"/>
              <w:jc w:val="center"/>
            </w:pPr>
            <w:r w:rsidRPr="00FE7A1B">
              <w:t>На конец</w:t>
            </w:r>
          </w:p>
          <w:p w14:paraId="4C5D3D05" w14:textId="77777777" w:rsidR="007D7C4B" w:rsidRPr="00FE7A1B" w:rsidRDefault="007D7C4B" w:rsidP="007D7C4B">
            <w:pPr>
              <w:shd w:val="clear" w:color="auto" w:fill="FFFFFF"/>
              <w:jc w:val="center"/>
            </w:pPr>
            <w:r w:rsidRPr="00FE7A1B">
              <w:t>2019-2020 г. количество</w:t>
            </w:r>
          </w:p>
        </w:tc>
        <w:tc>
          <w:tcPr>
            <w:tcW w:w="1631" w:type="dxa"/>
            <w:vMerge w:val="restart"/>
            <w:shd w:val="clear" w:color="000000" w:fill="FFFFFF"/>
            <w:vAlign w:val="center"/>
            <w:hideMark/>
          </w:tcPr>
          <w:p w14:paraId="2FFAB578" w14:textId="77777777" w:rsidR="007D7C4B" w:rsidRPr="00FE7A1B" w:rsidRDefault="007D7C4B" w:rsidP="007D7C4B">
            <w:pPr>
              <w:shd w:val="clear" w:color="auto" w:fill="FFFFFF"/>
              <w:ind w:left="-122"/>
              <w:jc w:val="center"/>
            </w:pPr>
            <w:r w:rsidRPr="00FE7A1B">
              <w:t>Физкультурно-спортивная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14:paraId="40108F77" w14:textId="77777777" w:rsidR="007D7C4B" w:rsidRPr="00FE7A1B" w:rsidRDefault="007D7C4B" w:rsidP="007D7C4B">
            <w:pPr>
              <w:shd w:val="clear" w:color="auto" w:fill="FFFFFF"/>
              <w:jc w:val="center"/>
            </w:pPr>
            <w:r w:rsidRPr="00FE7A1B">
              <w:t>%</w:t>
            </w:r>
          </w:p>
        </w:tc>
        <w:tc>
          <w:tcPr>
            <w:tcW w:w="2719" w:type="dxa"/>
            <w:vMerge w:val="restart"/>
            <w:shd w:val="clear" w:color="000000" w:fill="FFFFFF"/>
            <w:vAlign w:val="center"/>
            <w:hideMark/>
          </w:tcPr>
          <w:p w14:paraId="565C9E06" w14:textId="77777777" w:rsidR="007D7C4B" w:rsidRPr="00FE7A1B" w:rsidRDefault="007D7C4B" w:rsidP="007D7C4B">
            <w:pPr>
              <w:shd w:val="clear" w:color="auto" w:fill="FFFFFF"/>
              <w:jc w:val="center"/>
            </w:pPr>
            <w:r w:rsidRPr="00FE7A1B">
              <w:t>Количество учащихся, посещающих 2 и более направлений</w:t>
            </w:r>
          </w:p>
        </w:tc>
      </w:tr>
      <w:tr w:rsidR="007D7C4B" w:rsidRPr="00FE7A1B" w14:paraId="1B3E8D0A" w14:textId="77777777" w:rsidTr="00C3708F">
        <w:trPr>
          <w:trHeight w:val="214"/>
        </w:trPr>
        <w:tc>
          <w:tcPr>
            <w:tcW w:w="1902" w:type="dxa"/>
            <w:shd w:val="clear" w:color="auto" w:fill="auto"/>
            <w:hideMark/>
          </w:tcPr>
          <w:p w14:paraId="0ACAC0EA" w14:textId="21FA6351" w:rsidR="007D7C4B" w:rsidRPr="00FE7A1B" w:rsidRDefault="00F656C0" w:rsidP="007D7C4B">
            <w:pPr>
              <w:shd w:val="clear" w:color="auto" w:fill="FFFFFF"/>
              <w:rPr>
                <w:rFonts w:ascii="Calibri" w:hAnsi="Calibri"/>
              </w:rPr>
            </w:pPr>
            <w:r w:rsidRPr="00FE7A1B">
              <w:t>детей от 7</w:t>
            </w:r>
            <w:r w:rsidR="007D7C4B" w:rsidRPr="00FE7A1B">
              <w:t xml:space="preserve"> до 18 лет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14:paraId="1F578B01" w14:textId="77777777" w:rsidR="007D7C4B" w:rsidRPr="00FE7A1B" w:rsidRDefault="007D7C4B" w:rsidP="007D7C4B">
            <w:pPr>
              <w:shd w:val="clear" w:color="auto" w:fill="FFFFFF"/>
              <w:jc w:val="center"/>
            </w:pPr>
            <w:r w:rsidRPr="00FE7A1B">
              <w:t>воспитанников в ОДОД</w:t>
            </w:r>
          </w:p>
        </w:tc>
        <w:tc>
          <w:tcPr>
            <w:tcW w:w="1631" w:type="dxa"/>
            <w:vMerge/>
            <w:shd w:val="clear" w:color="000000" w:fill="FFFFFF"/>
            <w:vAlign w:val="center"/>
            <w:hideMark/>
          </w:tcPr>
          <w:p w14:paraId="7C7C6F77" w14:textId="77777777" w:rsidR="007D7C4B" w:rsidRPr="00FE7A1B" w:rsidRDefault="007D7C4B" w:rsidP="007D7C4B">
            <w:pPr>
              <w:shd w:val="clear" w:color="auto" w:fill="FFFFFF"/>
              <w:jc w:val="center"/>
            </w:pPr>
          </w:p>
        </w:tc>
        <w:tc>
          <w:tcPr>
            <w:tcW w:w="1629" w:type="dxa"/>
            <w:vMerge/>
            <w:shd w:val="clear" w:color="000000" w:fill="FFFFFF"/>
            <w:vAlign w:val="center"/>
            <w:hideMark/>
          </w:tcPr>
          <w:p w14:paraId="4CCD1AB8" w14:textId="77777777" w:rsidR="007D7C4B" w:rsidRPr="00FE7A1B" w:rsidRDefault="007D7C4B" w:rsidP="007D7C4B">
            <w:pPr>
              <w:shd w:val="clear" w:color="auto" w:fill="FFFFFF"/>
              <w:jc w:val="center"/>
            </w:pPr>
          </w:p>
        </w:tc>
        <w:tc>
          <w:tcPr>
            <w:tcW w:w="2719" w:type="dxa"/>
            <w:vMerge/>
            <w:shd w:val="clear" w:color="000000" w:fill="FFFFFF"/>
            <w:vAlign w:val="center"/>
            <w:hideMark/>
          </w:tcPr>
          <w:p w14:paraId="7386F3A9" w14:textId="77777777" w:rsidR="007D7C4B" w:rsidRPr="00FE7A1B" w:rsidRDefault="007D7C4B" w:rsidP="007D7C4B">
            <w:pPr>
              <w:shd w:val="clear" w:color="auto" w:fill="FFFFFF"/>
              <w:jc w:val="center"/>
            </w:pPr>
          </w:p>
        </w:tc>
      </w:tr>
      <w:tr w:rsidR="007D7C4B" w:rsidRPr="00FE7A1B" w14:paraId="7B2A1B0A" w14:textId="77777777" w:rsidTr="00C3708F">
        <w:trPr>
          <w:trHeight w:val="214"/>
        </w:trPr>
        <w:tc>
          <w:tcPr>
            <w:tcW w:w="1902" w:type="dxa"/>
            <w:shd w:val="clear" w:color="auto" w:fill="auto"/>
          </w:tcPr>
          <w:p w14:paraId="49B568D0" w14:textId="1DC0E030" w:rsidR="007D7C4B" w:rsidRPr="00FE7A1B" w:rsidRDefault="00F656C0" w:rsidP="007D7C4B">
            <w:pPr>
              <w:shd w:val="clear" w:color="auto" w:fill="FFFFFF"/>
              <w:jc w:val="center"/>
            </w:pPr>
            <w:r w:rsidRPr="00FE7A1B">
              <w:t>992</w:t>
            </w:r>
          </w:p>
        </w:tc>
        <w:tc>
          <w:tcPr>
            <w:tcW w:w="1907" w:type="dxa"/>
            <w:shd w:val="clear" w:color="000000" w:fill="FFFFFF"/>
            <w:vAlign w:val="center"/>
          </w:tcPr>
          <w:p w14:paraId="4F82C589" w14:textId="0B65490A" w:rsidR="007D7C4B" w:rsidRPr="00FE7A1B" w:rsidRDefault="00F656C0" w:rsidP="007D7C4B">
            <w:pPr>
              <w:shd w:val="clear" w:color="auto" w:fill="FFFFFF"/>
              <w:jc w:val="center"/>
            </w:pPr>
            <w:r w:rsidRPr="00FE7A1B">
              <w:t>0</w:t>
            </w:r>
          </w:p>
        </w:tc>
        <w:tc>
          <w:tcPr>
            <w:tcW w:w="1631" w:type="dxa"/>
            <w:shd w:val="clear" w:color="000000" w:fill="FFFFFF"/>
            <w:vAlign w:val="center"/>
          </w:tcPr>
          <w:p w14:paraId="66E0E7AB" w14:textId="47AFAF91" w:rsidR="007D7C4B" w:rsidRPr="00FE7A1B" w:rsidRDefault="00F656C0" w:rsidP="007D7C4B">
            <w:pPr>
              <w:shd w:val="clear" w:color="auto" w:fill="FFFFFF"/>
              <w:jc w:val="center"/>
            </w:pPr>
            <w:r w:rsidRPr="00FE7A1B">
              <w:t>992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14:paraId="5D246F39" w14:textId="77777777" w:rsidR="007D7C4B" w:rsidRPr="00FE7A1B" w:rsidRDefault="007D7C4B" w:rsidP="007D7C4B">
            <w:pPr>
              <w:shd w:val="clear" w:color="auto" w:fill="FFFFFF"/>
              <w:jc w:val="center"/>
            </w:pPr>
            <w:r w:rsidRPr="00FE7A1B">
              <w:t>100</w:t>
            </w:r>
          </w:p>
        </w:tc>
        <w:tc>
          <w:tcPr>
            <w:tcW w:w="2719" w:type="dxa"/>
            <w:shd w:val="clear" w:color="000000" w:fill="FFFFFF"/>
            <w:vAlign w:val="center"/>
          </w:tcPr>
          <w:p w14:paraId="59CBD152" w14:textId="1DC65B97" w:rsidR="007D7C4B" w:rsidRPr="00FE7A1B" w:rsidRDefault="00F656C0" w:rsidP="007D7C4B">
            <w:pPr>
              <w:shd w:val="clear" w:color="auto" w:fill="FFFFFF"/>
              <w:jc w:val="center"/>
            </w:pPr>
            <w:r w:rsidRPr="00FE7A1B">
              <w:t>15</w:t>
            </w:r>
          </w:p>
        </w:tc>
      </w:tr>
    </w:tbl>
    <w:p w14:paraId="6ECFA7F1" w14:textId="77777777" w:rsidR="00CD5C20" w:rsidRDefault="00CD5C20" w:rsidP="00FD2F05">
      <w:pPr>
        <w:shd w:val="clear" w:color="auto" w:fill="FFFFFF"/>
        <w:rPr>
          <w:b/>
          <w:sz w:val="28"/>
          <w:szCs w:val="28"/>
        </w:rPr>
      </w:pPr>
    </w:p>
    <w:p w14:paraId="3CAFC0AD" w14:textId="77777777" w:rsidR="00E546B7" w:rsidRDefault="00E546B7" w:rsidP="00FD2F05">
      <w:pPr>
        <w:shd w:val="clear" w:color="auto" w:fill="FFFFFF"/>
        <w:rPr>
          <w:b/>
          <w:sz w:val="28"/>
          <w:szCs w:val="28"/>
        </w:rPr>
      </w:pPr>
    </w:p>
    <w:p w14:paraId="057CF72A" w14:textId="77777777" w:rsidR="007D7C4B" w:rsidRPr="007D7C4B" w:rsidRDefault="007D7C4B" w:rsidP="007D7C4B">
      <w:pPr>
        <w:shd w:val="clear" w:color="auto" w:fill="FFFFFF"/>
        <w:jc w:val="center"/>
        <w:rPr>
          <w:b/>
          <w:sz w:val="8"/>
          <w:szCs w:val="8"/>
        </w:rPr>
      </w:pPr>
      <w:r w:rsidRPr="007D7C4B">
        <w:rPr>
          <w:b/>
          <w:sz w:val="28"/>
          <w:szCs w:val="28"/>
        </w:rPr>
        <w:t>Достижения воспитанников учреждений дополнительного образования детей в 2019-2020 учебном году</w:t>
      </w:r>
    </w:p>
    <w:p w14:paraId="2622C2CD" w14:textId="77777777" w:rsidR="007D7C4B" w:rsidRPr="007D7C4B" w:rsidRDefault="007D7C4B" w:rsidP="007D7C4B">
      <w:pPr>
        <w:shd w:val="clear" w:color="auto" w:fill="FFFFFF"/>
        <w:jc w:val="center"/>
        <w:rPr>
          <w:b/>
          <w:sz w:val="8"/>
          <w:szCs w:val="8"/>
        </w:rPr>
      </w:pPr>
    </w:p>
    <w:p w14:paraId="1E980353" w14:textId="77777777" w:rsidR="007D7C4B" w:rsidRPr="007D7C4B" w:rsidRDefault="007D7C4B" w:rsidP="007D7C4B">
      <w:pPr>
        <w:shd w:val="clear" w:color="auto" w:fill="FFFFFF"/>
        <w:jc w:val="center"/>
        <w:rPr>
          <w:b/>
          <w:sz w:val="8"/>
          <w:szCs w:val="8"/>
        </w:rPr>
      </w:pPr>
    </w:p>
    <w:tbl>
      <w:tblPr>
        <w:tblW w:w="10801" w:type="dxa"/>
        <w:jc w:val="right"/>
        <w:tblLook w:val="04A0" w:firstRow="1" w:lastRow="0" w:firstColumn="1" w:lastColumn="0" w:noHBand="0" w:noVBand="1"/>
      </w:tblPr>
      <w:tblGrid>
        <w:gridCol w:w="1271"/>
        <w:gridCol w:w="1327"/>
        <w:gridCol w:w="684"/>
        <w:gridCol w:w="734"/>
        <w:gridCol w:w="707"/>
        <w:gridCol w:w="734"/>
        <w:gridCol w:w="684"/>
        <w:gridCol w:w="764"/>
        <w:gridCol w:w="873"/>
        <w:gridCol w:w="996"/>
        <w:gridCol w:w="686"/>
        <w:gridCol w:w="648"/>
        <w:gridCol w:w="705"/>
      </w:tblGrid>
      <w:tr w:rsidR="007D7C4B" w:rsidRPr="007D7C4B" w14:paraId="26832986" w14:textId="77777777" w:rsidTr="00C3708F">
        <w:trPr>
          <w:trHeight w:val="464"/>
          <w:jc w:val="right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8C43A41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Количество</w:t>
            </w:r>
          </w:p>
          <w:p w14:paraId="2AFBA4CF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Воспитанников               в ОДОД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60D5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Учрежденческий уровень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97BB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Муниципальный уровень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BE4C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Республиканский уровень</w:t>
            </w:r>
          </w:p>
        </w:tc>
      </w:tr>
      <w:tr w:rsidR="007D7C4B" w:rsidRPr="007D7C4B" w14:paraId="484D57EB" w14:textId="77777777" w:rsidTr="00C3708F">
        <w:trPr>
          <w:trHeight w:val="576"/>
          <w:jc w:val="right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CD133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24B00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3FEB1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Победители</w:t>
            </w:r>
          </w:p>
          <w:p w14:paraId="5C1E8EEA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и призеры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D83D9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7D154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Победители и призеры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677E0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1D006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 xml:space="preserve">Победители </w:t>
            </w:r>
          </w:p>
          <w:p w14:paraId="7F46558F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и призеры</w:t>
            </w:r>
          </w:p>
        </w:tc>
      </w:tr>
      <w:tr w:rsidR="007D7C4B" w:rsidRPr="007D7C4B" w14:paraId="05DAE61C" w14:textId="77777777" w:rsidTr="00C3708F">
        <w:trPr>
          <w:trHeight w:val="978"/>
          <w:jc w:val="right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32ADB5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53EE2B3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кол-во,</w:t>
            </w:r>
          </w:p>
          <w:p w14:paraId="388BE716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чел.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A2D0CB5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доля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4D742A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кол-во, </w:t>
            </w:r>
          </w:p>
          <w:p w14:paraId="7F6E451F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45EBC9C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доля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1767A60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кол-во, </w:t>
            </w:r>
          </w:p>
          <w:p w14:paraId="39417637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60DE72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доля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2427EC6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кол-во, </w:t>
            </w:r>
          </w:p>
          <w:p w14:paraId="2C065716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A47A2B7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доля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939F109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кол-во, </w:t>
            </w:r>
          </w:p>
          <w:p w14:paraId="3EE0ED11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5F37652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доля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80F1D20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кол-во, </w:t>
            </w:r>
          </w:p>
          <w:p w14:paraId="76DD3FB2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E17F3C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доля </w:t>
            </w:r>
          </w:p>
        </w:tc>
      </w:tr>
      <w:tr w:rsidR="007D7C4B" w:rsidRPr="007D7C4B" w14:paraId="3A8A9FCE" w14:textId="77777777" w:rsidTr="00C3708F">
        <w:trPr>
          <w:trHeight w:val="345"/>
          <w:jc w:val="right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A7453" w14:textId="08526349" w:rsidR="007D7C4B" w:rsidRPr="007D7C4B" w:rsidRDefault="007D7C4B" w:rsidP="007D7C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D57D0" w14:textId="4758973A" w:rsidR="007D7C4B" w:rsidRPr="007D7C4B" w:rsidRDefault="00F656C0" w:rsidP="007D7C4B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EA13A" w14:textId="6C441584" w:rsidR="007D7C4B" w:rsidRPr="007D7C4B" w:rsidRDefault="001D3FCA" w:rsidP="007D7C4B">
            <w:pPr>
              <w:shd w:val="clear" w:color="auto" w:fill="FFFFFF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BFFAB" w14:textId="6E533BAC" w:rsidR="007D7C4B" w:rsidRPr="007D7C4B" w:rsidRDefault="000156B4" w:rsidP="007D7C4B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C158A" w14:textId="0AFA61AB" w:rsidR="007D7C4B" w:rsidRPr="007D7C4B" w:rsidRDefault="001D3FCA" w:rsidP="007D7C4B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347D9" w14:textId="5DB46A73" w:rsidR="007D7C4B" w:rsidRPr="007D7C4B" w:rsidRDefault="00F656C0" w:rsidP="007D7C4B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7F4D8" w14:textId="2DC34DB5" w:rsidR="007D7C4B" w:rsidRPr="007D7C4B" w:rsidRDefault="001D3FCA" w:rsidP="007D7C4B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8F855" w14:textId="5AF2AAF8" w:rsidR="007D7C4B" w:rsidRPr="007D7C4B" w:rsidRDefault="000156B4" w:rsidP="007D7C4B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BA414" w14:textId="3EEBE961" w:rsidR="007D7C4B" w:rsidRPr="007D7C4B" w:rsidRDefault="001D3FCA" w:rsidP="007D7C4B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26CE2" w14:textId="6D649943" w:rsidR="007D7C4B" w:rsidRPr="007D7C4B" w:rsidRDefault="00F656C0" w:rsidP="007D7C4B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7D6DF" w14:textId="19A928D3" w:rsidR="007D7C4B" w:rsidRPr="007D7C4B" w:rsidRDefault="001D3FCA" w:rsidP="007D7C4B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AE867" w14:textId="6908D16D" w:rsidR="007D7C4B" w:rsidRPr="007D7C4B" w:rsidRDefault="000156B4" w:rsidP="007D7C4B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292E7" w14:textId="670DB08D" w:rsidR="007D7C4B" w:rsidRPr="007D7C4B" w:rsidRDefault="001D3FCA" w:rsidP="007D7C4B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</w:tr>
    </w:tbl>
    <w:p w14:paraId="09589651" w14:textId="77777777" w:rsidR="007D7C4B" w:rsidRDefault="007D7C4B" w:rsidP="007D7C4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03D6F074" w14:textId="346FF3F5" w:rsidR="007D7C4B" w:rsidRPr="00E546B7" w:rsidRDefault="007D7C4B" w:rsidP="00FD2F05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Достижения воспитанников учреждений дополнительного образования</w:t>
      </w:r>
      <w:r w:rsidR="00FD2F05" w:rsidRPr="00E546B7">
        <w:rPr>
          <w:b/>
          <w:sz w:val="32"/>
          <w:szCs w:val="32"/>
        </w:rPr>
        <w:t xml:space="preserve"> детей в 2019-2020 учебном году</w:t>
      </w:r>
    </w:p>
    <w:tbl>
      <w:tblPr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819"/>
        <w:gridCol w:w="1007"/>
        <w:gridCol w:w="679"/>
        <w:gridCol w:w="986"/>
        <w:gridCol w:w="638"/>
        <w:gridCol w:w="946"/>
        <w:gridCol w:w="679"/>
        <w:gridCol w:w="911"/>
        <w:gridCol w:w="728"/>
        <w:gridCol w:w="913"/>
        <w:gridCol w:w="698"/>
        <w:gridCol w:w="842"/>
      </w:tblGrid>
      <w:tr w:rsidR="007D7C4B" w:rsidRPr="007D7C4B" w14:paraId="29A824AC" w14:textId="77777777" w:rsidTr="00C3708F">
        <w:trPr>
          <w:trHeight w:val="327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7D346F7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Количество</w:t>
            </w:r>
          </w:p>
          <w:p w14:paraId="2F564DBE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воспитанников           в ОДОД, чел.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4DF7" w14:textId="77777777" w:rsidR="007D7C4B" w:rsidRPr="007D7C4B" w:rsidRDefault="007D7C4B" w:rsidP="007D7C4B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Межрегиональный уровень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AB55" w14:textId="77777777" w:rsidR="007D7C4B" w:rsidRPr="007D7C4B" w:rsidRDefault="007D7C4B" w:rsidP="007D7C4B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Всероссийский уровень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DB55" w14:textId="77777777" w:rsidR="007D7C4B" w:rsidRPr="007D7C4B" w:rsidRDefault="007D7C4B" w:rsidP="007D7C4B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Международный уровень</w:t>
            </w:r>
          </w:p>
        </w:tc>
      </w:tr>
      <w:tr w:rsidR="007D7C4B" w:rsidRPr="007D7C4B" w14:paraId="730B7C80" w14:textId="77777777" w:rsidTr="00C3708F">
        <w:trPr>
          <w:trHeight w:val="508"/>
          <w:jc w:val="center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39754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137DF" w14:textId="77777777" w:rsidR="007D7C4B" w:rsidRPr="007D7C4B" w:rsidRDefault="007D7C4B" w:rsidP="007D7C4B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69555C" w14:textId="77777777" w:rsidR="007D7C4B" w:rsidRPr="007D7C4B" w:rsidRDefault="007D7C4B" w:rsidP="007D7C4B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 xml:space="preserve">Победители </w:t>
            </w:r>
          </w:p>
          <w:p w14:paraId="3FFC5AC0" w14:textId="77777777" w:rsidR="007D7C4B" w:rsidRPr="007D7C4B" w:rsidRDefault="007D7C4B" w:rsidP="007D7C4B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и призеры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257A8" w14:textId="77777777" w:rsidR="007D7C4B" w:rsidRPr="007D7C4B" w:rsidRDefault="007D7C4B" w:rsidP="007D7C4B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9B50D" w14:textId="77777777" w:rsidR="007D7C4B" w:rsidRPr="007D7C4B" w:rsidRDefault="007D7C4B" w:rsidP="007D7C4B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 xml:space="preserve">Победители </w:t>
            </w:r>
          </w:p>
          <w:p w14:paraId="61839893" w14:textId="77777777" w:rsidR="007D7C4B" w:rsidRPr="007D7C4B" w:rsidRDefault="007D7C4B" w:rsidP="007D7C4B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и призеры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12BFA" w14:textId="77777777" w:rsidR="007D7C4B" w:rsidRPr="007D7C4B" w:rsidRDefault="007D7C4B" w:rsidP="007D7C4B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80D0DD" w14:textId="77777777" w:rsidR="007D7C4B" w:rsidRPr="007D7C4B" w:rsidRDefault="007D7C4B" w:rsidP="007D7C4B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 xml:space="preserve">Победители </w:t>
            </w:r>
          </w:p>
          <w:p w14:paraId="56D98D38" w14:textId="77777777" w:rsidR="007D7C4B" w:rsidRPr="007D7C4B" w:rsidRDefault="007D7C4B" w:rsidP="007D7C4B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и призеры</w:t>
            </w:r>
          </w:p>
        </w:tc>
      </w:tr>
      <w:tr w:rsidR="007D7C4B" w:rsidRPr="007D7C4B" w14:paraId="74E82E18" w14:textId="77777777" w:rsidTr="00C3708F">
        <w:trPr>
          <w:trHeight w:val="966"/>
          <w:jc w:val="center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42E91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B3217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количество, </w:t>
            </w:r>
            <w:r w:rsidRPr="007D7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D65C9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% от воспитанников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6AA28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количество, </w:t>
            </w:r>
            <w:r w:rsidRPr="007D7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AAE13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% от воспитанников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4FE2C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количество, </w:t>
            </w:r>
            <w:r w:rsidRPr="007D7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ADB6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% от воспитанников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DCC8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количество, </w:t>
            </w:r>
            <w:r w:rsidRPr="007D7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5D14D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% от воспитанников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B5F59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количество, </w:t>
            </w:r>
            <w:r w:rsidRPr="007D7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5B425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% от воспитанников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CCEF9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количество, </w:t>
            </w:r>
            <w:r w:rsidRPr="007D7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D1700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% от воспитанников</w:t>
            </w:r>
          </w:p>
        </w:tc>
      </w:tr>
      <w:tr w:rsidR="007D7C4B" w:rsidRPr="007D7C4B" w14:paraId="0A9F2809" w14:textId="77777777" w:rsidTr="00C3708F">
        <w:trPr>
          <w:trHeight w:val="23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D396C" w14:textId="07E30192" w:rsidR="007D7C4B" w:rsidRPr="007D7C4B" w:rsidRDefault="007D7C4B" w:rsidP="007D7C4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08A85" w14:textId="053E1FAF" w:rsidR="007D7C4B" w:rsidRPr="007D7C4B" w:rsidRDefault="001D3FCA" w:rsidP="007D7C4B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F098E" w14:textId="29046603" w:rsidR="007D7C4B" w:rsidRPr="007D7C4B" w:rsidRDefault="001D3FCA" w:rsidP="007D7C4B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E3C04" w14:textId="163695BF" w:rsidR="007D7C4B" w:rsidRPr="007D7C4B" w:rsidRDefault="001D3FCA" w:rsidP="007D7C4B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13E79" w14:textId="6D925A04" w:rsidR="007D7C4B" w:rsidRPr="007D7C4B" w:rsidRDefault="00160B66" w:rsidP="007D7C4B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661BA" w14:textId="3C23F17C" w:rsidR="007D7C4B" w:rsidRPr="007D7C4B" w:rsidRDefault="001D3FCA" w:rsidP="007D7C4B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6FF823" w14:textId="49F40447" w:rsidR="007D7C4B" w:rsidRPr="007D7C4B" w:rsidRDefault="001D3FCA" w:rsidP="007D7C4B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F08D7" w14:textId="3154F6A7" w:rsidR="007D7C4B" w:rsidRPr="007D7C4B" w:rsidRDefault="001D3FCA" w:rsidP="007D7C4B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30DCD" w14:textId="23873CDC" w:rsidR="007D7C4B" w:rsidRPr="007D7C4B" w:rsidRDefault="001D3FCA" w:rsidP="007D7C4B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54850" w14:textId="425E820E" w:rsidR="007D7C4B" w:rsidRPr="007D7C4B" w:rsidRDefault="001D3FCA" w:rsidP="007D7C4B">
            <w:pPr>
              <w:shd w:val="clear" w:color="auto" w:fill="FFFFFF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412E9" w14:textId="49CFC251" w:rsidR="007D7C4B" w:rsidRPr="007D7C4B" w:rsidRDefault="001D3FCA" w:rsidP="007D7C4B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63336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 w:rsidRPr="007D7C4B"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76BCB" w14:textId="77777777" w:rsidR="007D7C4B" w:rsidRPr="007D7C4B" w:rsidRDefault="007D7C4B" w:rsidP="007D7C4B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 w:rsidRPr="007D7C4B">
              <w:rPr>
                <w:color w:val="000000"/>
                <w:sz w:val="28"/>
                <w:szCs w:val="20"/>
              </w:rPr>
              <w:t>-</w:t>
            </w:r>
          </w:p>
        </w:tc>
      </w:tr>
    </w:tbl>
    <w:p w14:paraId="019765BD" w14:textId="77777777" w:rsidR="001F4359" w:rsidRDefault="001F4359" w:rsidP="00E546B7">
      <w:pPr>
        <w:shd w:val="clear" w:color="auto" w:fill="FFFFFF"/>
        <w:spacing w:line="0" w:lineRule="atLeast"/>
        <w:ind w:right="-79"/>
      </w:pPr>
    </w:p>
    <w:p w14:paraId="72A4F096" w14:textId="77777777" w:rsidR="00E546B7" w:rsidRDefault="00E546B7" w:rsidP="00E546B7">
      <w:pPr>
        <w:shd w:val="clear" w:color="auto" w:fill="FFFFFF"/>
        <w:spacing w:line="0" w:lineRule="atLeast"/>
        <w:ind w:right="-79"/>
      </w:pPr>
    </w:p>
    <w:p w14:paraId="3CAE8C6D" w14:textId="77777777" w:rsidR="00E546B7" w:rsidRDefault="00E546B7" w:rsidP="00E546B7">
      <w:pPr>
        <w:shd w:val="clear" w:color="auto" w:fill="FFFFFF"/>
        <w:spacing w:line="0" w:lineRule="atLeast"/>
        <w:ind w:right="-79"/>
      </w:pPr>
    </w:p>
    <w:p w14:paraId="0F4DF4A9" w14:textId="77777777" w:rsidR="00E546B7" w:rsidRDefault="00E546B7" w:rsidP="00E546B7">
      <w:pPr>
        <w:shd w:val="clear" w:color="auto" w:fill="FFFFFF"/>
        <w:spacing w:line="0" w:lineRule="atLeast"/>
        <w:ind w:right="-79"/>
      </w:pPr>
    </w:p>
    <w:p w14:paraId="1883BDE4" w14:textId="77777777" w:rsidR="002E7B51" w:rsidRDefault="002E7B51" w:rsidP="00FD2F05">
      <w:pPr>
        <w:pStyle w:val="ab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826A4B5" w14:textId="257A6611" w:rsidR="001F4359" w:rsidRPr="00E546B7" w:rsidRDefault="00FD2F05" w:rsidP="00FD2F05">
      <w:pPr>
        <w:pStyle w:val="ab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546B7">
        <w:rPr>
          <w:rFonts w:ascii="Times New Roman" w:hAnsi="Times New Roman"/>
          <w:b/>
          <w:sz w:val="32"/>
          <w:szCs w:val="32"/>
        </w:rPr>
        <w:t>Высоких результатов достигли: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960"/>
        <w:gridCol w:w="4435"/>
        <w:gridCol w:w="1418"/>
        <w:gridCol w:w="1241"/>
      </w:tblGrid>
      <w:tr w:rsidR="001F4359" w:rsidRPr="001C0D67" w14:paraId="47EACE25" w14:textId="77777777" w:rsidTr="00D209C0">
        <w:tc>
          <w:tcPr>
            <w:tcW w:w="517" w:type="dxa"/>
          </w:tcPr>
          <w:p w14:paraId="7083DC52" w14:textId="09EFB571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№</w:t>
            </w:r>
          </w:p>
        </w:tc>
        <w:tc>
          <w:tcPr>
            <w:tcW w:w="1960" w:type="dxa"/>
          </w:tcPr>
          <w:p w14:paraId="0DA839AB" w14:textId="0FB444D4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rFonts w:eastAsia="Calibri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4435" w:type="dxa"/>
          </w:tcPr>
          <w:p w14:paraId="09B8FC9D" w14:textId="39817EB5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rFonts w:eastAsia="Calibri"/>
                <w:sz w:val="22"/>
                <w:szCs w:val="22"/>
                <w:lang w:eastAsia="en-US"/>
              </w:rPr>
              <w:t>Наименование соревнования</w:t>
            </w:r>
          </w:p>
        </w:tc>
        <w:tc>
          <w:tcPr>
            <w:tcW w:w="1418" w:type="dxa"/>
          </w:tcPr>
          <w:p w14:paraId="18BFBBF3" w14:textId="37E6B2B5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rFonts w:eastAsia="Calibri"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241" w:type="dxa"/>
          </w:tcPr>
          <w:p w14:paraId="0E9A1380" w14:textId="28629223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rFonts w:eastAsia="Calibri"/>
                <w:sz w:val="22"/>
                <w:szCs w:val="22"/>
                <w:lang w:eastAsia="en-US"/>
              </w:rPr>
              <w:t>Занятое место</w:t>
            </w:r>
          </w:p>
        </w:tc>
      </w:tr>
      <w:tr w:rsidR="001F4359" w:rsidRPr="001C0D67" w14:paraId="43859351" w14:textId="77777777" w:rsidTr="00D209C0">
        <w:tc>
          <w:tcPr>
            <w:tcW w:w="517" w:type="dxa"/>
          </w:tcPr>
          <w:p w14:paraId="15F34792" w14:textId="41A82A44" w:rsidR="001F4359" w:rsidRPr="001C0D67" w:rsidRDefault="00D844A5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1.</w:t>
            </w:r>
          </w:p>
        </w:tc>
        <w:tc>
          <w:tcPr>
            <w:tcW w:w="1960" w:type="dxa"/>
          </w:tcPr>
          <w:p w14:paraId="310D759F" w14:textId="150E2387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proofErr w:type="spellStart"/>
            <w:r w:rsidRPr="001C0D67">
              <w:rPr>
                <w:sz w:val="22"/>
                <w:szCs w:val="22"/>
              </w:rPr>
              <w:t>Лицов</w:t>
            </w:r>
            <w:proofErr w:type="spellEnd"/>
            <w:r w:rsidRPr="001C0D67">
              <w:rPr>
                <w:sz w:val="22"/>
                <w:szCs w:val="22"/>
              </w:rPr>
              <w:t xml:space="preserve"> Тимофей</w:t>
            </w:r>
          </w:p>
        </w:tc>
        <w:tc>
          <w:tcPr>
            <w:tcW w:w="4435" w:type="dxa"/>
          </w:tcPr>
          <w:p w14:paraId="6C661679" w14:textId="0C708A7E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Лыжные гонки Первенство Республики Мордовии по</w:t>
            </w:r>
            <w:r w:rsidR="00D11FBC" w:rsidRPr="001C0D67">
              <w:rPr>
                <w:sz w:val="22"/>
                <w:szCs w:val="22"/>
              </w:rPr>
              <w:t xml:space="preserve"> лыжным гонкам </w:t>
            </w:r>
          </w:p>
        </w:tc>
        <w:tc>
          <w:tcPr>
            <w:tcW w:w="1418" w:type="dxa"/>
          </w:tcPr>
          <w:p w14:paraId="387154A8" w14:textId="31E15117" w:rsidR="001F4359" w:rsidRPr="001C0D67" w:rsidRDefault="001F4359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</w:t>
            </w:r>
            <w:r w:rsidR="00FD2F05" w:rsidRPr="001C0D67">
              <w:rPr>
                <w:sz w:val="22"/>
                <w:szCs w:val="22"/>
              </w:rPr>
              <w:t xml:space="preserve"> </w:t>
            </w:r>
            <w:r w:rsidR="00D11FBC" w:rsidRPr="001C0D67">
              <w:rPr>
                <w:sz w:val="22"/>
                <w:szCs w:val="22"/>
              </w:rPr>
              <w:t>Саранск</w:t>
            </w:r>
          </w:p>
          <w:p w14:paraId="23790543" w14:textId="77777777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2966C020" w14:textId="679A2806" w:rsidR="001F4359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 место</w:t>
            </w:r>
          </w:p>
          <w:p w14:paraId="74CBA4FE" w14:textId="77777777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</w:tr>
      <w:tr w:rsidR="001F4359" w:rsidRPr="001C0D67" w14:paraId="7100E4E5" w14:textId="77777777" w:rsidTr="00D209C0">
        <w:tc>
          <w:tcPr>
            <w:tcW w:w="517" w:type="dxa"/>
          </w:tcPr>
          <w:p w14:paraId="76716BC1" w14:textId="6B6A3BE8" w:rsidR="001F4359" w:rsidRPr="001C0D67" w:rsidRDefault="00D844A5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2.</w:t>
            </w:r>
          </w:p>
        </w:tc>
        <w:tc>
          <w:tcPr>
            <w:tcW w:w="1960" w:type="dxa"/>
          </w:tcPr>
          <w:p w14:paraId="783FC970" w14:textId="295C9BAB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proofErr w:type="spellStart"/>
            <w:r w:rsidRPr="001C0D67">
              <w:rPr>
                <w:sz w:val="22"/>
                <w:szCs w:val="22"/>
              </w:rPr>
              <w:t>Алтышкин</w:t>
            </w:r>
            <w:proofErr w:type="spellEnd"/>
            <w:r w:rsidRPr="001C0D67">
              <w:rPr>
                <w:sz w:val="22"/>
                <w:szCs w:val="22"/>
              </w:rPr>
              <w:t xml:space="preserve"> Николай</w:t>
            </w:r>
          </w:p>
        </w:tc>
        <w:tc>
          <w:tcPr>
            <w:tcW w:w="4435" w:type="dxa"/>
          </w:tcPr>
          <w:p w14:paraId="421FD77B" w14:textId="3875A088" w:rsidR="001F4359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Лыжные гонки Первенство Республики Мордовии по лыжным гонкам </w:t>
            </w:r>
          </w:p>
        </w:tc>
        <w:tc>
          <w:tcPr>
            <w:tcW w:w="1418" w:type="dxa"/>
          </w:tcPr>
          <w:p w14:paraId="1753EC31" w14:textId="6E892D8E" w:rsidR="00D11FBC" w:rsidRPr="001C0D67" w:rsidRDefault="00D11FBC" w:rsidP="00D11FBC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 Саранск</w:t>
            </w:r>
          </w:p>
          <w:p w14:paraId="5A9A6505" w14:textId="77777777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1198BE7F" w14:textId="545C0320" w:rsidR="001F4359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 место</w:t>
            </w:r>
          </w:p>
          <w:p w14:paraId="70225AC3" w14:textId="77777777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</w:tr>
      <w:tr w:rsidR="001F4359" w:rsidRPr="001C0D67" w14:paraId="36FB79EF" w14:textId="77777777" w:rsidTr="00D209C0">
        <w:tc>
          <w:tcPr>
            <w:tcW w:w="517" w:type="dxa"/>
          </w:tcPr>
          <w:p w14:paraId="4A5A2159" w14:textId="65891EE0" w:rsidR="001F4359" w:rsidRPr="001C0D67" w:rsidRDefault="00D844A5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3.</w:t>
            </w:r>
          </w:p>
        </w:tc>
        <w:tc>
          <w:tcPr>
            <w:tcW w:w="1960" w:type="dxa"/>
          </w:tcPr>
          <w:p w14:paraId="7EBE2C6B" w14:textId="253E9420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Николаев Никита</w:t>
            </w:r>
          </w:p>
        </w:tc>
        <w:tc>
          <w:tcPr>
            <w:tcW w:w="4435" w:type="dxa"/>
          </w:tcPr>
          <w:p w14:paraId="60BB03F3" w14:textId="36676803" w:rsidR="001F4359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Лыжные гонки Первенство Республики Мордовии по лыжным гонкам </w:t>
            </w:r>
          </w:p>
        </w:tc>
        <w:tc>
          <w:tcPr>
            <w:tcW w:w="1418" w:type="dxa"/>
          </w:tcPr>
          <w:p w14:paraId="0998E46D" w14:textId="7CFC4528" w:rsidR="00D11FBC" w:rsidRPr="001C0D67" w:rsidRDefault="00D11FBC" w:rsidP="00D11FBC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 Саранск</w:t>
            </w:r>
          </w:p>
          <w:p w14:paraId="01935D85" w14:textId="77777777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4277C78F" w14:textId="1BFE0034" w:rsidR="001F4359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2 место </w:t>
            </w:r>
          </w:p>
          <w:p w14:paraId="0D775B6F" w14:textId="77777777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</w:tr>
      <w:tr w:rsidR="001F4359" w:rsidRPr="001C0D67" w14:paraId="01A3CE48" w14:textId="77777777" w:rsidTr="00D209C0">
        <w:tc>
          <w:tcPr>
            <w:tcW w:w="517" w:type="dxa"/>
          </w:tcPr>
          <w:p w14:paraId="6881852D" w14:textId="58727148" w:rsidR="001F4359" w:rsidRPr="001C0D67" w:rsidRDefault="00D844A5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4.</w:t>
            </w:r>
          </w:p>
        </w:tc>
        <w:tc>
          <w:tcPr>
            <w:tcW w:w="1960" w:type="dxa"/>
          </w:tcPr>
          <w:p w14:paraId="4BDEEC1C" w14:textId="7CB1E4DC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Антропова</w:t>
            </w:r>
            <w:r w:rsidR="00D11FBC" w:rsidRPr="001C0D67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4435" w:type="dxa"/>
          </w:tcPr>
          <w:p w14:paraId="4214C311" w14:textId="789CCB00" w:rsidR="001F4359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Лыжные гонки Первенство Республики Мордовии по лыжным гонкам </w:t>
            </w:r>
          </w:p>
        </w:tc>
        <w:tc>
          <w:tcPr>
            <w:tcW w:w="1418" w:type="dxa"/>
          </w:tcPr>
          <w:p w14:paraId="497FEE28" w14:textId="771CC7B0" w:rsidR="00D11FBC" w:rsidRPr="001C0D67" w:rsidRDefault="00D11FBC" w:rsidP="00D11FBC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 Саранск</w:t>
            </w:r>
          </w:p>
          <w:p w14:paraId="318C354C" w14:textId="77777777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70F34D46" w14:textId="1582D77A" w:rsidR="001F4359" w:rsidRPr="001C0D67" w:rsidRDefault="00D844A5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 место</w:t>
            </w:r>
            <w:r w:rsidR="00D11FBC" w:rsidRPr="001C0D67">
              <w:rPr>
                <w:sz w:val="22"/>
                <w:szCs w:val="22"/>
              </w:rPr>
              <w:t xml:space="preserve"> </w:t>
            </w:r>
          </w:p>
          <w:p w14:paraId="6AE58171" w14:textId="77777777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</w:tr>
      <w:tr w:rsidR="001F4359" w:rsidRPr="001C0D67" w14:paraId="5511A785" w14:textId="77777777" w:rsidTr="00D209C0">
        <w:tc>
          <w:tcPr>
            <w:tcW w:w="517" w:type="dxa"/>
          </w:tcPr>
          <w:p w14:paraId="042D47F2" w14:textId="364DF543" w:rsidR="001F4359" w:rsidRPr="001C0D67" w:rsidRDefault="00D844A5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5.</w:t>
            </w:r>
          </w:p>
        </w:tc>
        <w:tc>
          <w:tcPr>
            <w:tcW w:w="1960" w:type="dxa"/>
          </w:tcPr>
          <w:p w14:paraId="582DD3B3" w14:textId="1E4F0777" w:rsidR="001F4359" w:rsidRPr="001C0D67" w:rsidRDefault="00D844A5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Голикова Анна (3000м.)</w:t>
            </w:r>
          </w:p>
        </w:tc>
        <w:tc>
          <w:tcPr>
            <w:tcW w:w="4435" w:type="dxa"/>
          </w:tcPr>
          <w:p w14:paraId="711F559F" w14:textId="60A2170E" w:rsidR="001F4359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Лыжные гонки Первенство Республики Мордовии по лыжным гонкам </w:t>
            </w:r>
          </w:p>
        </w:tc>
        <w:tc>
          <w:tcPr>
            <w:tcW w:w="1418" w:type="dxa"/>
          </w:tcPr>
          <w:p w14:paraId="4BE05616" w14:textId="6314B09F" w:rsidR="00D11FBC" w:rsidRPr="001C0D67" w:rsidRDefault="00D11FBC" w:rsidP="00D11FBC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 Саранск</w:t>
            </w:r>
          </w:p>
          <w:p w14:paraId="5A249C50" w14:textId="77777777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085BB7D5" w14:textId="22BF1FD6" w:rsidR="00D844A5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2 место </w:t>
            </w:r>
          </w:p>
          <w:p w14:paraId="498D841A" w14:textId="77777777" w:rsidR="001F4359" w:rsidRPr="001C0D67" w:rsidRDefault="001F4359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</w:tr>
      <w:tr w:rsidR="00D844A5" w:rsidRPr="001C0D67" w14:paraId="3171C1DE" w14:textId="77777777" w:rsidTr="00D209C0">
        <w:tc>
          <w:tcPr>
            <w:tcW w:w="517" w:type="dxa"/>
          </w:tcPr>
          <w:p w14:paraId="21547D7F" w14:textId="0C118B0E" w:rsidR="00D844A5" w:rsidRPr="001C0D67" w:rsidRDefault="00D844A5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6.</w:t>
            </w:r>
          </w:p>
        </w:tc>
        <w:tc>
          <w:tcPr>
            <w:tcW w:w="1960" w:type="dxa"/>
          </w:tcPr>
          <w:p w14:paraId="415F455B" w14:textId="573F8002" w:rsidR="00D844A5" w:rsidRPr="001C0D67" w:rsidRDefault="00D844A5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Общекомандное</w:t>
            </w:r>
          </w:p>
        </w:tc>
        <w:tc>
          <w:tcPr>
            <w:tcW w:w="4435" w:type="dxa"/>
          </w:tcPr>
          <w:p w14:paraId="7EF49430" w14:textId="70C8C5F9" w:rsidR="00D844A5" w:rsidRPr="001C0D67" w:rsidRDefault="00D844A5" w:rsidP="00D11FBC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Республиканские соревнования на призы газеты </w:t>
            </w:r>
            <w:proofErr w:type="gramStart"/>
            <w:r w:rsidRPr="001C0D67">
              <w:rPr>
                <w:sz w:val="22"/>
                <w:szCs w:val="22"/>
              </w:rPr>
              <w:t>«</w:t>
            </w:r>
            <w:r w:rsidR="00FD2F05" w:rsidRPr="001C0D67">
              <w:rPr>
                <w:sz w:val="22"/>
                <w:szCs w:val="22"/>
              </w:rPr>
              <w:t xml:space="preserve"> </w:t>
            </w:r>
            <w:r w:rsidR="00D11FBC" w:rsidRPr="001C0D67">
              <w:rPr>
                <w:sz w:val="22"/>
                <w:szCs w:val="22"/>
              </w:rPr>
              <w:t>Пионерская</w:t>
            </w:r>
            <w:proofErr w:type="gramEnd"/>
            <w:r w:rsidR="00D11FBC" w:rsidRPr="001C0D67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1418" w:type="dxa"/>
          </w:tcPr>
          <w:p w14:paraId="1B2B3A05" w14:textId="3E203248" w:rsidR="00D844A5" w:rsidRPr="001C0D67" w:rsidRDefault="00D844A5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</w:t>
            </w:r>
            <w:r w:rsidR="00FD2F05" w:rsidRPr="001C0D67">
              <w:rPr>
                <w:sz w:val="22"/>
                <w:szCs w:val="22"/>
              </w:rPr>
              <w:t xml:space="preserve"> </w:t>
            </w:r>
            <w:r w:rsidR="00D11FBC" w:rsidRPr="001C0D67">
              <w:rPr>
                <w:sz w:val="22"/>
                <w:szCs w:val="22"/>
              </w:rPr>
              <w:t>Саранск</w:t>
            </w:r>
          </w:p>
          <w:p w14:paraId="07E5F75E" w14:textId="77777777" w:rsidR="00D844A5" w:rsidRPr="001C0D67" w:rsidRDefault="00D844A5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1C4F836E" w14:textId="2FB0AEDE" w:rsidR="00D844A5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 место</w:t>
            </w:r>
          </w:p>
        </w:tc>
      </w:tr>
      <w:tr w:rsidR="00D11FBC" w:rsidRPr="001C0D67" w14:paraId="75689FC2" w14:textId="77777777" w:rsidTr="00D209C0">
        <w:tc>
          <w:tcPr>
            <w:tcW w:w="517" w:type="dxa"/>
          </w:tcPr>
          <w:p w14:paraId="7427303F" w14:textId="181048F1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7.</w:t>
            </w:r>
          </w:p>
        </w:tc>
        <w:tc>
          <w:tcPr>
            <w:tcW w:w="1960" w:type="dxa"/>
          </w:tcPr>
          <w:p w14:paraId="1E72CF7C" w14:textId="5548C93C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proofErr w:type="spellStart"/>
            <w:r w:rsidRPr="001C0D67">
              <w:rPr>
                <w:sz w:val="22"/>
                <w:szCs w:val="22"/>
              </w:rPr>
              <w:t>Алтышкин</w:t>
            </w:r>
            <w:proofErr w:type="spellEnd"/>
            <w:r w:rsidRPr="001C0D67">
              <w:rPr>
                <w:sz w:val="22"/>
                <w:szCs w:val="22"/>
              </w:rPr>
              <w:t xml:space="preserve"> Николай(5000м.)</w:t>
            </w:r>
          </w:p>
        </w:tc>
        <w:tc>
          <w:tcPr>
            <w:tcW w:w="4435" w:type="dxa"/>
          </w:tcPr>
          <w:p w14:paraId="358E7F6B" w14:textId="1D3657E5" w:rsidR="00D11FBC" w:rsidRPr="001C0D67" w:rsidRDefault="00D11FBC" w:rsidP="00D11FBC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Республиканские соревнования на призы газеты </w:t>
            </w:r>
            <w:proofErr w:type="gramStart"/>
            <w:r w:rsidRPr="001C0D67">
              <w:rPr>
                <w:sz w:val="22"/>
                <w:szCs w:val="22"/>
              </w:rPr>
              <w:t>« Пионерская</w:t>
            </w:r>
            <w:proofErr w:type="gramEnd"/>
            <w:r w:rsidRPr="001C0D67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1418" w:type="dxa"/>
          </w:tcPr>
          <w:p w14:paraId="71A5D62E" w14:textId="748302C2" w:rsidR="00D11FBC" w:rsidRPr="001C0D67" w:rsidRDefault="00D11FBC" w:rsidP="001C0D67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 Саранск</w:t>
            </w:r>
          </w:p>
          <w:p w14:paraId="36BB0EA1" w14:textId="77777777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4A5DB00E" w14:textId="3AE62A1A" w:rsidR="00D11FBC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1 место </w:t>
            </w:r>
          </w:p>
          <w:p w14:paraId="412CF966" w14:textId="77777777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</w:tr>
      <w:tr w:rsidR="00D11FBC" w:rsidRPr="001C0D67" w14:paraId="06909533" w14:textId="77777777" w:rsidTr="00D209C0">
        <w:tc>
          <w:tcPr>
            <w:tcW w:w="517" w:type="dxa"/>
          </w:tcPr>
          <w:p w14:paraId="49C5D049" w14:textId="43CB0983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8.</w:t>
            </w:r>
          </w:p>
        </w:tc>
        <w:tc>
          <w:tcPr>
            <w:tcW w:w="1960" w:type="dxa"/>
          </w:tcPr>
          <w:p w14:paraId="44D44F45" w14:textId="646E73C9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Игонин Тимофей (3000 м.)</w:t>
            </w:r>
          </w:p>
        </w:tc>
        <w:tc>
          <w:tcPr>
            <w:tcW w:w="4435" w:type="dxa"/>
          </w:tcPr>
          <w:p w14:paraId="1FF1E03C" w14:textId="5FD554AC" w:rsidR="00D11FBC" w:rsidRPr="001C0D67" w:rsidRDefault="00D11FBC" w:rsidP="00D11FBC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Республиканские соревнования на призы газеты </w:t>
            </w:r>
            <w:proofErr w:type="gramStart"/>
            <w:r w:rsidRPr="001C0D67">
              <w:rPr>
                <w:sz w:val="22"/>
                <w:szCs w:val="22"/>
              </w:rPr>
              <w:t>« Пионерская</w:t>
            </w:r>
            <w:proofErr w:type="gramEnd"/>
            <w:r w:rsidRPr="001C0D67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1418" w:type="dxa"/>
          </w:tcPr>
          <w:p w14:paraId="021697AE" w14:textId="5D1326A8" w:rsidR="00D11FBC" w:rsidRPr="001C0D67" w:rsidRDefault="00D11FBC" w:rsidP="001C0D67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 Саранск</w:t>
            </w:r>
          </w:p>
          <w:p w14:paraId="1D34334B" w14:textId="77777777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6EF31113" w14:textId="6E5FBDC4" w:rsidR="00D11FBC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 место</w:t>
            </w:r>
          </w:p>
          <w:p w14:paraId="76A08162" w14:textId="77777777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</w:tr>
      <w:tr w:rsidR="00D11FBC" w:rsidRPr="001C0D67" w14:paraId="3976DCB7" w14:textId="77777777" w:rsidTr="00D209C0">
        <w:tc>
          <w:tcPr>
            <w:tcW w:w="517" w:type="dxa"/>
          </w:tcPr>
          <w:p w14:paraId="73B87E18" w14:textId="65DAC7FB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9.</w:t>
            </w:r>
          </w:p>
        </w:tc>
        <w:tc>
          <w:tcPr>
            <w:tcW w:w="1960" w:type="dxa"/>
          </w:tcPr>
          <w:p w14:paraId="07CA643F" w14:textId="4E2C8F0F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Игонин Тимофей (5000м.)</w:t>
            </w:r>
          </w:p>
        </w:tc>
        <w:tc>
          <w:tcPr>
            <w:tcW w:w="4435" w:type="dxa"/>
          </w:tcPr>
          <w:p w14:paraId="7A746C5F" w14:textId="0F544E9F" w:rsidR="00D11FBC" w:rsidRPr="001C0D67" w:rsidRDefault="00D11FBC" w:rsidP="00D11FBC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Республиканские соревнования на призы газеты </w:t>
            </w:r>
            <w:proofErr w:type="gramStart"/>
            <w:r w:rsidRPr="001C0D67">
              <w:rPr>
                <w:sz w:val="22"/>
                <w:szCs w:val="22"/>
              </w:rPr>
              <w:t>« Пионерская</w:t>
            </w:r>
            <w:proofErr w:type="gramEnd"/>
            <w:r w:rsidRPr="001C0D67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1418" w:type="dxa"/>
          </w:tcPr>
          <w:p w14:paraId="37C59027" w14:textId="685A675D" w:rsidR="00D11FBC" w:rsidRPr="001C0D67" w:rsidRDefault="00D11FBC" w:rsidP="001C0D67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 Саранск</w:t>
            </w:r>
          </w:p>
          <w:p w14:paraId="5F6E6E26" w14:textId="77777777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16CFF3FE" w14:textId="052E6A81" w:rsidR="00D11FBC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2 место </w:t>
            </w:r>
          </w:p>
          <w:p w14:paraId="2A84888A" w14:textId="77777777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</w:tr>
      <w:tr w:rsidR="00D11FBC" w:rsidRPr="001C0D67" w14:paraId="623949C1" w14:textId="77777777" w:rsidTr="00D209C0">
        <w:tc>
          <w:tcPr>
            <w:tcW w:w="517" w:type="dxa"/>
          </w:tcPr>
          <w:p w14:paraId="1FFE365E" w14:textId="1536C4A6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10.</w:t>
            </w:r>
          </w:p>
        </w:tc>
        <w:tc>
          <w:tcPr>
            <w:tcW w:w="1960" w:type="dxa"/>
          </w:tcPr>
          <w:p w14:paraId="76787E79" w14:textId="58B82449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 Голикова  Анна (3000м.)</w:t>
            </w:r>
          </w:p>
        </w:tc>
        <w:tc>
          <w:tcPr>
            <w:tcW w:w="4435" w:type="dxa"/>
          </w:tcPr>
          <w:p w14:paraId="0798EF5B" w14:textId="36F65B6B" w:rsidR="00D11FBC" w:rsidRPr="001C0D67" w:rsidRDefault="00D11FBC" w:rsidP="00D11FBC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Республиканские соревнования на призы газеты </w:t>
            </w:r>
            <w:proofErr w:type="gramStart"/>
            <w:r w:rsidRPr="001C0D67">
              <w:rPr>
                <w:sz w:val="22"/>
                <w:szCs w:val="22"/>
              </w:rPr>
              <w:t>« Пионерская</w:t>
            </w:r>
            <w:proofErr w:type="gramEnd"/>
            <w:r w:rsidRPr="001C0D67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1418" w:type="dxa"/>
          </w:tcPr>
          <w:p w14:paraId="31380CE0" w14:textId="46BC3F1D" w:rsidR="00D11FBC" w:rsidRPr="001C0D67" w:rsidRDefault="00D11FBC" w:rsidP="001C0D67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 Саранск</w:t>
            </w:r>
          </w:p>
          <w:p w14:paraId="1123323B" w14:textId="77777777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0E4AAF71" w14:textId="17CF62D0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2 место </w:t>
            </w:r>
          </w:p>
        </w:tc>
      </w:tr>
      <w:tr w:rsidR="00D11FBC" w:rsidRPr="001C0D67" w14:paraId="71EC9C21" w14:textId="77777777" w:rsidTr="00D209C0">
        <w:tc>
          <w:tcPr>
            <w:tcW w:w="517" w:type="dxa"/>
          </w:tcPr>
          <w:p w14:paraId="4ACF6ACC" w14:textId="7122CD53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11.</w:t>
            </w:r>
          </w:p>
        </w:tc>
        <w:tc>
          <w:tcPr>
            <w:tcW w:w="1960" w:type="dxa"/>
          </w:tcPr>
          <w:p w14:paraId="1240ED5A" w14:textId="666E6056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Николаев Александр</w:t>
            </w:r>
          </w:p>
        </w:tc>
        <w:tc>
          <w:tcPr>
            <w:tcW w:w="4435" w:type="dxa"/>
          </w:tcPr>
          <w:p w14:paraId="5FDE55FB" w14:textId="46E1D2BA" w:rsidR="00D11FBC" w:rsidRPr="001C0D67" w:rsidRDefault="00D11FBC" w:rsidP="00D11FBC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Легкая атлетика  Кубок Мордовии по бегу</w:t>
            </w:r>
          </w:p>
        </w:tc>
        <w:tc>
          <w:tcPr>
            <w:tcW w:w="1418" w:type="dxa"/>
          </w:tcPr>
          <w:p w14:paraId="6F95788A" w14:textId="03A96EF5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 г. Саранск</w:t>
            </w:r>
          </w:p>
        </w:tc>
        <w:tc>
          <w:tcPr>
            <w:tcW w:w="1241" w:type="dxa"/>
          </w:tcPr>
          <w:p w14:paraId="55FC34B1" w14:textId="721C68F6" w:rsidR="00D11FBC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1 место </w:t>
            </w:r>
          </w:p>
          <w:p w14:paraId="543E37B9" w14:textId="77777777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</w:tr>
      <w:tr w:rsidR="00D11FBC" w:rsidRPr="001C0D67" w14:paraId="4C145323" w14:textId="77777777" w:rsidTr="00D209C0">
        <w:tc>
          <w:tcPr>
            <w:tcW w:w="517" w:type="dxa"/>
          </w:tcPr>
          <w:p w14:paraId="1D2E9BB8" w14:textId="5F2BCBC2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12.</w:t>
            </w:r>
          </w:p>
        </w:tc>
        <w:tc>
          <w:tcPr>
            <w:tcW w:w="1960" w:type="dxa"/>
          </w:tcPr>
          <w:p w14:paraId="2018B3E4" w14:textId="2AD37AAB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Шишканов Василий.</w:t>
            </w:r>
          </w:p>
        </w:tc>
        <w:tc>
          <w:tcPr>
            <w:tcW w:w="4435" w:type="dxa"/>
          </w:tcPr>
          <w:p w14:paraId="6EBA07B2" w14:textId="08E2F118" w:rsidR="00D11FBC" w:rsidRPr="001C0D67" w:rsidRDefault="00D11FBC" w:rsidP="00D11FBC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Легкая атлетика  Кубок Мордовии по бегу</w:t>
            </w:r>
          </w:p>
        </w:tc>
        <w:tc>
          <w:tcPr>
            <w:tcW w:w="1418" w:type="dxa"/>
          </w:tcPr>
          <w:p w14:paraId="71C617A5" w14:textId="5932E109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 Саранск</w:t>
            </w:r>
          </w:p>
        </w:tc>
        <w:tc>
          <w:tcPr>
            <w:tcW w:w="1241" w:type="dxa"/>
          </w:tcPr>
          <w:p w14:paraId="57860901" w14:textId="6745FD77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 место</w:t>
            </w:r>
          </w:p>
        </w:tc>
      </w:tr>
      <w:tr w:rsidR="00D11FBC" w:rsidRPr="001C0D67" w14:paraId="631FA70D" w14:textId="77777777" w:rsidTr="00D209C0">
        <w:tc>
          <w:tcPr>
            <w:tcW w:w="517" w:type="dxa"/>
          </w:tcPr>
          <w:p w14:paraId="42C65582" w14:textId="2E34ACD1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13.</w:t>
            </w:r>
          </w:p>
        </w:tc>
        <w:tc>
          <w:tcPr>
            <w:tcW w:w="1960" w:type="dxa"/>
          </w:tcPr>
          <w:p w14:paraId="4DCB365D" w14:textId="22253204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общекомандное- девочки</w:t>
            </w:r>
          </w:p>
        </w:tc>
        <w:tc>
          <w:tcPr>
            <w:tcW w:w="4435" w:type="dxa"/>
          </w:tcPr>
          <w:p w14:paraId="5FE35388" w14:textId="77777777" w:rsidR="00D11FBC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Республиканские соревнования по легкоатлетическому многоборью</w:t>
            </w:r>
          </w:p>
          <w:p w14:paraId="07F17B56" w14:textId="2F085F1A" w:rsidR="00D11FBC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 </w:t>
            </w:r>
            <w:proofErr w:type="gramStart"/>
            <w:r w:rsidRPr="001C0D67">
              <w:rPr>
                <w:sz w:val="22"/>
                <w:szCs w:val="22"/>
              </w:rPr>
              <w:t>« Шиповка</w:t>
            </w:r>
            <w:proofErr w:type="gramEnd"/>
            <w:r w:rsidRPr="001C0D67">
              <w:rPr>
                <w:sz w:val="22"/>
                <w:szCs w:val="22"/>
              </w:rPr>
              <w:t xml:space="preserve"> юных». </w:t>
            </w:r>
          </w:p>
        </w:tc>
        <w:tc>
          <w:tcPr>
            <w:tcW w:w="1418" w:type="dxa"/>
          </w:tcPr>
          <w:p w14:paraId="68F968E6" w14:textId="573AA0D1" w:rsidR="00D11FBC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г. Саранск </w:t>
            </w:r>
          </w:p>
          <w:p w14:paraId="561534C8" w14:textId="77777777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5431A033" w14:textId="20D41B00" w:rsidR="00D11FBC" w:rsidRPr="001C0D67" w:rsidRDefault="00D11FBC" w:rsidP="00E11A08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1 место </w:t>
            </w:r>
          </w:p>
          <w:p w14:paraId="0696D2BF" w14:textId="77777777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</w:tr>
      <w:tr w:rsidR="00D11FBC" w:rsidRPr="001C0D67" w14:paraId="0733FED6" w14:textId="77777777" w:rsidTr="00D209C0">
        <w:tc>
          <w:tcPr>
            <w:tcW w:w="517" w:type="dxa"/>
          </w:tcPr>
          <w:p w14:paraId="50588A5E" w14:textId="48F72BA0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14.</w:t>
            </w:r>
          </w:p>
        </w:tc>
        <w:tc>
          <w:tcPr>
            <w:tcW w:w="1960" w:type="dxa"/>
          </w:tcPr>
          <w:p w14:paraId="6FC12085" w14:textId="0B33883E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общекомандное- мальчики</w:t>
            </w:r>
          </w:p>
        </w:tc>
        <w:tc>
          <w:tcPr>
            <w:tcW w:w="4435" w:type="dxa"/>
          </w:tcPr>
          <w:p w14:paraId="5AADFA95" w14:textId="77777777" w:rsidR="00D11FBC" w:rsidRPr="001C0D67" w:rsidRDefault="00D11FBC" w:rsidP="001C0D67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Республиканские соревнования по легкоатлетическому многоборью</w:t>
            </w:r>
          </w:p>
          <w:p w14:paraId="5F098F7E" w14:textId="5F731F36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 </w:t>
            </w:r>
            <w:proofErr w:type="gramStart"/>
            <w:r w:rsidRPr="001C0D67">
              <w:rPr>
                <w:sz w:val="22"/>
                <w:szCs w:val="22"/>
              </w:rPr>
              <w:t>« Шиповка</w:t>
            </w:r>
            <w:proofErr w:type="gramEnd"/>
            <w:r w:rsidRPr="001C0D67">
              <w:rPr>
                <w:sz w:val="22"/>
                <w:szCs w:val="22"/>
              </w:rPr>
              <w:t xml:space="preserve"> юных». </w:t>
            </w:r>
          </w:p>
        </w:tc>
        <w:tc>
          <w:tcPr>
            <w:tcW w:w="1418" w:type="dxa"/>
          </w:tcPr>
          <w:p w14:paraId="5E8148D6" w14:textId="1D92E13B" w:rsidR="00D11FBC" w:rsidRPr="001C0D67" w:rsidRDefault="00D11FBC" w:rsidP="001C0D67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 Саранск</w:t>
            </w:r>
          </w:p>
          <w:p w14:paraId="0CD2B44F" w14:textId="77777777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0A5C04E2" w14:textId="571214EC" w:rsidR="00D11FBC" w:rsidRPr="001C0D67" w:rsidRDefault="00D11FBC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2 место </w:t>
            </w:r>
          </w:p>
        </w:tc>
      </w:tr>
      <w:tr w:rsidR="00B41A8D" w:rsidRPr="001C0D67" w14:paraId="385A55D1" w14:textId="77777777" w:rsidTr="00D209C0">
        <w:tc>
          <w:tcPr>
            <w:tcW w:w="517" w:type="dxa"/>
          </w:tcPr>
          <w:p w14:paraId="70C41C13" w14:textId="4D5171B1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15.</w:t>
            </w:r>
          </w:p>
        </w:tc>
        <w:tc>
          <w:tcPr>
            <w:tcW w:w="1960" w:type="dxa"/>
          </w:tcPr>
          <w:p w14:paraId="2E75F7EB" w14:textId="5744968F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Николаев Александр</w:t>
            </w:r>
          </w:p>
        </w:tc>
        <w:tc>
          <w:tcPr>
            <w:tcW w:w="4435" w:type="dxa"/>
          </w:tcPr>
          <w:p w14:paraId="6742DBB7" w14:textId="77777777" w:rsidR="00B41A8D" w:rsidRPr="001C0D67" w:rsidRDefault="00B41A8D" w:rsidP="001C0D67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Республиканские соревнования по легкоатлетическому многоборью</w:t>
            </w:r>
          </w:p>
          <w:p w14:paraId="7EB4C550" w14:textId="0AF3E56F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 </w:t>
            </w:r>
            <w:proofErr w:type="gramStart"/>
            <w:r w:rsidRPr="001C0D67">
              <w:rPr>
                <w:sz w:val="22"/>
                <w:szCs w:val="22"/>
              </w:rPr>
              <w:t>« Шиповка</w:t>
            </w:r>
            <w:proofErr w:type="gramEnd"/>
            <w:r w:rsidRPr="001C0D67">
              <w:rPr>
                <w:sz w:val="22"/>
                <w:szCs w:val="22"/>
              </w:rPr>
              <w:t xml:space="preserve"> юных». </w:t>
            </w:r>
          </w:p>
        </w:tc>
        <w:tc>
          <w:tcPr>
            <w:tcW w:w="1418" w:type="dxa"/>
          </w:tcPr>
          <w:p w14:paraId="49B580A8" w14:textId="77777777" w:rsidR="00B41A8D" w:rsidRPr="001C0D67" w:rsidRDefault="00B41A8D" w:rsidP="001C0D67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г. Саранск </w:t>
            </w:r>
          </w:p>
          <w:p w14:paraId="7802912F" w14:textId="77777777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1588B37C" w14:textId="59FC792C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 место</w:t>
            </w:r>
          </w:p>
        </w:tc>
      </w:tr>
      <w:tr w:rsidR="00B41A8D" w:rsidRPr="001C0D67" w14:paraId="0BFB0983" w14:textId="77777777" w:rsidTr="00D209C0">
        <w:tc>
          <w:tcPr>
            <w:tcW w:w="517" w:type="dxa"/>
          </w:tcPr>
          <w:p w14:paraId="7C9B0E7C" w14:textId="4883619A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16.</w:t>
            </w:r>
          </w:p>
        </w:tc>
        <w:tc>
          <w:tcPr>
            <w:tcW w:w="1960" w:type="dxa"/>
          </w:tcPr>
          <w:p w14:paraId="6387A9E6" w14:textId="6A87E2F6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proofErr w:type="spellStart"/>
            <w:r w:rsidRPr="001C0D67">
              <w:rPr>
                <w:sz w:val="22"/>
                <w:szCs w:val="22"/>
              </w:rPr>
              <w:t>Сульдина</w:t>
            </w:r>
            <w:proofErr w:type="spellEnd"/>
            <w:r w:rsidRPr="001C0D67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4435" w:type="dxa"/>
          </w:tcPr>
          <w:p w14:paraId="531582C0" w14:textId="77777777" w:rsidR="00B41A8D" w:rsidRPr="001C0D67" w:rsidRDefault="00B41A8D" w:rsidP="001C0D67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Республиканские соревнования по легкоатлетическому многоборью</w:t>
            </w:r>
          </w:p>
          <w:p w14:paraId="668DCA53" w14:textId="7B45D1CB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 </w:t>
            </w:r>
            <w:proofErr w:type="gramStart"/>
            <w:r w:rsidRPr="001C0D67">
              <w:rPr>
                <w:sz w:val="22"/>
                <w:szCs w:val="22"/>
              </w:rPr>
              <w:t>« Шиповка</w:t>
            </w:r>
            <w:proofErr w:type="gramEnd"/>
            <w:r w:rsidRPr="001C0D67">
              <w:rPr>
                <w:sz w:val="22"/>
                <w:szCs w:val="22"/>
              </w:rPr>
              <w:t xml:space="preserve"> юных». </w:t>
            </w:r>
          </w:p>
        </w:tc>
        <w:tc>
          <w:tcPr>
            <w:tcW w:w="1418" w:type="dxa"/>
          </w:tcPr>
          <w:p w14:paraId="408E54FA" w14:textId="77777777" w:rsidR="00B41A8D" w:rsidRPr="001C0D67" w:rsidRDefault="00B41A8D" w:rsidP="001C0D67">
            <w:pPr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 Саранск</w:t>
            </w:r>
          </w:p>
          <w:p w14:paraId="6897AFF6" w14:textId="77777777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1E465A18" w14:textId="5670F929" w:rsidR="00B41A8D" w:rsidRPr="001C0D67" w:rsidRDefault="0007775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3</w:t>
            </w:r>
            <w:r w:rsidR="00B41A8D" w:rsidRPr="001C0D67">
              <w:rPr>
                <w:sz w:val="22"/>
                <w:szCs w:val="22"/>
              </w:rPr>
              <w:t xml:space="preserve"> место </w:t>
            </w:r>
          </w:p>
        </w:tc>
      </w:tr>
      <w:tr w:rsidR="00B41A8D" w:rsidRPr="001C0D67" w14:paraId="471B9231" w14:textId="77777777" w:rsidTr="00D209C0">
        <w:tc>
          <w:tcPr>
            <w:tcW w:w="517" w:type="dxa"/>
          </w:tcPr>
          <w:p w14:paraId="38A8A24F" w14:textId="734423AA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17.</w:t>
            </w:r>
          </w:p>
        </w:tc>
        <w:tc>
          <w:tcPr>
            <w:tcW w:w="1960" w:type="dxa"/>
          </w:tcPr>
          <w:p w14:paraId="3867819F" w14:textId="10782C9E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proofErr w:type="spellStart"/>
            <w:r w:rsidRPr="001C0D67">
              <w:rPr>
                <w:sz w:val="22"/>
                <w:szCs w:val="22"/>
              </w:rPr>
              <w:t>Мосевнин</w:t>
            </w:r>
            <w:proofErr w:type="spellEnd"/>
            <w:r w:rsidRPr="001C0D67"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4435" w:type="dxa"/>
          </w:tcPr>
          <w:p w14:paraId="75E49131" w14:textId="4C4E6335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Чемпионат и первенство Республики Мордовии по легкой атлетике в помещении </w:t>
            </w:r>
          </w:p>
        </w:tc>
        <w:tc>
          <w:tcPr>
            <w:tcW w:w="1418" w:type="dxa"/>
          </w:tcPr>
          <w:p w14:paraId="5CA2FC3C" w14:textId="5C5FF4C2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 г. Саранск.</w:t>
            </w:r>
          </w:p>
        </w:tc>
        <w:tc>
          <w:tcPr>
            <w:tcW w:w="1241" w:type="dxa"/>
          </w:tcPr>
          <w:p w14:paraId="73B37850" w14:textId="3EC7C54D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1 место </w:t>
            </w:r>
          </w:p>
        </w:tc>
      </w:tr>
      <w:tr w:rsidR="00B41A8D" w:rsidRPr="001C0D67" w14:paraId="1D999B5E" w14:textId="77777777" w:rsidTr="00D209C0">
        <w:tc>
          <w:tcPr>
            <w:tcW w:w="517" w:type="dxa"/>
          </w:tcPr>
          <w:p w14:paraId="07C448D5" w14:textId="18191EFB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18.</w:t>
            </w:r>
          </w:p>
        </w:tc>
        <w:tc>
          <w:tcPr>
            <w:tcW w:w="1960" w:type="dxa"/>
          </w:tcPr>
          <w:p w14:paraId="102ABD7E" w14:textId="564178F9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Шишканов Василий</w:t>
            </w:r>
          </w:p>
        </w:tc>
        <w:tc>
          <w:tcPr>
            <w:tcW w:w="4435" w:type="dxa"/>
          </w:tcPr>
          <w:p w14:paraId="52B44165" w14:textId="2CCED0A3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Чемпионат и первенство Республики Мордовии по легкой атлетике в помещении </w:t>
            </w:r>
          </w:p>
        </w:tc>
        <w:tc>
          <w:tcPr>
            <w:tcW w:w="1418" w:type="dxa"/>
          </w:tcPr>
          <w:p w14:paraId="683DA97D" w14:textId="4BF3A078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 г. Саранск</w:t>
            </w:r>
          </w:p>
        </w:tc>
        <w:tc>
          <w:tcPr>
            <w:tcW w:w="1241" w:type="dxa"/>
          </w:tcPr>
          <w:p w14:paraId="209C0C89" w14:textId="1E09BC3C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1 место </w:t>
            </w:r>
          </w:p>
        </w:tc>
      </w:tr>
      <w:tr w:rsidR="00B41A8D" w:rsidRPr="001C0D67" w14:paraId="13E645F9" w14:textId="77777777" w:rsidTr="00D209C0">
        <w:tc>
          <w:tcPr>
            <w:tcW w:w="517" w:type="dxa"/>
          </w:tcPr>
          <w:p w14:paraId="28EA3673" w14:textId="16C63E28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19.</w:t>
            </w:r>
          </w:p>
        </w:tc>
        <w:tc>
          <w:tcPr>
            <w:tcW w:w="1960" w:type="dxa"/>
          </w:tcPr>
          <w:p w14:paraId="3C379053" w14:textId="069CEE08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proofErr w:type="spellStart"/>
            <w:r w:rsidRPr="001C0D67">
              <w:rPr>
                <w:sz w:val="22"/>
                <w:szCs w:val="22"/>
              </w:rPr>
              <w:t>Сульдина</w:t>
            </w:r>
            <w:proofErr w:type="spellEnd"/>
            <w:r w:rsidRPr="001C0D67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4435" w:type="dxa"/>
          </w:tcPr>
          <w:p w14:paraId="3AA8A2FC" w14:textId="39578652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Чемпионат и первенство Республики Мордовии по легкой атлетике в помещении </w:t>
            </w:r>
          </w:p>
        </w:tc>
        <w:tc>
          <w:tcPr>
            <w:tcW w:w="1418" w:type="dxa"/>
          </w:tcPr>
          <w:p w14:paraId="7281676C" w14:textId="09383270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 г. Саранск</w:t>
            </w:r>
          </w:p>
        </w:tc>
        <w:tc>
          <w:tcPr>
            <w:tcW w:w="1241" w:type="dxa"/>
          </w:tcPr>
          <w:p w14:paraId="69699E2E" w14:textId="275E32BF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 место</w:t>
            </w:r>
          </w:p>
        </w:tc>
      </w:tr>
      <w:tr w:rsidR="00B41A8D" w:rsidRPr="001C0D67" w14:paraId="6266FA67" w14:textId="77777777" w:rsidTr="00D209C0">
        <w:tc>
          <w:tcPr>
            <w:tcW w:w="517" w:type="dxa"/>
          </w:tcPr>
          <w:p w14:paraId="04170D38" w14:textId="4E4B3622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20.</w:t>
            </w:r>
          </w:p>
        </w:tc>
        <w:tc>
          <w:tcPr>
            <w:tcW w:w="1960" w:type="dxa"/>
          </w:tcPr>
          <w:p w14:paraId="0362D3D2" w14:textId="4F31E57C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общекомандное</w:t>
            </w:r>
          </w:p>
        </w:tc>
        <w:tc>
          <w:tcPr>
            <w:tcW w:w="4435" w:type="dxa"/>
          </w:tcPr>
          <w:p w14:paraId="0164D4CB" w14:textId="52D8B208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Вольная борьба Первенство Республики Мордовия по в</w:t>
            </w:r>
            <w:r w:rsidR="001C0D67">
              <w:rPr>
                <w:sz w:val="22"/>
                <w:szCs w:val="22"/>
              </w:rPr>
              <w:t>ольной борьбе</w:t>
            </w:r>
            <w:r w:rsidRPr="001C0D67">
              <w:rPr>
                <w:sz w:val="22"/>
                <w:szCs w:val="22"/>
              </w:rPr>
              <w:t xml:space="preserve"> среди юношей и девушек 2003- 2004 г.р.</w:t>
            </w:r>
          </w:p>
        </w:tc>
        <w:tc>
          <w:tcPr>
            <w:tcW w:w="1418" w:type="dxa"/>
          </w:tcPr>
          <w:p w14:paraId="14441763" w14:textId="374811EC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п. Чамзинка</w:t>
            </w:r>
          </w:p>
        </w:tc>
        <w:tc>
          <w:tcPr>
            <w:tcW w:w="1241" w:type="dxa"/>
          </w:tcPr>
          <w:p w14:paraId="1341E7D1" w14:textId="14C4F823" w:rsidR="00B41A8D" w:rsidRPr="001C0D67" w:rsidRDefault="00B41A8D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 место</w:t>
            </w:r>
          </w:p>
        </w:tc>
      </w:tr>
      <w:tr w:rsidR="001C0D67" w:rsidRPr="001C0D67" w14:paraId="7EFF6520" w14:textId="77777777" w:rsidTr="00D209C0">
        <w:trPr>
          <w:trHeight w:val="120"/>
        </w:trPr>
        <w:tc>
          <w:tcPr>
            <w:tcW w:w="517" w:type="dxa"/>
          </w:tcPr>
          <w:p w14:paraId="23A12FD4" w14:textId="366899A2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21.</w:t>
            </w:r>
          </w:p>
        </w:tc>
        <w:tc>
          <w:tcPr>
            <w:tcW w:w="1960" w:type="dxa"/>
          </w:tcPr>
          <w:p w14:paraId="79B4911C" w14:textId="6F63E817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Светлана</w:t>
            </w:r>
          </w:p>
        </w:tc>
        <w:tc>
          <w:tcPr>
            <w:tcW w:w="4435" w:type="dxa"/>
          </w:tcPr>
          <w:p w14:paraId="1F2FC8C0" w14:textId="36B05B87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Вольная борьба Первенство Республики Мордовия по в</w:t>
            </w:r>
            <w:r>
              <w:rPr>
                <w:sz w:val="22"/>
                <w:szCs w:val="22"/>
              </w:rPr>
              <w:t>ольной борьбе</w:t>
            </w:r>
            <w:r w:rsidRPr="001C0D67">
              <w:rPr>
                <w:sz w:val="22"/>
                <w:szCs w:val="22"/>
              </w:rPr>
              <w:t xml:space="preserve"> среди юношей и девушек 2003- 2004 г.р.</w:t>
            </w:r>
          </w:p>
        </w:tc>
        <w:tc>
          <w:tcPr>
            <w:tcW w:w="1418" w:type="dxa"/>
          </w:tcPr>
          <w:p w14:paraId="07351EAF" w14:textId="3FD655D3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п. Чамзинка</w:t>
            </w:r>
          </w:p>
        </w:tc>
        <w:tc>
          <w:tcPr>
            <w:tcW w:w="1241" w:type="dxa"/>
          </w:tcPr>
          <w:p w14:paraId="1BE6C424" w14:textId="152A10ED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1C0D67" w:rsidRPr="001C0D67" w14:paraId="10BB278A" w14:textId="77777777" w:rsidTr="00D209C0">
        <w:trPr>
          <w:trHeight w:val="95"/>
        </w:trPr>
        <w:tc>
          <w:tcPr>
            <w:tcW w:w="517" w:type="dxa"/>
          </w:tcPr>
          <w:p w14:paraId="7156636C" w14:textId="65DAA92D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22.</w:t>
            </w:r>
          </w:p>
        </w:tc>
        <w:tc>
          <w:tcPr>
            <w:tcW w:w="1960" w:type="dxa"/>
          </w:tcPr>
          <w:p w14:paraId="1A3122C5" w14:textId="6AC25E1C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Поташевская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Ирина</w:t>
            </w:r>
          </w:p>
        </w:tc>
        <w:tc>
          <w:tcPr>
            <w:tcW w:w="4435" w:type="dxa"/>
          </w:tcPr>
          <w:p w14:paraId="6A0F8ED8" w14:textId="1DC04B7D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lastRenderedPageBreak/>
              <w:t xml:space="preserve">Вольная борьба Первенство Республики </w:t>
            </w:r>
            <w:r w:rsidRPr="001C0D67">
              <w:rPr>
                <w:sz w:val="22"/>
                <w:szCs w:val="22"/>
              </w:rPr>
              <w:lastRenderedPageBreak/>
              <w:t>Мордовия по в</w:t>
            </w:r>
            <w:r>
              <w:rPr>
                <w:sz w:val="22"/>
                <w:szCs w:val="22"/>
              </w:rPr>
              <w:t>ольной борьбе</w:t>
            </w:r>
            <w:r w:rsidRPr="001C0D67">
              <w:rPr>
                <w:sz w:val="22"/>
                <w:szCs w:val="22"/>
              </w:rPr>
              <w:t xml:space="preserve"> среди юношей и девушек 2003- 2004 г.р.</w:t>
            </w:r>
          </w:p>
        </w:tc>
        <w:tc>
          <w:tcPr>
            <w:tcW w:w="1418" w:type="dxa"/>
          </w:tcPr>
          <w:p w14:paraId="71E7E5E8" w14:textId="1716D7FB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lastRenderedPageBreak/>
              <w:t>п. Чамзинка</w:t>
            </w:r>
          </w:p>
        </w:tc>
        <w:tc>
          <w:tcPr>
            <w:tcW w:w="1241" w:type="dxa"/>
          </w:tcPr>
          <w:p w14:paraId="686BF5A2" w14:textId="290C4045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место </w:t>
            </w:r>
          </w:p>
        </w:tc>
      </w:tr>
      <w:tr w:rsidR="001C0D67" w:rsidRPr="001C0D67" w14:paraId="32781464" w14:textId="77777777" w:rsidTr="00D209C0">
        <w:trPr>
          <w:trHeight w:val="120"/>
        </w:trPr>
        <w:tc>
          <w:tcPr>
            <w:tcW w:w="517" w:type="dxa"/>
          </w:tcPr>
          <w:p w14:paraId="229F1E7E" w14:textId="10990E93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23.</w:t>
            </w:r>
          </w:p>
        </w:tc>
        <w:tc>
          <w:tcPr>
            <w:tcW w:w="1960" w:type="dxa"/>
          </w:tcPr>
          <w:p w14:paraId="763E1195" w14:textId="77777777" w:rsid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Евдокимова </w:t>
            </w:r>
          </w:p>
          <w:p w14:paraId="4D618B95" w14:textId="46357964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Дарья</w:t>
            </w:r>
          </w:p>
        </w:tc>
        <w:tc>
          <w:tcPr>
            <w:tcW w:w="4435" w:type="dxa"/>
          </w:tcPr>
          <w:p w14:paraId="3234BBBB" w14:textId="0A9EF9C0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Вольная борьба Первенство Республики Мордовия по в</w:t>
            </w:r>
            <w:r>
              <w:rPr>
                <w:sz w:val="22"/>
                <w:szCs w:val="22"/>
              </w:rPr>
              <w:t>ольной борьбе</w:t>
            </w:r>
            <w:r w:rsidRPr="001C0D67">
              <w:rPr>
                <w:sz w:val="22"/>
                <w:szCs w:val="22"/>
              </w:rPr>
              <w:t xml:space="preserve"> среди юношей и девушек 2003- 2004 г.р.</w:t>
            </w:r>
          </w:p>
        </w:tc>
        <w:tc>
          <w:tcPr>
            <w:tcW w:w="1418" w:type="dxa"/>
          </w:tcPr>
          <w:p w14:paraId="2C12BE4A" w14:textId="56FE57CE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п. Чамзинка</w:t>
            </w:r>
          </w:p>
        </w:tc>
        <w:tc>
          <w:tcPr>
            <w:tcW w:w="1241" w:type="dxa"/>
          </w:tcPr>
          <w:p w14:paraId="661AF00D" w14:textId="4F8A780A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место </w:t>
            </w:r>
          </w:p>
        </w:tc>
      </w:tr>
      <w:tr w:rsidR="001C0D67" w:rsidRPr="001C0D67" w14:paraId="012A2D62" w14:textId="77777777" w:rsidTr="00D209C0">
        <w:trPr>
          <w:trHeight w:val="95"/>
        </w:trPr>
        <w:tc>
          <w:tcPr>
            <w:tcW w:w="517" w:type="dxa"/>
          </w:tcPr>
          <w:p w14:paraId="75CCF369" w14:textId="5AD0CE1B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24.</w:t>
            </w:r>
          </w:p>
        </w:tc>
        <w:tc>
          <w:tcPr>
            <w:tcW w:w="1960" w:type="dxa"/>
          </w:tcPr>
          <w:p w14:paraId="52A2FD34" w14:textId="27454572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proofErr w:type="spellStart"/>
            <w:r w:rsidRPr="001C0D67">
              <w:rPr>
                <w:sz w:val="22"/>
                <w:szCs w:val="22"/>
              </w:rPr>
              <w:t>Алмаев</w:t>
            </w:r>
            <w:proofErr w:type="spellEnd"/>
            <w:r w:rsidRPr="001C0D67"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4435" w:type="dxa"/>
          </w:tcPr>
          <w:p w14:paraId="51D889AF" w14:textId="766E3EB6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Вольная борьба Первенство Республики Мордовия по в</w:t>
            </w:r>
            <w:r>
              <w:rPr>
                <w:sz w:val="22"/>
                <w:szCs w:val="22"/>
              </w:rPr>
              <w:t>ольной борьбе</w:t>
            </w:r>
            <w:r w:rsidRPr="001C0D67">
              <w:rPr>
                <w:sz w:val="22"/>
                <w:szCs w:val="22"/>
              </w:rPr>
              <w:t xml:space="preserve"> среди юношей и девушек 2003- 2004 г.р.</w:t>
            </w:r>
          </w:p>
        </w:tc>
        <w:tc>
          <w:tcPr>
            <w:tcW w:w="1418" w:type="dxa"/>
          </w:tcPr>
          <w:p w14:paraId="7B26D796" w14:textId="54F68C6A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п. Чамзинка</w:t>
            </w:r>
          </w:p>
        </w:tc>
        <w:tc>
          <w:tcPr>
            <w:tcW w:w="1241" w:type="dxa"/>
          </w:tcPr>
          <w:p w14:paraId="1C298D9B" w14:textId="6197D519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</w:t>
            </w:r>
          </w:p>
        </w:tc>
      </w:tr>
      <w:tr w:rsidR="001C0D67" w:rsidRPr="001C0D67" w14:paraId="122184E1" w14:textId="77777777" w:rsidTr="00D209C0">
        <w:trPr>
          <w:trHeight w:val="95"/>
        </w:trPr>
        <w:tc>
          <w:tcPr>
            <w:tcW w:w="517" w:type="dxa"/>
          </w:tcPr>
          <w:p w14:paraId="49211F3B" w14:textId="177FBE33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25.</w:t>
            </w:r>
          </w:p>
        </w:tc>
        <w:tc>
          <w:tcPr>
            <w:tcW w:w="1960" w:type="dxa"/>
          </w:tcPr>
          <w:p w14:paraId="16B7FED7" w14:textId="254A80EF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Тутушкин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4435" w:type="dxa"/>
          </w:tcPr>
          <w:p w14:paraId="2BB840DE" w14:textId="70EB0D47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Вольная борьба Первенство Республики Мордовия по в</w:t>
            </w:r>
            <w:r>
              <w:rPr>
                <w:sz w:val="22"/>
                <w:szCs w:val="22"/>
              </w:rPr>
              <w:t>ольной борьбе</w:t>
            </w:r>
            <w:r w:rsidRPr="001C0D67">
              <w:rPr>
                <w:sz w:val="22"/>
                <w:szCs w:val="22"/>
              </w:rPr>
              <w:t xml:space="preserve"> среди юношей и девушек 2003- 2004 г.р.</w:t>
            </w:r>
          </w:p>
        </w:tc>
        <w:tc>
          <w:tcPr>
            <w:tcW w:w="1418" w:type="dxa"/>
          </w:tcPr>
          <w:p w14:paraId="569D586B" w14:textId="0DFDF104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п. Чамзинка</w:t>
            </w:r>
          </w:p>
        </w:tc>
        <w:tc>
          <w:tcPr>
            <w:tcW w:w="1241" w:type="dxa"/>
          </w:tcPr>
          <w:p w14:paraId="6D55DD8E" w14:textId="2E3D5815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</w:t>
            </w:r>
          </w:p>
        </w:tc>
      </w:tr>
      <w:tr w:rsidR="001C0D67" w:rsidRPr="001C0D67" w14:paraId="7CD2FCC1" w14:textId="77777777" w:rsidTr="00D209C0">
        <w:trPr>
          <w:trHeight w:val="95"/>
        </w:trPr>
        <w:tc>
          <w:tcPr>
            <w:tcW w:w="517" w:type="dxa"/>
          </w:tcPr>
          <w:p w14:paraId="1371D3FD" w14:textId="1AB05C95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26.</w:t>
            </w:r>
          </w:p>
        </w:tc>
        <w:tc>
          <w:tcPr>
            <w:tcW w:w="1960" w:type="dxa"/>
          </w:tcPr>
          <w:p w14:paraId="10DE47B0" w14:textId="74C84A3E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Потапов Илья</w:t>
            </w:r>
          </w:p>
        </w:tc>
        <w:tc>
          <w:tcPr>
            <w:tcW w:w="4435" w:type="dxa"/>
          </w:tcPr>
          <w:p w14:paraId="3A70D5F2" w14:textId="590474DA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Вольная борьба Первенство Республики Мордовия по в</w:t>
            </w:r>
            <w:r>
              <w:rPr>
                <w:sz w:val="22"/>
                <w:szCs w:val="22"/>
              </w:rPr>
              <w:t>ольной борьбе</w:t>
            </w:r>
            <w:r w:rsidRPr="001C0D67">
              <w:rPr>
                <w:sz w:val="22"/>
                <w:szCs w:val="22"/>
              </w:rPr>
              <w:t xml:space="preserve"> среди юношей и девушек 2003- 2004 г.р.</w:t>
            </w:r>
          </w:p>
        </w:tc>
        <w:tc>
          <w:tcPr>
            <w:tcW w:w="1418" w:type="dxa"/>
          </w:tcPr>
          <w:p w14:paraId="15CC88CC" w14:textId="0D8B0189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п. Чамзинка</w:t>
            </w:r>
          </w:p>
        </w:tc>
        <w:tc>
          <w:tcPr>
            <w:tcW w:w="1241" w:type="dxa"/>
          </w:tcPr>
          <w:p w14:paraId="62A8B274" w14:textId="59ED7394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место </w:t>
            </w:r>
          </w:p>
        </w:tc>
      </w:tr>
      <w:tr w:rsidR="001C0D67" w:rsidRPr="001C0D67" w14:paraId="375B12C0" w14:textId="77777777" w:rsidTr="00D209C0">
        <w:trPr>
          <w:trHeight w:val="120"/>
        </w:trPr>
        <w:tc>
          <w:tcPr>
            <w:tcW w:w="517" w:type="dxa"/>
          </w:tcPr>
          <w:p w14:paraId="7ACA78FB" w14:textId="7ADC807D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27.</w:t>
            </w:r>
          </w:p>
        </w:tc>
        <w:tc>
          <w:tcPr>
            <w:tcW w:w="1960" w:type="dxa"/>
          </w:tcPr>
          <w:p w14:paraId="44903815" w14:textId="63969D26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Воронина Ксения </w:t>
            </w:r>
          </w:p>
        </w:tc>
        <w:tc>
          <w:tcPr>
            <w:tcW w:w="4435" w:type="dxa"/>
          </w:tcPr>
          <w:p w14:paraId="6BC4640E" w14:textId="3E8354E0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Вольная борьба Первенство Республики Мордовия по в</w:t>
            </w:r>
            <w:r>
              <w:rPr>
                <w:sz w:val="22"/>
                <w:szCs w:val="22"/>
              </w:rPr>
              <w:t>ольной борьбе</w:t>
            </w:r>
            <w:r w:rsidRPr="001C0D67">
              <w:rPr>
                <w:sz w:val="22"/>
                <w:szCs w:val="22"/>
              </w:rPr>
              <w:t xml:space="preserve"> среди юношей и девушек 2003- 2004 г.р.</w:t>
            </w:r>
          </w:p>
        </w:tc>
        <w:tc>
          <w:tcPr>
            <w:tcW w:w="1418" w:type="dxa"/>
          </w:tcPr>
          <w:p w14:paraId="683F5289" w14:textId="6CB3E1B6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п. Чамзинка</w:t>
            </w:r>
          </w:p>
        </w:tc>
        <w:tc>
          <w:tcPr>
            <w:tcW w:w="1241" w:type="dxa"/>
          </w:tcPr>
          <w:p w14:paraId="604E4FDF" w14:textId="47287F2E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3 место </w:t>
            </w:r>
          </w:p>
        </w:tc>
      </w:tr>
      <w:tr w:rsidR="001C0D67" w:rsidRPr="001C0D67" w14:paraId="234BED90" w14:textId="77777777" w:rsidTr="00D209C0">
        <w:trPr>
          <w:trHeight w:val="120"/>
        </w:trPr>
        <w:tc>
          <w:tcPr>
            <w:tcW w:w="517" w:type="dxa"/>
          </w:tcPr>
          <w:p w14:paraId="1E4DF32E" w14:textId="783A3CBC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28.</w:t>
            </w:r>
          </w:p>
        </w:tc>
        <w:tc>
          <w:tcPr>
            <w:tcW w:w="1960" w:type="dxa"/>
          </w:tcPr>
          <w:p w14:paraId="2F76E4CF" w14:textId="0AD50F99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Куприянова Ольга</w:t>
            </w:r>
          </w:p>
        </w:tc>
        <w:tc>
          <w:tcPr>
            <w:tcW w:w="4435" w:type="dxa"/>
          </w:tcPr>
          <w:p w14:paraId="7F349C68" w14:textId="4F5BDC1B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Вольная борьба Первенство Республики Мордовия по в</w:t>
            </w:r>
            <w:r>
              <w:rPr>
                <w:sz w:val="22"/>
                <w:szCs w:val="22"/>
              </w:rPr>
              <w:t>ольной борьбе</w:t>
            </w:r>
            <w:r w:rsidRPr="001C0D67">
              <w:rPr>
                <w:sz w:val="22"/>
                <w:szCs w:val="22"/>
              </w:rPr>
              <w:t xml:space="preserve"> среди юношей и девушек 2003- 2004 г.р.</w:t>
            </w:r>
          </w:p>
        </w:tc>
        <w:tc>
          <w:tcPr>
            <w:tcW w:w="1418" w:type="dxa"/>
          </w:tcPr>
          <w:p w14:paraId="20613F5D" w14:textId="0C40A321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п. Чамзинка</w:t>
            </w:r>
          </w:p>
        </w:tc>
        <w:tc>
          <w:tcPr>
            <w:tcW w:w="1241" w:type="dxa"/>
          </w:tcPr>
          <w:p w14:paraId="4DC896BF" w14:textId="4BF78393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место </w:t>
            </w:r>
          </w:p>
        </w:tc>
      </w:tr>
      <w:tr w:rsidR="001C0D67" w:rsidRPr="001C0D67" w14:paraId="5FD57415" w14:textId="77777777" w:rsidTr="00D209C0">
        <w:trPr>
          <w:trHeight w:val="110"/>
        </w:trPr>
        <w:tc>
          <w:tcPr>
            <w:tcW w:w="517" w:type="dxa"/>
          </w:tcPr>
          <w:p w14:paraId="596E3131" w14:textId="6D38E5EA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29.</w:t>
            </w:r>
          </w:p>
        </w:tc>
        <w:tc>
          <w:tcPr>
            <w:tcW w:w="1960" w:type="dxa"/>
          </w:tcPr>
          <w:p w14:paraId="73620202" w14:textId="4009209A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Общекомандное</w:t>
            </w:r>
          </w:p>
        </w:tc>
        <w:tc>
          <w:tcPr>
            <w:tcW w:w="4435" w:type="dxa"/>
          </w:tcPr>
          <w:p w14:paraId="11F4056F" w14:textId="56A7FD1E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Шахматы Республиканский турнир по шахматам «Зимний кубок </w:t>
            </w:r>
            <w:proofErr w:type="spellStart"/>
            <w:r w:rsidRPr="001C0D67">
              <w:rPr>
                <w:sz w:val="22"/>
                <w:szCs w:val="22"/>
              </w:rPr>
              <w:t>Киассы</w:t>
            </w:r>
            <w:proofErr w:type="spellEnd"/>
            <w:r w:rsidRPr="001C0D67">
              <w:rPr>
                <w:sz w:val="22"/>
                <w:szCs w:val="22"/>
              </w:rPr>
              <w:t xml:space="preserve"> – 2020»</w:t>
            </w:r>
          </w:p>
        </w:tc>
        <w:tc>
          <w:tcPr>
            <w:tcW w:w="1418" w:type="dxa"/>
          </w:tcPr>
          <w:p w14:paraId="59812CCB" w14:textId="747F2F80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Саранск</w:t>
            </w:r>
          </w:p>
        </w:tc>
        <w:tc>
          <w:tcPr>
            <w:tcW w:w="1241" w:type="dxa"/>
          </w:tcPr>
          <w:p w14:paraId="4BA04DCC" w14:textId="39847FF0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</w:t>
            </w:r>
          </w:p>
        </w:tc>
      </w:tr>
      <w:tr w:rsidR="001C0D67" w:rsidRPr="001C0D67" w14:paraId="765C7BCF" w14:textId="77777777" w:rsidTr="00D209C0">
        <w:trPr>
          <w:trHeight w:val="110"/>
        </w:trPr>
        <w:tc>
          <w:tcPr>
            <w:tcW w:w="517" w:type="dxa"/>
          </w:tcPr>
          <w:p w14:paraId="72EDF16F" w14:textId="2AA8D1EE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30</w:t>
            </w:r>
          </w:p>
        </w:tc>
        <w:tc>
          <w:tcPr>
            <w:tcW w:w="1960" w:type="dxa"/>
          </w:tcPr>
          <w:p w14:paraId="2D5429FC" w14:textId="44DE6546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Краснова Екатерина</w:t>
            </w:r>
          </w:p>
        </w:tc>
        <w:tc>
          <w:tcPr>
            <w:tcW w:w="4435" w:type="dxa"/>
          </w:tcPr>
          <w:p w14:paraId="10DB695D" w14:textId="52C6F72A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Шахматы Республиканский турнир по шахматам «Зимний кубок </w:t>
            </w:r>
            <w:proofErr w:type="spellStart"/>
            <w:r w:rsidRPr="001C0D67">
              <w:rPr>
                <w:sz w:val="22"/>
                <w:szCs w:val="22"/>
              </w:rPr>
              <w:t>Киассы</w:t>
            </w:r>
            <w:proofErr w:type="spellEnd"/>
            <w:r w:rsidRPr="001C0D67">
              <w:rPr>
                <w:sz w:val="22"/>
                <w:szCs w:val="22"/>
              </w:rPr>
              <w:t xml:space="preserve"> – 2020»</w:t>
            </w:r>
          </w:p>
        </w:tc>
        <w:tc>
          <w:tcPr>
            <w:tcW w:w="1418" w:type="dxa"/>
          </w:tcPr>
          <w:p w14:paraId="4C65CCD5" w14:textId="2B7AA54B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Саранск</w:t>
            </w:r>
          </w:p>
        </w:tc>
        <w:tc>
          <w:tcPr>
            <w:tcW w:w="1241" w:type="dxa"/>
          </w:tcPr>
          <w:p w14:paraId="786FDC1F" w14:textId="46DF3797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место </w:t>
            </w:r>
          </w:p>
        </w:tc>
      </w:tr>
      <w:tr w:rsidR="001C0D67" w:rsidRPr="001C0D67" w14:paraId="2B2B0E07" w14:textId="77777777" w:rsidTr="00D209C0">
        <w:trPr>
          <w:trHeight w:val="110"/>
        </w:trPr>
        <w:tc>
          <w:tcPr>
            <w:tcW w:w="517" w:type="dxa"/>
          </w:tcPr>
          <w:p w14:paraId="214D42CD" w14:textId="023ECFBF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60" w:type="dxa"/>
          </w:tcPr>
          <w:p w14:paraId="2C086520" w14:textId="23BFC5B8" w:rsidR="001C0D67" w:rsidRPr="001C0D67" w:rsidRDefault="001C0D67" w:rsidP="00826343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C0D67">
              <w:rPr>
                <w:sz w:val="22"/>
                <w:szCs w:val="22"/>
              </w:rPr>
              <w:t xml:space="preserve">ладшая возрастная группа. (2006-2007 г.р.) - </w:t>
            </w:r>
          </w:p>
        </w:tc>
        <w:tc>
          <w:tcPr>
            <w:tcW w:w="4435" w:type="dxa"/>
          </w:tcPr>
          <w:p w14:paraId="591C4E5F" w14:textId="5109902A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Командное первенство Хоккей 2020 год Первенство Республики Мордовия по хоккею среди юношеских команд</w:t>
            </w:r>
          </w:p>
        </w:tc>
        <w:tc>
          <w:tcPr>
            <w:tcW w:w="1418" w:type="dxa"/>
          </w:tcPr>
          <w:p w14:paraId="2DF772DF" w14:textId="4F3A7277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Саранск</w:t>
            </w:r>
          </w:p>
        </w:tc>
        <w:tc>
          <w:tcPr>
            <w:tcW w:w="1241" w:type="dxa"/>
          </w:tcPr>
          <w:p w14:paraId="08FE9F1F" w14:textId="7806E222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1C0D67" w:rsidRPr="001C0D67" w14:paraId="0EDA4502" w14:textId="77777777" w:rsidTr="00D209C0">
        <w:trPr>
          <w:trHeight w:val="135"/>
        </w:trPr>
        <w:tc>
          <w:tcPr>
            <w:tcW w:w="517" w:type="dxa"/>
          </w:tcPr>
          <w:p w14:paraId="6D65B215" w14:textId="3EB48766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60" w:type="dxa"/>
          </w:tcPr>
          <w:p w14:paraId="716DC99C" w14:textId="18F69E60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средняя возрастная группа (2004-2005 г.р.)</w:t>
            </w:r>
          </w:p>
        </w:tc>
        <w:tc>
          <w:tcPr>
            <w:tcW w:w="4435" w:type="dxa"/>
          </w:tcPr>
          <w:p w14:paraId="1BDC5ACA" w14:textId="682D0B80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Командное первенство Хоккей 2020 год Первенство Республики Мордовия по хоккею среди юношеских команд</w:t>
            </w:r>
          </w:p>
        </w:tc>
        <w:tc>
          <w:tcPr>
            <w:tcW w:w="1418" w:type="dxa"/>
          </w:tcPr>
          <w:p w14:paraId="6F93A742" w14:textId="558C7921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Саранск</w:t>
            </w:r>
          </w:p>
        </w:tc>
        <w:tc>
          <w:tcPr>
            <w:tcW w:w="1241" w:type="dxa"/>
          </w:tcPr>
          <w:p w14:paraId="0E8491CE" w14:textId="7A5278A6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1C0D67" w:rsidRPr="001C0D67" w14:paraId="669441A5" w14:textId="77777777" w:rsidTr="00D209C0">
        <w:trPr>
          <w:trHeight w:val="110"/>
        </w:trPr>
        <w:tc>
          <w:tcPr>
            <w:tcW w:w="517" w:type="dxa"/>
          </w:tcPr>
          <w:p w14:paraId="749F37F1" w14:textId="2EBB2E4F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60" w:type="dxa"/>
          </w:tcPr>
          <w:p w14:paraId="1B3206EC" w14:textId="5D09F0BB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Общекомандное</w:t>
            </w:r>
          </w:p>
        </w:tc>
        <w:tc>
          <w:tcPr>
            <w:tcW w:w="4435" w:type="dxa"/>
          </w:tcPr>
          <w:p w14:paraId="694054A3" w14:textId="5EA33771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Республиканский турнир по хоккею Кубок «Надежда»</w:t>
            </w:r>
          </w:p>
        </w:tc>
        <w:tc>
          <w:tcPr>
            <w:tcW w:w="1418" w:type="dxa"/>
          </w:tcPr>
          <w:p w14:paraId="63FBE74D" w14:textId="3B51631A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Саранск</w:t>
            </w:r>
          </w:p>
        </w:tc>
        <w:tc>
          <w:tcPr>
            <w:tcW w:w="1241" w:type="dxa"/>
          </w:tcPr>
          <w:p w14:paraId="51E55900" w14:textId="2E27CB42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1C0D67" w:rsidRPr="001C0D67" w14:paraId="2E583BF4" w14:textId="77777777" w:rsidTr="00D209C0">
        <w:trPr>
          <w:trHeight w:val="120"/>
        </w:trPr>
        <w:tc>
          <w:tcPr>
            <w:tcW w:w="517" w:type="dxa"/>
          </w:tcPr>
          <w:p w14:paraId="507CF56F" w14:textId="77777777" w:rsid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  <w:p w14:paraId="71612BD0" w14:textId="5DEC621E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60" w:type="dxa"/>
          </w:tcPr>
          <w:p w14:paraId="37DABBB4" w14:textId="2D24AAF4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 МБОУ «Комсомольская СОШ №1» </w:t>
            </w:r>
          </w:p>
        </w:tc>
        <w:tc>
          <w:tcPr>
            <w:tcW w:w="4435" w:type="dxa"/>
          </w:tcPr>
          <w:p w14:paraId="5D5FCD05" w14:textId="3C1295FE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Мини-футбол в школу (возраст 2005-2006 </w:t>
            </w:r>
            <w:proofErr w:type="spellStart"/>
            <w:r w:rsidRPr="001C0D67">
              <w:rPr>
                <w:sz w:val="22"/>
                <w:szCs w:val="22"/>
              </w:rPr>
              <w:t>г.г.р</w:t>
            </w:r>
            <w:proofErr w:type="spellEnd"/>
            <w:r w:rsidRPr="001C0D6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1418" w:type="dxa"/>
          </w:tcPr>
          <w:p w14:paraId="3F49107C" w14:textId="7FEA5DAE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Чамзинка</w:t>
            </w:r>
          </w:p>
        </w:tc>
        <w:tc>
          <w:tcPr>
            <w:tcW w:w="1241" w:type="dxa"/>
          </w:tcPr>
          <w:p w14:paraId="710A2C73" w14:textId="5511862F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1C0D67" w:rsidRPr="001C0D67" w14:paraId="2572ADCB" w14:textId="77777777" w:rsidTr="00D209C0">
        <w:trPr>
          <w:trHeight w:val="120"/>
        </w:trPr>
        <w:tc>
          <w:tcPr>
            <w:tcW w:w="517" w:type="dxa"/>
          </w:tcPr>
          <w:p w14:paraId="1A50DEBA" w14:textId="64E089AD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60" w:type="dxa"/>
          </w:tcPr>
          <w:p w14:paraId="2B7D4E54" w14:textId="28C409B7" w:rsidR="001C0D67" w:rsidRPr="001C0D67" w:rsidRDefault="001C0D67" w:rsidP="00826343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МБОУ «Комсомольская СОШ №2» </w:t>
            </w:r>
          </w:p>
        </w:tc>
        <w:tc>
          <w:tcPr>
            <w:tcW w:w="4435" w:type="dxa"/>
          </w:tcPr>
          <w:p w14:paraId="0132AE4F" w14:textId="06344B83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Мини-футбол в школу (возраст 2005-2006 </w:t>
            </w:r>
            <w:proofErr w:type="spellStart"/>
            <w:r w:rsidRPr="001C0D67">
              <w:rPr>
                <w:sz w:val="22"/>
                <w:szCs w:val="22"/>
              </w:rPr>
              <w:t>г.г.р</w:t>
            </w:r>
            <w:proofErr w:type="spellEnd"/>
            <w:r w:rsidRPr="001C0D6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1418" w:type="dxa"/>
          </w:tcPr>
          <w:p w14:paraId="1055AC3F" w14:textId="32D721F7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Чамзинка</w:t>
            </w:r>
          </w:p>
        </w:tc>
        <w:tc>
          <w:tcPr>
            <w:tcW w:w="1241" w:type="dxa"/>
          </w:tcPr>
          <w:p w14:paraId="41BDB26C" w14:textId="2BC7D6BB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3 место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C0D67" w:rsidRPr="001C0D67" w14:paraId="63D38B0D" w14:textId="77777777" w:rsidTr="00D209C0">
        <w:trPr>
          <w:trHeight w:val="120"/>
        </w:trPr>
        <w:tc>
          <w:tcPr>
            <w:tcW w:w="517" w:type="dxa"/>
          </w:tcPr>
          <w:p w14:paraId="193921EE" w14:textId="150E9056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60" w:type="dxa"/>
          </w:tcPr>
          <w:p w14:paraId="3FD7686D" w14:textId="22BB59E5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общекомандное</w:t>
            </w:r>
          </w:p>
        </w:tc>
        <w:tc>
          <w:tcPr>
            <w:tcW w:w="4435" w:type="dxa"/>
          </w:tcPr>
          <w:p w14:paraId="45CDE395" w14:textId="427C97DB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Первенство Республики Мордовии по мини-футболу среди юношеских команд </w:t>
            </w:r>
            <w:proofErr w:type="gramStart"/>
            <w:r w:rsidRPr="001C0D67">
              <w:rPr>
                <w:sz w:val="22"/>
                <w:szCs w:val="22"/>
              </w:rPr>
              <w:t>( 2003</w:t>
            </w:r>
            <w:proofErr w:type="gramEnd"/>
            <w:r w:rsidRPr="001C0D67">
              <w:rPr>
                <w:sz w:val="22"/>
                <w:szCs w:val="22"/>
              </w:rPr>
              <w:t xml:space="preserve"> -2004г.р.)</w:t>
            </w:r>
          </w:p>
        </w:tc>
        <w:tc>
          <w:tcPr>
            <w:tcW w:w="1418" w:type="dxa"/>
          </w:tcPr>
          <w:p w14:paraId="06A097A2" w14:textId="531006A7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</w:t>
            </w:r>
            <w:r w:rsidR="00E546B7">
              <w:rPr>
                <w:sz w:val="22"/>
                <w:szCs w:val="22"/>
              </w:rPr>
              <w:t xml:space="preserve"> </w:t>
            </w:r>
            <w:r w:rsidRPr="001C0D67">
              <w:rPr>
                <w:sz w:val="22"/>
                <w:szCs w:val="22"/>
              </w:rPr>
              <w:t>Саранск</w:t>
            </w:r>
          </w:p>
        </w:tc>
        <w:tc>
          <w:tcPr>
            <w:tcW w:w="1241" w:type="dxa"/>
          </w:tcPr>
          <w:p w14:paraId="59E5E6C9" w14:textId="48DBA3B8" w:rsidR="001C0D67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1C0D67" w:rsidRPr="001C0D67" w14:paraId="6996603E" w14:textId="77777777" w:rsidTr="00D209C0">
        <w:trPr>
          <w:trHeight w:val="95"/>
        </w:trPr>
        <w:tc>
          <w:tcPr>
            <w:tcW w:w="517" w:type="dxa"/>
          </w:tcPr>
          <w:p w14:paraId="07965152" w14:textId="6AC3E897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60" w:type="dxa"/>
          </w:tcPr>
          <w:p w14:paraId="2CBA6E8A" w14:textId="62D6C0F4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общекомандное</w:t>
            </w:r>
          </w:p>
        </w:tc>
        <w:tc>
          <w:tcPr>
            <w:tcW w:w="4435" w:type="dxa"/>
          </w:tcPr>
          <w:p w14:paraId="072F5D02" w14:textId="03DEACBC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Чемпионат по баскетболу </w:t>
            </w:r>
            <w:proofErr w:type="gramStart"/>
            <w:r w:rsidRPr="001C0D67">
              <w:rPr>
                <w:sz w:val="22"/>
                <w:szCs w:val="22"/>
              </w:rPr>
              <w:t xml:space="preserve">« </w:t>
            </w:r>
            <w:proofErr w:type="spellStart"/>
            <w:r w:rsidRPr="001C0D67">
              <w:rPr>
                <w:sz w:val="22"/>
                <w:szCs w:val="22"/>
              </w:rPr>
              <w:t>Локобаскет</w:t>
            </w:r>
            <w:proofErr w:type="spellEnd"/>
            <w:proofErr w:type="gramEnd"/>
            <w:r w:rsidRPr="001C0D67">
              <w:rPr>
                <w:sz w:val="22"/>
                <w:szCs w:val="22"/>
              </w:rPr>
              <w:t>- школьная лига»</w:t>
            </w:r>
          </w:p>
        </w:tc>
        <w:tc>
          <w:tcPr>
            <w:tcW w:w="1418" w:type="dxa"/>
          </w:tcPr>
          <w:p w14:paraId="3F0FC408" w14:textId="77777777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14:paraId="5AE04A7C" w14:textId="1746E716" w:rsidR="001C0D67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1C0D67" w:rsidRPr="001C0D67" w14:paraId="65CC697F" w14:textId="77777777" w:rsidTr="00D209C0">
        <w:trPr>
          <w:trHeight w:val="110"/>
        </w:trPr>
        <w:tc>
          <w:tcPr>
            <w:tcW w:w="517" w:type="dxa"/>
          </w:tcPr>
          <w:p w14:paraId="4C0390D3" w14:textId="78BECF48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60" w:type="dxa"/>
          </w:tcPr>
          <w:p w14:paraId="3FD7C366" w14:textId="058F8FEF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proofErr w:type="spellStart"/>
            <w:r w:rsidRPr="001C0D67">
              <w:rPr>
                <w:sz w:val="22"/>
                <w:szCs w:val="22"/>
              </w:rPr>
              <w:t>Видяйкин</w:t>
            </w:r>
            <w:proofErr w:type="spellEnd"/>
            <w:r w:rsidRPr="001C0D67">
              <w:rPr>
                <w:sz w:val="22"/>
                <w:szCs w:val="22"/>
              </w:rPr>
              <w:t xml:space="preserve"> Лазарь</w:t>
            </w:r>
          </w:p>
        </w:tc>
        <w:tc>
          <w:tcPr>
            <w:tcW w:w="4435" w:type="dxa"/>
          </w:tcPr>
          <w:p w14:paraId="536FEFB4" w14:textId="6AF32922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Подготовка чемпионов и призеров Приволжского федерального округа (ПФО) Межрегиональный турнир по боксу к 75- </w:t>
            </w:r>
            <w:proofErr w:type="spellStart"/>
            <w:r w:rsidRPr="001C0D67">
              <w:rPr>
                <w:sz w:val="22"/>
                <w:szCs w:val="22"/>
              </w:rPr>
              <w:t>летию</w:t>
            </w:r>
            <w:proofErr w:type="spellEnd"/>
            <w:r w:rsidRPr="001C0D67">
              <w:rPr>
                <w:sz w:val="22"/>
                <w:szCs w:val="22"/>
              </w:rPr>
              <w:t xml:space="preserve"> Победы в Великой Отеч</w:t>
            </w:r>
            <w:r w:rsidR="00D209C0">
              <w:rPr>
                <w:sz w:val="22"/>
                <w:szCs w:val="22"/>
              </w:rPr>
              <w:t>ественной войне 1941-1945</w:t>
            </w:r>
            <w:proofErr w:type="gramStart"/>
            <w:r w:rsidR="00D209C0">
              <w:rPr>
                <w:sz w:val="22"/>
                <w:szCs w:val="22"/>
              </w:rPr>
              <w:t xml:space="preserve">г </w:t>
            </w:r>
            <w:r w:rsidRPr="001C0D67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</w:tcPr>
          <w:p w14:paraId="084BA975" w14:textId="10DAB49A" w:rsidR="001C0D67" w:rsidRPr="001C0D67" w:rsidRDefault="001C0D67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 Ардатов</w:t>
            </w:r>
          </w:p>
        </w:tc>
        <w:tc>
          <w:tcPr>
            <w:tcW w:w="1241" w:type="dxa"/>
          </w:tcPr>
          <w:p w14:paraId="59B0918B" w14:textId="1DA1902A" w:rsidR="001C0D67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D209C0" w:rsidRPr="001C0D67" w14:paraId="2E15E686" w14:textId="77777777" w:rsidTr="00D209C0">
        <w:trPr>
          <w:trHeight w:val="120"/>
        </w:trPr>
        <w:tc>
          <w:tcPr>
            <w:tcW w:w="517" w:type="dxa"/>
          </w:tcPr>
          <w:p w14:paraId="2262A2F3" w14:textId="4B22E29C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60" w:type="dxa"/>
          </w:tcPr>
          <w:p w14:paraId="3D120EFB" w14:textId="2CADC145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Яворский Даниил</w:t>
            </w:r>
          </w:p>
        </w:tc>
        <w:tc>
          <w:tcPr>
            <w:tcW w:w="4435" w:type="dxa"/>
          </w:tcPr>
          <w:p w14:paraId="78D590B1" w14:textId="4CB57F37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Подготовка чемпионов и призеров Приволжского федерального округа (ПФО) Межрегиональный турнир по боксу к 75- </w:t>
            </w:r>
            <w:proofErr w:type="spellStart"/>
            <w:r w:rsidRPr="001C0D67">
              <w:rPr>
                <w:sz w:val="22"/>
                <w:szCs w:val="22"/>
              </w:rPr>
              <w:t>летию</w:t>
            </w:r>
            <w:proofErr w:type="spellEnd"/>
            <w:r w:rsidRPr="001C0D67">
              <w:rPr>
                <w:sz w:val="22"/>
                <w:szCs w:val="22"/>
              </w:rPr>
              <w:t xml:space="preserve"> Победы в Великой Отеч</w:t>
            </w:r>
            <w:r>
              <w:rPr>
                <w:sz w:val="22"/>
                <w:szCs w:val="22"/>
              </w:rPr>
              <w:t>ественной войне 1941-1945</w:t>
            </w:r>
            <w:proofErr w:type="gramStart"/>
            <w:r>
              <w:rPr>
                <w:sz w:val="22"/>
                <w:szCs w:val="22"/>
              </w:rPr>
              <w:t xml:space="preserve">г </w:t>
            </w:r>
            <w:r w:rsidRPr="001C0D67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</w:tcPr>
          <w:p w14:paraId="341CCA84" w14:textId="69DE41A3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г. Ардатов</w:t>
            </w:r>
          </w:p>
        </w:tc>
        <w:tc>
          <w:tcPr>
            <w:tcW w:w="1241" w:type="dxa"/>
          </w:tcPr>
          <w:p w14:paraId="4F91F94D" w14:textId="6894727D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место </w:t>
            </w:r>
          </w:p>
        </w:tc>
      </w:tr>
      <w:tr w:rsidR="00D209C0" w:rsidRPr="001C0D67" w14:paraId="3940F9A6" w14:textId="77777777" w:rsidTr="00D209C0">
        <w:trPr>
          <w:trHeight w:val="110"/>
        </w:trPr>
        <w:tc>
          <w:tcPr>
            <w:tcW w:w="517" w:type="dxa"/>
          </w:tcPr>
          <w:p w14:paraId="4F2162A4" w14:textId="145C526A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60" w:type="dxa"/>
          </w:tcPr>
          <w:p w14:paraId="4ED21A73" w14:textId="27ECFEDD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Крымов Евгений</w:t>
            </w:r>
          </w:p>
        </w:tc>
        <w:tc>
          <w:tcPr>
            <w:tcW w:w="4435" w:type="dxa"/>
          </w:tcPr>
          <w:p w14:paraId="6D4D84B1" w14:textId="4573ABF2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 xml:space="preserve">Подготовка чемпионов и призеров Приволжского федерального округа (ПФО) Межрегиональный турнир по боксу к 75- </w:t>
            </w:r>
            <w:proofErr w:type="spellStart"/>
            <w:r w:rsidRPr="001C0D67">
              <w:rPr>
                <w:sz w:val="22"/>
                <w:szCs w:val="22"/>
              </w:rPr>
              <w:t>летию</w:t>
            </w:r>
            <w:proofErr w:type="spellEnd"/>
            <w:r w:rsidRPr="001C0D67">
              <w:rPr>
                <w:sz w:val="22"/>
                <w:szCs w:val="22"/>
              </w:rPr>
              <w:t xml:space="preserve"> Победы в Великой Отеч</w:t>
            </w:r>
            <w:r>
              <w:rPr>
                <w:sz w:val="22"/>
                <w:szCs w:val="22"/>
              </w:rPr>
              <w:t xml:space="preserve">ественной </w:t>
            </w:r>
            <w:r>
              <w:rPr>
                <w:sz w:val="22"/>
                <w:szCs w:val="22"/>
              </w:rPr>
              <w:lastRenderedPageBreak/>
              <w:t>войне 1941-1945</w:t>
            </w:r>
            <w:proofErr w:type="gramStart"/>
            <w:r>
              <w:rPr>
                <w:sz w:val="22"/>
                <w:szCs w:val="22"/>
              </w:rPr>
              <w:t xml:space="preserve">г </w:t>
            </w:r>
            <w:r w:rsidRPr="001C0D67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</w:tcPr>
          <w:p w14:paraId="51E86F1D" w14:textId="01983DE2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lastRenderedPageBreak/>
              <w:t>г. Ардатов</w:t>
            </w:r>
          </w:p>
        </w:tc>
        <w:tc>
          <w:tcPr>
            <w:tcW w:w="1241" w:type="dxa"/>
          </w:tcPr>
          <w:p w14:paraId="5CFB8C44" w14:textId="73ED68A0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место </w:t>
            </w:r>
          </w:p>
        </w:tc>
      </w:tr>
      <w:tr w:rsidR="00D209C0" w:rsidRPr="001C0D67" w14:paraId="37BC05D4" w14:textId="77777777" w:rsidTr="00D209C0">
        <w:trPr>
          <w:trHeight w:val="110"/>
        </w:trPr>
        <w:tc>
          <w:tcPr>
            <w:tcW w:w="517" w:type="dxa"/>
          </w:tcPr>
          <w:p w14:paraId="1AC002FA" w14:textId="1E28F1E1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60" w:type="dxa"/>
          </w:tcPr>
          <w:p w14:paraId="533EE7DB" w14:textId="2D789A6A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 xml:space="preserve">команда МБУ «ДЮСШ» Чамзинского </w:t>
            </w:r>
            <w:proofErr w:type="spellStart"/>
            <w:r w:rsidRPr="00D209C0">
              <w:rPr>
                <w:sz w:val="22"/>
                <w:szCs w:val="22"/>
              </w:rPr>
              <w:t>мун</w:t>
            </w:r>
            <w:proofErr w:type="spellEnd"/>
            <w:r w:rsidRPr="00D209C0">
              <w:rPr>
                <w:sz w:val="22"/>
                <w:szCs w:val="22"/>
              </w:rPr>
              <w:t>. района юноши</w:t>
            </w:r>
          </w:p>
        </w:tc>
        <w:tc>
          <w:tcPr>
            <w:tcW w:w="4435" w:type="dxa"/>
          </w:tcPr>
          <w:p w14:paraId="2F519324" w14:textId="0F761AA2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 xml:space="preserve">Всероссийские соревнования по легкоатлетическому многоборью «Шиповка юных» по </w:t>
            </w:r>
            <w:proofErr w:type="gramStart"/>
            <w:r w:rsidRPr="00D209C0">
              <w:rPr>
                <w:sz w:val="22"/>
                <w:szCs w:val="22"/>
              </w:rPr>
              <w:t>ПФО .</w:t>
            </w:r>
            <w:proofErr w:type="gramEnd"/>
          </w:p>
        </w:tc>
        <w:tc>
          <w:tcPr>
            <w:tcW w:w="1418" w:type="dxa"/>
          </w:tcPr>
          <w:p w14:paraId="67868E50" w14:textId="0A55F1C6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г. Саранск</w:t>
            </w:r>
          </w:p>
        </w:tc>
        <w:tc>
          <w:tcPr>
            <w:tcW w:w="1241" w:type="dxa"/>
          </w:tcPr>
          <w:p w14:paraId="300E82C8" w14:textId="162B248D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2 место</w:t>
            </w:r>
          </w:p>
        </w:tc>
      </w:tr>
      <w:tr w:rsidR="00D209C0" w:rsidRPr="001C0D67" w14:paraId="017C92D6" w14:textId="77777777" w:rsidTr="00D209C0">
        <w:trPr>
          <w:trHeight w:val="120"/>
        </w:trPr>
        <w:tc>
          <w:tcPr>
            <w:tcW w:w="517" w:type="dxa"/>
          </w:tcPr>
          <w:p w14:paraId="27BA164B" w14:textId="1025F870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60" w:type="dxa"/>
          </w:tcPr>
          <w:p w14:paraId="28F60FD8" w14:textId="21A8A68B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Игонин Тимофей</w:t>
            </w:r>
          </w:p>
        </w:tc>
        <w:tc>
          <w:tcPr>
            <w:tcW w:w="4435" w:type="dxa"/>
          </w:tcPr>
          <w:p w14:paraId="02CA87B9" w14:textId="629618A0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Межрегиональный Кубок по лыжным гонкам среди сельских районов</w:t>
            </w:r>
          </w:p>
        </w:tc>
        <w:tc>
          <w:tcPr>
            <w:tcW w:w="1418" w:type="dxa"/>
          </w:tcPr>
          <w:p w14:paraId="2EC564CD" w14:textId="76B8FCC1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1241" w:type="dxa"/>
          </w:tcPr>
          <w:p w14:paraId="65B8E6D6" w14:textId="6E61D29D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1 место</w:t>
            </w:r>
          </w:p>
        </w:tc>
      </w:tr>
      <w:tr w:rsidR="00D209C0" w:rsidRPr="001C0D67" w14:paraId="364F8232" w14:textId="77777777" w:rsidTr="00D209C0">
        <w:trPr>
          <w:trHeight w:val="95"/>
        </w:trPr>
        <w:tc>
          <w:tcPr>
            <w:tcW w:w="517" w:type="dxa"/>
          </w:tcPr>
          <w:p w14:paraId="0E9F128C" w14:textId="1BB8918B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60" w:type="dxa"/>
          </w:tcPr>
          <w:p w14:paraId="0797490C" w14:textId="5E09F7FD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proofErr w:type="spellStart"/>
            <w:r w:rsidRPr="00D209C0">
              <w:rPr>
                <w:sz w:val="22"/>
                <w:szCs w:val="22"/>
              </w:rPr>
              <w:t>Ливцов</w:t>
            </w:r>
            <w:proofErr w:type="spellEnd"/>
            <w:r w:rsidRPr="00D209C0">
              <w:rPr>
                <w:sz w:val="22"/>
                <w:szCs w:val="22"/>
              </w:rPr>
              <w:t xml:space="preserve"> Тимофей</w:t>
            </w:r>
          </w:p>
        </w:tc>
        <w:tc>
          <w:tcPr>
            <w:tcW w:w="4435" w:type="dxa"/>
          </w:tcPr>
          <w:p w14:paraId="51DA1013" w14:textId="58592BDB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Межрегиональный Кубок по лыжным гонкам среди сельских районов</w:t>
            </w:r>
          </w:p>
        </w:tc>
        <w:tc>
          <w:tcPr>
            <w:tcW w:w="1418" w:type="dxa"/>
          </w:tcPr>
          <w:p w14:paraId="35A78404" w14:textId="6FF44CF1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1241" w:type="dxa"/>
          </w:tcPr>
          <w:p w14:paraId="7680627E" w14:textId="39D9B13E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1 место</w:t>
            </w:r>
          </w:p>
        </w:tc>
      </w:tr>
      <w:tr w:rsidR="00D209C0" w:rsidRPr="001C0D67" w14:paraId="363B467F" w14:textId="77777777" w:rsidTr="00D209C0">
        <w:trPr>
          <w:trHeight w:val="120"/>
        </w:trPr>
        <w:tc>
          <w:tcPr>
            <w:tcW w:w="517" w:type="dxa"/>
          </w:tcPr>
          <w:p w14:paraId="66DFB168" w14:textId="3F7B886A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60" w:type="dxa"/>
          </w:tcPr>
          <w:p w14:paraId="2EA5CF81" w14:textId="012D2CBE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Николаев Александр</w:t>
            </w:r>
          </w:p>
        </w:tc>
        <w:tc>
          <w:tcPr>
            <w:tcW w:w="4435" w:type="dxa"/>
          </w:tcPr>
          <w:p w14:paraId="2A1650D8" w14:textId="7E10A040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Межрегиональный Кубок по лыжным гонкам среди сельских районов</w:t>
            </w:r>
          </w:p>
        </w:tc>
        <w:tc>
          <w:tcPr>
            <w:tcW w:w="1418" w:type="dxa"/>
          </w:tcPr>
          <w:p w14:paraId="35284529" w14:textId="5EE0B175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1241" w:type="dxa"/>
          </w:tcPr>
          <w:p w14:paraId="64F215CD" w14:textId="73E3335B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1 место</w:t>
            </w:r>
          </w:p>
        </w:tc>
      </w:tr>
      <w:tr w:rsidR="00D209C0" w:rsidRPr="001C0D67" w14:paraId="4DFB71FD" w14:textId="77777777" w:rsidTr="00D209C0">
        <w:trPr>
          <w:trHeight w:val="95"/>
        </w:trPr>
        <w:tc>
          <w:tcPr>
            <w:tcW w:w="517" w:type="dxa"/>
          </w:tcPr>
          <w:p w14:paraId="5B89A4F2" w14:textId="5C6F4AD6" w:rsidR="00D209C0" w:rsidRPr="001C0D67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60" w:type="dxa"/>
          </w:tcPr>
          <w:p w14:paraId="4A89B6C6" w14:textId="3496D12E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proofErr w:type="spellStart"/>
            <w:r w:rsidRPr="00D209C0">
              <w:rPr>
                <w:sz w:val="22"/>
                <w:szCs w:val="22"/>
              </w:rPr>
              <w:t>Алтышкин</w:t>
            </w:r>
            <w:proofErr w:type="spellEnd"/>
            <w:r w:rsidRPr="00D209C0">
              <w:rPr>
                <w:sz w:val="22"/>
                <w:szCs w:val="22"/>
              </w:rPr>
              <w:t xml:space="preserve"> Николай</w:t>
            </w:r>
          </w:p>
        </w:tc>
        <w:tc>
          <w:tcPr>
            <w:tcW w:w="4435" w:type="dxa"/>
          </w:tcPr>
          <w:p w14:paraId="2035A21F" w14:textId="222FBE08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Межрегиональный Кубок по лыжным гонкам среди сельских районов</w:t>
            </w:r>
          </w:p>
        </w:tc>
        <w:tc>
          <w:tcPr>
            <w:tcW w:w="1418" w:type="dxa"/>
          </w:tcPr>
          <w:p w14:paraId="44995115" w14:textId="1C9A099B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Нижегородской области</w:t>
            </w:r>
          </w:p>
        </w:tc>
        <w:tc>
          <w:tcPr>
            <w:tcW w:w="1241" w:type="dxa"/>
          </w:tcPr>
          <w:p w14:paraId="48C879F4" w14:textId="46106F7E" w:rsidR="00D209C0" w:rsidRPr="00D209C0" w:rsidRDefault="00D209C0" w:rsidP="00E11A08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D209C0">
              <w:rPr>
                <w:sz w:val="22"/>
                <w:szCs w:val="22"/>
              </w:rPr>
              <w:t>2 место</w:t>
            </w:r>
          </w:p>
        </w:tc>
      </w:tr>
    </w:tbl>
    <w:p w14:paraId="111882F6" w14:textId="77777777" w:rsidR="002E7B51" w:rsidRDefault="002E7B51" w:rsidP="0039316D">
      <w:pPr>
        <w:jc w:val="center"/>
        <w:rPr>
          <w:sz w:val="28"/>
          <w:szCs w:val="28"/>
        </w:rPr>
      </w:pPr>
    </w:p>
    <w:p w14:paraId="3C34C9D6" w14:textId="3AF39353" w:rsidR="0039316D" w:rsidRPr="00E546B7" w:rsidRDefault="00307624" w:rsidP="0039316D">
      <w:pPr>
        <w:jc w:val="center"/>
        <w:rPr>
          <w:sz w:val="28"/>
          <w:szCs w:val="28"/>
        </w:rPr>
      </w:pPr>
      <w:r w:rsidRPr="00E546B7">
        <w:rPr>
          <w:sz w:val="28"/>
          <w:szCs w:val="28"/>
        </w:rPr>
        <w:t>Участие в чемпионатах, первенствах и финалах Кубка России Сохранность контингента. Основным критерием оценки эффективности деятельности тренеров-преподавателей - стабильность состава занимающихся. Сохранность контингента: на начальном этапе подготовки -85%, на тренировочном этапе- 95%. Сохранность контингента обучающихся (от первоначального комплектования) 89%. На спортивно-оздоровительном этапе контингент стабильный. 100%. Выводы: 1. На протяжении 3-х лет в ДЮСШ наблюдается стабильный состав контингента обучающихс</w:t>
      </w:r>
      <w:r w:rsidR="00217B42" w:rsidRPr="00E546B7">
        <w:rPr>
          <w:sz w:val="28"/>
          <w:szCs w:val="28"/>
        </w:rPr>
        <w:t>я</w:t>
      </w:r>
    </w:p>
    <w:p w14:paraId="22943089" w14:textId="77777777" w:rsidR="00160B66" w:rsidRDefault="00160B66" w:rsidP="0039316D">
      <w:pPr>
        <w:jc w:val="center"/>
      </w:pPr>
    </w:p>
    <w:p w14:paraId="1B6ED6A6" w14:textId="3BE99175" w:rsidR="00267998" w:rsidRPr="00E546B7" w:rsidRDefault="00555C7A" w:rsidP="0039316D">
      <w:pPr>
        <w:jc w:val="center"/>
        <w:rPr>
          <w:b/>
          <w:color w:val="000000"/>
          <w:sz w:val="32"/>
          <w:szCs w:val="32"/>
        </w:rPr>
      </w:pPr>
      <w:r w:rsidRPr="00E546B7">
        <w:rPr>
          <w:b/>
          <w:sz w:val="32"/>
          <w:szCs w:val="32"/>
        </w:rPr>
        <w:t xml:space="preserve">Методическая работа </w:t>
      </w:r>
      <w:r w:rsidR="00267998" w:rsidRPr="00E546B7">
        <w:rPr>
          <w:b/>
          <w:sz w:val="32"/>
          <w:szCs w:val="32"/>
        </w:rPr>
        <w:t xml:space="preserve"> </w:t>
      </w:r>
      <w:r w:rsidR="00267998" w:rsidRPr="00E546B7">
        <w:rPr>
          <w:b/>
          <w:color w:val="000000"/>
          <w:sz w:val="32"/>
          <w:szCs w:val="32"/>
        </w:rPr>
        <w:t>МБУ ДО «ДЮСШ »</w:t>
      </w:r>
    </w:p>
    <w:p w14:paraId="6F4C2A02" w14:textId="77777777" w:rsidR="00267998" w:rsidRPr="00D209C0" w:rsidRDefault="00267998" w:rsidP="00267998">
      <w:pPr>
        <w:rPr>
          <w:sz w:val="28"/>
          <w:szCs w:val="28"/>
        </w:rPr>
      </w:pPr>
      <w:r w:rsidRPr="00D209C0">
        <w:rPr>
          <w:sz w:val="28"/>
          <w:szCs w:val="28"/>
        </w:rPr>
        <w:t xml:space="preserve">       Самым главным и существенным в методической работе спортивной школы является оказание реальной помощи тренерам-преподавателям.</w:t>
      </w:r>
    </w:p>
    <w:p w14:paraId="57F47EAB" w14:textId="77777777" w:rsidR="00267998" w:rsidRPr="00D209C0" w:rsidRDefault="00267998" w:rsidP="00267998">
      <w:pPr>
        <w:rPr>
          <w:sz w:val="28"/>
          <w:szCs w:val="28"/>
        </w:rPr>
      </w:pPr>
      <w:r w:rsidRPr="00D209C0">
        <w:rPr>
          <w:sz w:val="28"/>
          <w:szCs w:val="28"/>
        </w:rPr>
        <w:t xml:space="preserve">     При организации методической работы мы руководствуемся важнейшими аспектами и принципами:</w:t>
      </w:r>
    </w:p>
    <w:p w14:paraId="59AC4E58" w14:textId="77777777" w:rsidR="00267998" w:rsidRPr="00D209C0" w:rsidRDefault="00267998" w:rsidP="00267998">
      <w:pPr>
        <w:numPr>
          <w:ilvl w:val="0"/>
          <w:numId w:val="4"/>
        </w:numPr>
        <w:rPr>
          <w:sz w:val="28"/>
          <w:szCs w:val="28"/>
        </w:rPr>
      </w:pPr>
      <w:r w:rsidRPr="00D209C0">
        <w:rPr>
          <w:sz w:val="28"/>
          <w:szCs w:val="28"/>
        </w:rPr>
        <w:t>связь с обществом, актуальность, научность, комплексный характер, систематичность, последовательность, преемственность, непрерывность, творчество, направленность, оперативность, гибкость, мобильность, коллективный характер при разумном сочетании групповых и индивидуальных форм, создание благоприятных условий для творческих поисков педагогов.</w:t>
      </w:r>
    </w:p>
    <w:p w14:paraId="42467935" w14:textId="77777777" w:rsidR="00267998" w:rsidRPr="00D209C0" w:rsidRDefault="00267998" w:rsidP="00267998">
      <w:pPr>
        <w:ind w:left="435"/>
        <w:rPr>
          <w:sz w:val="28"/>
          <w:szCs w:val="28"/>
        </w:rPr>
      </w:pPr>
      <w:r w:rsidRPr="00D209C0">
        <w:rPr>
          <w:sz w:val="28"/>
          <w:szCs w:val="28"/>
        </w:rPr>
        <w:t>Содержание методической работы в спортивной школе осуществляется</w:t>
      </w:r>
    </w:p>
    <w:p w14:paraId="24A4CE08" w14:textId="77777777" w:rsidR="00267998" w:rsidRPr="00D209C0" w:rsidRDefault="00267998" w:rsidP="00267998">
      <w:pPr>
        <w:rPr>
          <w:sz w:val="28"/>
          <w:szCs w:val="28"/>
        </w:rPr>
      </w:pPr>
      <w:r w:rsidRPr="00D209C0">
        <w:rPr>
          <w:sz w:val="28"/>
          <w:szCs w:val="28"/>
        </w:rPr>
        <w:t>на основе различных источников:</w:t>
      </w:r>
    </w:p>
    <w:p w14:paraId="6180D256" w14:textId="77777777" w:rsidR="00267998" w:rsidRPr="00D209C0" w:rsidRDefault="00267998" w:rsidP="00267998">
      <w:pPr>
        <w:numPr>
          <w:ilvl w:val="0"/>
          <w:numId w:val="4"/>
        </w:numPr>
        <w:rPr>
          <w:sz w:val="28"/>
          <w:szCs w:val="28"/>
        </w:rPr>
      </w:pPr>
      <w:r w:rsidRPr="00D209C0">
        <w:rPr>
          <w:sz w:val="28"/>
          <w:szCs w:val="28"/>
        </w:rPr>
        <w:t>государственно-правительственные документы, дающие общую целевую ориентацию всей методической работе;</w:t>
      </w:r>
    </w:p>
    <w:p w14:paraId="26120762" w14:textId="77777777" w:rsidR="00267998" w:rsidRPr="00D209C0" w:rsidRDefault="00267998" w:rsidP="00267998">
      <w:pPr>
        <w:numPr>
          <w:ilvl w:val="0"/>
          <w:numId w:val="4"/>
        </w:numPr>
        <w:rPr>
          <w:sz w:val="28"/>
          <w:szCs w:val="28"/>
        </w:rPr>
      </w:pPr>
      <w:r w:rsidRPr="00D209C0">
        <w:rPr>
          <w:sz w:val="28"/>
          <w:szCs w:val="28"/>
        </w:rPr>
        <w:t>учебные программы, планы, методическая литература, книги, журналы, сборники;</w:t>
      </w:r>
    </w:p>
    <w:p w14:paraId="1CB201C9" w14:textId="77777777" w:rsidR="00267998" w:rsidRPr="00D209C0" w:rsidRDefault="00267998" w:rsidP="00267998">
      <w:pPr>
        <w:numPr>
          <w:ilvl w:val="0"/>
          <w:numId w:val="4"/>
        </w:numPr>
        <w:rPr>
          <w:sz w:val="28"/>
          <w:szCs w:val="28"/>
        </w:rPr>
      </w:pPr>
      <w:r w:rsidRPr="00D209C0">
        <w:rPr>
          <w:sz w:val="28"/>
          <w:szCs w:val="28"/>
        </w:rPr>
        <w:t>достижения педагогической науки;</w:t>
      </w:r>
    </w:p>
    <w:p w14:paraId="73FB44EC" w14:textId="77777777" w:rsidR="00267998" w:rsidRPr="00D209C0" w:rsidRDefault="00267998" w:rsidP="00267998">
      <w:pPr>
        <w:numPr>
          <w:ilvl w:val="0"/>
          <w:numId w:val="4"/>
        </w:numPr>
        <w:rPr>
          <w:sz w:val="28"/>
          <w:szCs w:val="28"/>
        </w:rPr>
      </w:pPr>
      <w:r w:rsidRPr="00D209C0">
        <w:rPr>
          <w:sz w:val="28"/>
          <w:szCs w:val="28"/>
        </w:rPr>
        <w:t>инструктивно-методические документы органов образования по вопросам методической работы в школе.</w:t>
      </w:r>
    </w:p>
    <w:p w14:paraId="099007D3" w14:textId="77777777" w:rsidR="00267998" w:rsidRPr="00D209C0" w:rsidRDefault="00267998" w:rsidP="00267998">
      <w:pPr>
        <w:ind w:left="75"/>
        <w:rPr>
          <w:sz w:val="28"/>
          <w:szCs w:val="28"/>
        </w:rPr>
      </w:pPr>
      <w:r w:rsidRPr="00D209C0">
        <w:rPr>
          <w:sz w:val="28"/>
          <w:szCs w:val="28"/>
        </w:rPr>
        <w:t xml:space="preserve">      Важным условием для освоения форм и методов работы является своевременное обеспечение тренеров-преподавателей соответствующими нормативными документами: положениями, инструкциями, методическими разработками и приказами; необходимой методической литературой – </w:t>
      </w:r>
      <w:r w:rsidRPr="00D209C0">
        <w:rPr>
          <w:sz w:val="28"/>
          <w:szCs w:val="28"/>
        </w:rPr>
        <w:lastRenderedPageBreak/>
        <w:t>пособиями, разработками, рекомендациями, книжными изданиями, газетами, журналами и др.</w:t>
      </w:r>
    </w:p>
    <w:p w14:paraId="7588E751" w14:textId="77777777" w:rsidR="00267998" w:rsidRPr="00D209C0" w:rsidRDefault="00267998" w:rsidP="00267998">
      <w:pPr>
        <w:ind w:left="75"/>
        <w:rPr>
          <w:sz w:val="28"/>
          <w:szCs w:val="28"/>
        </w:rPr>
      </w:pPr>
      <w:r w:rsidRPr="00D209C0">
        <w:rPr>
          <w:sz w:val="28"/>
          <w:szCs w:val="28"/>
        </w:rPr>
        <w:t xml:space="preserve">      Методический уголок помогает тренерам-преподавателям в профессиональной подготовке, росту мастерства, что ведёт к оптимизации воспитания и обучения. Всё это сокращает время подготовки к занятиям и повышает качество подготовки, освоение нового, передового и внедрение этого в свой учебно-тренировочный процесс.</w:t>
      </w:r>
    </w:p>
    <w:p w14:paraId="2A16AC98" w14:textId="77777777" w:rsidR="00160B66" w:rsidRPr="00D209C0" w:rsidRDefault="00160B66" w:rsidP="00267998">
      <w:pPr>
        <w:ind w:firstLine="426"/>
        <w:jc w:val="center"/>
        <w:rPr>
          <w:b/>
          <w:i/>
          <w:color w:val="FF0000"/>
          <w:sz w:val="28"/>
          <w:szCs w:val="28"/>
          <w:u w:val="single"/>
        </w:rPr>
      </w:pPr>
    </w:p>
    <w:p w14:paraId="3ED23896" w14:textId="1D64DC8D" w:rsidR="00267998" w:rsidRPr="00986175" w:rsidRDefault="00555C7A" w:rsidP="00267998">
      <w:pPr>
        <w:ind w:firstLine="426"/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 xml:space="preserve">Работа МУДО «ДЮСШ </w:t>
      </w:r>
      <w:r w:rsidR="00267998" w:rsidRPr="00986175">
        <w:rPr>
          <w:b/>
          <w:sz w:val="32"/>
          <w:szCs w:val="32"/>
        </w:rPr>
        <w:t>» в летний период</w:t>
      </w:r>
    </w:p>
    <w:p w14:paraId="46B7B76E" w14:textId="1485A852" w:rsidR="00160B66" w:rsidRPr="00D209C0" w:rsidRDefault="00160B66" w:rsidP="00160B66">
      <w:pPr>
        <w:ind w:firstLine="426"/>
        <w:jc w:val="both"/>
        <w:rPr>
          <w:sz w:val="28"/>
          <w:szCs w:val="28"/>
        </w:rPr>
      </w:pPr>
      <w:r w:rsidRPr="00D209C0">
        <w:rPr>
          <w:sz w:val="28"/>
          <w:szCs w:val="28"/>
        </w:rPr>
        <w:t>В летний период МБУ ДО «ДЮСШ» работает в обычном режиме и выполняет большой объём работы: учебно-тренировочные з</w:t>
      </w:r>
      <w:r w:rsidR="00E546B7">
        <w:rPr>
          <w:sz w:val="28"/>
          <w:szCs w:val="28"/>
        </w:rPr>
        <w:t>анятия, участие в муниципальных</w:t>
      </w:r>
      <w:r w:rsidRPr="00D209C0">
        <w:rPr>
          <w:sz w:val="28"/>
          <w:szCs w:val="28"/>
        </w:rPr>
        <w:t>, республиканских и межрегиональных  соревнованиях, участие в учебно-тренировочных сборах.</w:t>
      </w:r>
    </w:p>
    <w:p w14:paraId="1104C50A" w14:textId="6C93CE94" w:rsidR="00160B66" w:rsidRPr="00D209C0" w:rsidRDefault="00160B66" w:rsidP="00160B66">
      <w:pPr>
        <w:ind w:firstLine="426"/>
        <w:jc w:val="both"/>
        <w:rPr>
          <w:sz w:val="28"/>
          <w:szCs w:val="28"/>
        </w:rPr>
      </w:pPr>
      <w:r w:rsidRPr="00D209C0">
        <w:rPr>
          <w:sz w:val="28"/>
          <w:szCs w:val="28"/>
        </w:rPr>
        <w:t>Спортсмены школы активно принимали участие во всех соревнованиях муниципального и регионального уровней, где показали хорошие результаты.</w:t>
      </w:r>
    </w:p>
    <w:p w14:paraId="7F07CE72" w14:textId="75CEB6D7" w:rsidR="00160B66" w:rsidRPr="00D209C0" w:rsidRDefault="00160B66" w:rsidP="00160B66">
      <w:pPr>
        <w:jc w:val="both"/>
        <w:rPr>
          <w:sz w:val="28"/>
          <w:szCs w:val="28"/>
        </w:rPr>
      </w:pPr>
      <w:r w:rsidRPr="00D209C0">
        <w:rPr>
          <w:sz w:val="28"/>
          <w:szCs w:val="28"/>
        </w:rPr>
        <w:t xml:space="preserve">    Тренера- преподаватели ежегодно проводят ряд м</w:t>
      </w:r>
      <w:r w:rsidR="00D36A6D" w:rsidRPr="00D209C0">
        <w:rPr>
          <w:sz w:val="28"/>
          <w:szCs w:val="28"/>
        </w:rPr>
        <w:t xml:space="preserve">ероприятий на базе лагерей летнего отдыха общеобразовательных организаций </w:t>
      </w:r>
      <w:proofErr w:type="gramStart"/>
      <w:r w:rsidR="00D36A6D" w:rsidRPr="00D209C0">
        <w:rPr>
          <w:sz w:val="28"/>
          <w:szCs w:val="28"/>
        </w:rPr>
        <w:t>района</w:t>
      </w:r>
      <w:r w:rsidRPr="00D209C0">
        <w:rPr>
          <w:sz w:val="28"/>
          <w:szCs w:val="28"/>
        </w:rPr>
        <w:t xml:space="preserve"> </w:t>
      </w:r>
      <w:r w:rsidR="00D36A6D" w:rsidRPr="00D209C0">
        <w:rPr>
          <w:sz w:val="28"/>
          <w:szCs w:val="28"/>
        </w:rPr>
        <w:t>.</w:t>
      </w:r>
      <w:proofErr w:type="gramEnd"/>
      <w:r w:rsidRPr="00D209C0">
        <w:rPr>
          <w:sz w:val="28"/>
          <w:szCs w:val="28"/>
        </w:rPr>
        <w:t xml:space="preserve">   Каждые летние каникулы  проводятся учебно-тренировочные сборы для </w:t>
      </w:r>
      <w:r w:rsidR="00D36A6D" w:rsidRPr="00D209C0">
        <w:rPr>
          <w:sz w:val="28"/>
          <w:szCs w:val="28"/>
        </w:rPr>
        <w:t>учащихся ДЮСШ</w:t>
      </w:r>
      <w:r w:rsidRPr="00D209C0">
        <w:rPr>
          <w:sz w:val="28"/>
          <w:szCs w:val="28"/>
        </w:rPr>
        <w:t xml:space="preserve">. </w:t>
      </w:r>
      <w:r w:rsidR="00D36A6D" w:rsidRPr="00D209C0">
        <w:rPr>
          <w:sz w:val="28"/>
          <w:szCs w:val="28"/>
        </w:rPr>
        <w:t xml:space="preserve">В 2020 </w:t>
      </w:r>
      <w:r w:rsidRPr="00D209C0">
        <w:rPr>
          <w:sz w:val="28"/>
          <w:szCs w:val="28"/>
        </w:rPr>
        <w:t xml:space="preserve">году на базе </w:t>
      </w:r>
      <w:r w:rsidR="00D36A6D" w:rsidRPr="00D209C0">
        <w:rPr>
          <w:sz w:val="28"/>
          <w:szCs w:val="28"/>
        </w:rPr>
        <w:t xml:space="preserve"> </w:t>
      </w:r>
      <w:r w:rsidRPr="00D209C0">
        <w:rPr>
          <w:sz w:val="28"/>
          <w:szCs w:val="28"/>
        </w:rPr>
        <w:t>М</w:t>
      </w:r>
      <w:r w:rsidR="00D36A6D" w:rsidRPr="00D209C0">
        <w:rPr>
          <w:sz w:val="28"/>
          <w:szCs w:val="28"/>
        </w:rPr>
        <w:t>Б</w:t>
      </w:r>
      <w:r w:rsidRPr="00D209C0">
        <w:rPr>
          <w:sz w:val="28"/>
          <w:szCs w:val="28"/>
        </w:rPr>
        <w:t>У</w:t>
      </w:r>
      <w:r w:rsidR="00D36A6D" w:rsidRPr="00D209C0">
        <w:rPr>
          <w:sz w:val="28"/>
          <w:szCs w:val="28"/>
        </w:rPr>
        <w:t xml:space="preserve"> ДО «</w:t>
      </w:r>
      <w:r w:rsidRPr="00D209C0">
        <w:rPr>
          <w:sz w:val="28"/>
          <w:szCs w:val="28"/>
        </w:rPr>
        <w:t>ДЮСШ</w:t>
      </w:r>
      <w:r w:rsidR="00D36A6D" w:rsidRPr="00D209C0">
        <w:rPr>
          <w:sz w:val="28"/>
          <w:szCs w:val="28"/>
        </w:rPr>
        <w:t xml:space="preserve"> </w:t>
      </w:r>
      <w:r w:rsidRPr="00D209C0">
        <w:rPr>
          <w:sz w:val="28"/>
          <w:szCs w:val="28"/>
        </w:rPr>
        <w:t>»</w:t>
      </w:r>
      <w:r w:rsidR="00D36A6D" w:rsidRPr="00D209C0">
        <w:rPr>
          <w:sz w:val="28"/>
          <w:szCs w:val="28"/>
        </w:rPr>
        <w:t xml:space="preserve">и МБОУ ЧСОШ№2 с 01 по </w:t>
      </w:r>
      <w:r w:rsidRPr="00D209C0">
        <w:rPr>
          <w:sz w:val="28"/>
          <w:szCs w:val="28"/>
        </w:rPr>
        <w:t xml:space="preserve"> </w:t>
      </w:r>
      <w:r w:rsidR="00D36A6D" w:rsidRPr="00D209C0">
        <w:rPr>
          <w:sz w:val="28"/>
          <w:szCs w:val="28"/>
        </w:rPr>
        <w:t>19 июня</w:t>
      </w:r>
      <w:r w:rsidRPr="00D209C0">
        <w:rPr>
          <w:sz w:val="28"/>
          <w:szCs w:val="28"/>
        </w:rPr>
        <w:t xml:space="preserve"> был открыт и функционировал детский спортивно-оздоровительный лагерь дн</w:t>
      </w:r>
      <w:r w:rsidR="00D36A6D" w:rsidRPr="00D209C0">
        <w:rPr>
          <w:sz w:val="28"/>
          <w:szCs w:val="28"/>
        </w:rPr>
        <w:t>евного пребывания детей «Вымпел</w:t>
      </w:r>
      <w:r w:rsidRPr="00D209C0">
        <w:rPr>
          <w:sz w:val="28"/>
          <w:szCs w:val="28"/>
        </w:rPr>
        <w:t>», в котором отдохнули и оздорови</w:t>
      </w:r>
      <w:r w:rsidR="00D36A6D" w:rsidRPr="00D209C0">
        <w:rPr>
          <w:sz w:val="28"/>
          <w:szCs w:val="28"/>
        </w:rPr>
        <w:t>лись 2</w:t>
      </w:r>
      <w:r w:rsidRPr="00D209C0">
        <w:rPr>
          <w:sz w:val="28"/>
          <w:szCs w:val="28"/>
        </w:rPr>
        <w:t>0 учащихся</w:t>
      </w:r>
      <w:r w:rsidR="00D36A6D" w:rsidRPr="00D209C0">
        <w:rPr>
          <w:sz w:val="28"/>
          <w:szCs w:val="28"/>
        </w:rPr>
        <w:t>.</w:t>
      </w:r>
    </w:p>
    <w:p w14:paraId="4FBDB8B8" w14:textId="77777777" w:rsidR="001E6BD1" w:rsidRPr="00160B66" w:rsidRDefault="001E6BD1" w:rsidP="00160B66">
      <w:pPr>
        <w:jc w:val="both"/>
        <w:rPr>
          <w:sz w:val="28"/>
          <w:szCs w:val="20"/>
        </w:rPr>
      </w:pPr>
    </w:p>
    <w:p w14:paraId="70BF5BCF" w14:textId="2B8BB03D" w:rsidR="001E6BD1" w:rsidRPr="00986175" w:rsidRDefault="00986175" w:rsidP="0098617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Оценка качества материально-технической базы и</w:t>
      </w:r>
      <w:r w:rsidR="00E546B7">
        <w:rPr>
          <w:b/>
          <w:bCs/>
          <w:sz w:val="32"/>
          <w:szCs w:val="32"/>
        </w:rPr>
        <w:t xml:space="preserve"> финансово-хозяйственной деятельности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1E6BD1" w:rsidRPr="00986175" w14:paraId="5228B08B" w14:textId="77777777" w:rsidTr="00A74EE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</w:tcPr>
          <w:p w14:paraId="31B622A7" w14:textId="13547B40" w:rsidR="001E6BD1" w:rsidRPr="00986175" w:rsidRDefault="001E6BD1" w:rsidP="00986175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 xml:space="preserve">МБУ ДО «ДЮСШ» </w:t>
            </w:r>
            <w:r w:rsidR="00986175">
              <w:rPr>
                <w:sz w:val="28"/>
                <w:szCs w:val="28"/>
              </w:rPr>
              <w:t>в настоящий момент располагает:</w:t>
            </w:r>
          </w:p>
          <w:tbl>
            <w:tblPr>
              <w:tblpPr w:leftFromText="180" w:rightFromText="180" w:vertAnchor="text" w:horzAnchor="margin" w:tblpY="9"/>
              <w:tblOverlap w:val="never"/>
              <w:tblW w:w="7425" w:type="dxa"/>
              <w:tblLook w:val="0000" w:firstRow="0" w:lastRow="0" w:firstColumn="0" w:lastColumn="0" w:noHBand="0" w:noVBand="0"/>
            </w:tblPr>
            <w:tblGrid>
              <w:gridCol w:w="5808"/>
              <w:gridCol w:w="1617"/>
            </w:tblGrid>
            <w:tr w:rsidR="001E6BD1" w:rsidRPr="00986175" w14:paraId="5A1F51C0" w14:textId="77777777" w:rsidTr="00A74EE7">
              <w:trPr>
                <w:trHeight w:val="255"/>
              </w:trPr>
              <w:tc>
                <w:tcPr>
                  <w:tcW w:w="58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C2D9F" w14:textId="77777777" w:rsidR="001E6BD1" w:rsidRPr="00986175" w:rsidRDefault="001E6BD1" w:rsidP="00986175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Наименование спортивного сооружения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4EF524" w14:textId="77777777" w:rsidR="001E6BD1" w:rsidRPr="00986175" w:rsidRDefault="001E6BD1" w:rsidP="00986175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1E6BD1" w:rsidRPr="00986175" w14:paraId="34A30D57" w14:textId="77777777" w:rsidTr="00A74EE7">
              <w:trPr>
                <w:trHeight w:val="255"/>
              </w:trPr>
              <w:tc>
                <w:tcPr>
                  <w:tcW w:w="58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900D56" w14:textId="77777777" w:rsidR="001E6BD1" w:rsidRPr="00986175" w:rsidRDefault="001E6BD1" w:rsidP="00986175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Стадионы с трибунами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5C8D3B" w14:textId="77777777" w:rsidR="001E6BD1" w:rsidRPr="00986175" w:rsidRDefault="001E6BD1" w:rsidP="00986175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1E6BD1" w:rsidRPr="00986175" w14:paraId="79DD87E6" w14:textId="77777777" w:rsidTr="00A74EE7">
              <w:trPr>
                <w:trHeight w:val="510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4394A6" w14:textId="77777777" w:rsidR="001E6BD1" w:rsidRPr="00986175" w:rsidRDefault="001E6BD1" w:rsidP="00986175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Плоскостные спортивные сооружения - всего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AAA089" w14:textId="77777777" w:rsidR="001E6BD1" w:rsidRPr="00986175" w:rsidRDefault="001E6BD1" w:rsidP="00986175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1E6BD1" w:rsidRPr="00986175" w14:paraId="7D66B46B" w14:textId="77777777" w:rsidTr="00A74EE7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B3847B" w14:textId="77777777" w:rsidR="001E6BD1" w:rsidRPr="00986175" w:rsidRDefault="001E6BD1" w:rsidP="00986175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- площадки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EE3B52" w14:textId="77777777" w:rsidR="001E6BD1" w:rsidRPr="00986175" w:rsidRDefault="001E6BD1" w:rsidP="00986175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E6BD1" w:rsidRPr="00986175" w14:paraId="7E6FDFD7" w14:textId="77777777" w:rsidTr="00A74EE7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2461FB" w14:textId="77777777" w:rsidR="001E6BD1" w:rsidRPr="00986175" w:rsidRDefault="001E6BD1" w:rsidP="00986175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- поля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CFD6CA" w14:textId="77777777" w:rsidR="001E6BD1" w:rsidRPr="00986175" w:rsidRDefault="001E6BD1" w:rsidP="00986175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1E6BD1" w:rsidRPr="00986175" w14:paraId="289DECAF" w14:textId="77777777" w:rsidTr="00A74EE7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EB40DB" w14:textId="77777777" w:rsidR="001E6BD1" w:rsidRPr="00986175" w:rsidRDefault="001E6BD1" w:rsidP="00986175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- спортивные ядра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23CDE0" w14:textId="77777777" w:rsidR="001E6BD1" w:rsidRPr="00986175" w:rsidRDefault="001E6BD1" w:rsidP="00986175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1E6BD1" w:rsidRPr="00986175" w14:paraId="1D920F97" w14:textId="77777777" w:rsidTr="00A74EE7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8DB50A" w14:textId="77777777" w:rsidR="001E6BD1" w:rsidRPr="00986175" w:rsidRDefault="001E6BD1" w:rsidP="00986175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Спортивные залы - всего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6714B4" w14:textId="77777777" w:rsidR="001E6BD1" w:rsidRPr="00986175" w:rsidRDefault="001E6BD1" w:rsidP="00986175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1E6BD1" w:rsidRPr="00986175" w14:paraId="2566D313" w14:textId="77777777" w:rsidTr="00A74EE7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6CD14D" w14:textId="77777777" w:rsidR="001E6BD1" w:rsidRPr="00986175" w:rsidRDefault="001E6BD1" w:rsidP="00986175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- (42 х 24 м)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A62859" w14:textId="77777777" w:rsidR="001E6BD1" w:rsidRPr="00986175" w:rsidRDefault="001E6BD1" w:rsidP="00986175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1E6BD1" w:rsidRPr="00986175" w14:paraId="29E6812F" w14:textId="77777777" w:rsidTr="00A74EE7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BC3360" w14:textId="77777777" w:rsidR="001E6BD1" w:rsidRPr="00986175" w:rsidRDefault="001E6BD1" w:rsidP="00986175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 xml:space="preserve"> - (36 х 18 м); (30 х 15 м) и (30 х 18 м) 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0BE1E8" w14:textId="77777777" w:rsidR="001E6BD1" w:rsidRPr="00986175" w:rsidRDefault="001E6BD1" w:rsidP="00986175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1E6BD1" w:rsidRPr="00986175" w14:paraId="271FCC1A" w14:textId="77777777" w:rsidTr="00A74EE7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F6C451" w14:textId="77777777" w:rsidR="001E6BD1" w:rsidRPr="00986175" w:rsidRDefault="001E6BD1" w:rsidP="00986175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- (24 х 12 м) и (18 х 9 м)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D5FB8B" w14:textId="77777777" w:rsidR="001E6BD1" w:rsidRPr="00986175" w:rsidRDefault="001E6BD1" w:rsidP="00986175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09E5DBAA" w14:textId="77777777" w:rsidR="001E6BD1" w:rsidRPr="00986175" w:rsidRDefault="001E6BD1" w:rsidP="009861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A41D0A" w14:textId="77777777" w:rsidR="001E6BD1" w:rsidRPr="00986175" w:rsidRDefault="001E6BD1" w:rsidP="001E6BD1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t xml:space="preserve">Основным местом ведения образовательной деятельности являются: </w:t>
      </w:r>
    </w:p>
    <w:p w14:paraId="36FAE937" w14:textId="77777777" w:rsidR="001E6BD1" w:rsidRPr="00986175" w:rsidRDefault="001E6BD1" w:rsidP="001E6BD1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t>-здание Чамзинского спорткомплекса, расположенное по улице Ленина, д.20;</w:t>
      </w:r>
    </w:p>
    <w:p w14:paraId="783C0355" w14:textId="77777777" w:rsidR="002E7B51" w:rsidRDefault="001E6BD1" w:rsidP="001E6BD1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t xml:space="preserve">-физкультурно-спортивный комплекс, расположенный по </w:t>
      </w:r>
    </w:p>
    <w:p w14:paraId="540BED09" w14:textId="3158DDAC" w:rsidR="001E6BD1" w:rsidRPr="00986175" w:rsidRDefault="001E6BD1" w:rsidP="001E6BD1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t>ул.</w:t>
      </w:r>
      <w:r w:rsidR="002E7B51">
        <w:rPr>
          <w:sz w:val="28"/>
          <w:szCs w:val="28"/>
        </w:rPr>
        <w:t xml:space="preserve"> </w:t>
      </w:r>
      <w:r w:rsidRPr="00986175">
        <w:rPr>
          <w:sz w:val="28"/>
          <w:szCs w:val="28"/>
        </w:rPr>
        <w:t>Республиканской, д.2Б;</w:t>
      </w:r>
    </w:p>
    <w:p w14:paraId="68916236" w14:textId="77777777" w:rsidR="001E6BD1" w:rsidRPr="00986175" w:rsidRDefault="001E6BD1" w:rsidP="001E6BD1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t xml:space="preserve"> -футбольное поле (75х100м) с искусственным покрытием, </w:t>
      </w:r>
    </w:p>
    <w:p w14:paraId="2C7199B2" w14:textId="77777777" w:rsidR="001E6BD1" w:rsidRPr="00986175" w:rsidRDefault="001E6BD1" w:rsidP="001E6BD1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lastRenderedPageBreak/>
        <w:t xml:space="preserve">Учебно-спортивная база соответствует необходимому уровню подготовки спортсменов. </w:t>
      </w:r>
    </w:p>
    <w:p w14:paraId="3C7E03F7" w14:textId="6BA0DE50" w:rsidR="001E6BD1" w:rsidRPr="00986175" w:rsidRDefault="001E6BD1" w:rsidP="009861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В связи с тем, что ДЮСШ  не располагает достаточным количеством спортивных залов, образовательная осенне-зимнее время деятельность осуществляется в общеобразовательных учреждениях  в соответствии с заклю</w:t>
      </w:r>
      <w:r w:rsidR="00986175">
        <w:rPr>
          <w:sz w:val="28"/>
          <w:szCs w:val="28"/>
        </w:rPr>
        <w:t>ченными договорами и лицензией.</w:t>
      </w:r>
    </w:p>
    <w:p w14:paraId="496AE369" w14:textId="77777777" w:rsidR="001E6BD1" w:rsidRPr="00986175" w:rsidRDefault="001E6BD1" w:rsidP="001E6BD1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t xml:space="preserve">Спортивное оборудование: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880"/>
      </w:tblGrid>
      <w:tr w:rsidR="001E6BD1" w:rsidRPr="00986175" w14:paraId="366C1065" w14:textId="77777777" w:rsidTr="00A74EE7">
        <w:tc>
          <w:tcPr>
            <w:tcW w:w="1008" w:type="dxa"/>
            <w:shd w:val="clear" w:color="auto" w:fill="auto"/>
          </w:tcPr>
          <w:p w14:paraId="24A31454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shd w:val="clear" w:color="auto" w:fill="auto"/>
          </w:tcPr>
          <w:p w14:paraId="1F4FA48C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  <w:shd w:val="clear" w:color="auto" w:fill="auto"/>
          </w:tcPr>
          <w:p w14:paraId="4D685405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Кол-во</w:t>
            </w:r>
          </w:p>
        </w:tc>
      </w:tr>
      <w:tr w:rsidR="001E6BD1" w:rsidRPr="00986175" w14:paraId="0C45A723" w14:textId="77777777" w:rsidTr="00A74EE7">
        <w:tc>
          <w:tcPr>
            <w:tcW w:w="8388" w:type="dxa"/>
            <w:gridSpan w:val="3"/>
            <w:shd w:val="clear" w:color="auto" w:fill="auto"/>
          </w:tcPr>
          <w:p w14:paraId="6ABDBE97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Футбол</w:t>
            </w:r>
          </w:p>
        </w:tc>
      </w:tr>
      <w:tr w:rsidR="001E6BD1" w:rsidRPr="00986175" w14:paraId="03699251" w14:textId="77777777" w:rsidTr="00A74EE7">
        <w:tc>
          <w:tcPr>
            <w:tcW w:w="1008" w:type="dxa"/>
            <w:shd w:val="clear" w:color="auto" w:fill="auto"/>
          </w:tcPr>
          <w:p w14:paraId="67299BFD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4252348B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2880" w:type="dxa"/>
            <w:shd w:val="clear" w:color="auto" w:fill="auto"/>
          </w:tcPr>
          <w:p w14:paraId="66B68718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20</w:t>
            </w:r>
          </w:p>
        </w:tc>
      </w:tr>
      <w:tr w:rsidR="001E6BD1" w:rsidRPr="00986175" w14:paraId="686162A7" w14:textId="77777777" w:rsidTr="00A74EE7">
        <w:tc>
          <w:tcPr>
            <w:tcW w:w="1008" w:type="dxa"/>
            <w:shd w:val="clear" w:color="auto" w:fill="auto"/>
          </w:tcPr>
          <w:p w14:paraId="041EE4CD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303C48DE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 xml:space="preserve">Мяч </w:t>
            </w:r>
            <w:proofErr w:type="spellStart"/>
            <w:r w:rsidRPr="00986175">
              <w:rPr>
                <w:sz w:val="28"/>
                <w:szCs w:val="28"/>
              </w:rPr>
              <w:t>футзальный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13C42F90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5</w:t>
            </w:r>
          </w:p>
        </w:tc>
      </w:tr>
      <w:tr w:rsidR="001E6BD1" w:rsidRPr="00986175" w14:paraId="6994C918" w14:textId="77777777" w:rsidTr="00A74EE7">
        <w:tc>
          <w:tcPr>
            <w:tcW w:w="1008" w:type="dxa"/>
            <w:shd w:val="clear" w:color="auto" w:fill="auto"/>
          </w:tcPr>
          <w:p w14:paraId="7B129B79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13E36600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Фишка разметочная</w:t>
            </w:r>
          </w:p>
        </w:tc>
        <w:tc>
          <w:tcPr>
            <w:tcW w:w="2880" w:type="dxa"/>
            <w:shd w:val="clear" w:color="auto" w:fill="auto"/>
          </w:tcPr>
          <w:p w14:paraId="15CCB6FD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40</w:t>
            </w:r>
          </w:p>
        </w:tc>
      </w:tr>
      <w:tr w:rsidR="001E6BD1" w:rsidRPr="00986175" w14:paraId="4D00140C" w14:textId="77777777" w:rsidTr="00A74EE7">
        <w:tc>
          <w:tcPr>
            <w:tcW w:w="1008" w:type="dxa"/>
            <w:shd w:val="clear" w:color="auto" w:fill="auto"/>
          </w:tcPr>
          <w:p w14:paraId="0BF39EF9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1C267699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Манишки</w:t>
            </w:r>
          </w:p>
        </w:tc>
        <w:tc>
          <w:tcPr>
            <w:tcW w:w="2880" w:type="dxa"/>
            <w:shd w:val="clear" w:color="auto" w:fill="auto"/>
          </w:tcPr>
          <w:p w14:paraId="0AA091A5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50</w:t>
            </w:r>
          </w:p>
        </w:tc>
      </w:tr>
      <w:tr w:rsidR="001E6BD1" w:rsidRPr="00986175" w14:paraId="5F836AB0" w14:textId="77777777" w:rsidTr="00A74EE7">
        <w:tc>
          <w:tcPr>
            <w:tcW w:w="1008" w:type="dxa"/>
            <w:shd w:val="clear" w:color="auto" w:fill="auto"/>
          </w:tcPr>
          <w:p w14:paraId="170DF78A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0DDE212F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Комплект футбольной формы</w:t>
            </w:r>
          </w:p>
        </w:tc>
        <w:tc>
          <w:tcPr>
            <w:tcW w:w="2880" w:type="dxa"/>
            <w:shd w:val="clear" w:color="auto" w:fill="auto"/>
          </w:tcPr>
          <w:p w14:paraId="1DABB675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45</w:t>
            </w:r>
          </w:p>
        </w:tc>
      </w:tr>
      <w:tr w:rsidR="001E6BD1" w:rsidRPr="00986175" w14:paraId="7EC05CE6" w14:textId="77777777" w:rsidTr="00A74EE7">
        <w:tc>
          <w:tcPr>
            <w:tcW w:w="1008" w:type="dxa"/>
            <w:shd w:val="clear" w:color="auto" w:fill="auto"/>
          </w:tcPr>
          <w:p w14:paraId="4FA0C704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65FFBF90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Перчатки вратарские</w:t>
            </w:r>
          </w:p>
        </w:tc>
        <w:tc>
          <w:tcPr>
            <w:tcW w:w="2880" w:type="dxa"/>
            <w:shd w:val="clear" w:color="auto" w:fill="auto"/>
          </w:tcPr>
          <w:p w14:paraId="1F64F2B9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</w:tr>
      <w:tr w:rsidR="001E6BD1" w:rsidRPr="00986175" w14:paraId="2807BA17" w14:textId="77777777" w:rsidTr="00A74EE7">
        <w:tc>
          <w:tcPr>
            <w:tcW w:w="1008" w:type="dxa"/>
            <w:shd w:val="clear" w:color="auto" w:fill="auto"/>
          </w:tcPr>
          <w:p w14:paraId="34B8DE83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333D2447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Сетка защитная для футзала</w:t>
            </w:r>
          </w:p>
        </w:tc>
        <w:tc>
          <w:tcPr>
            <w:tcW w:w="2880" w:type="dxa"/>
            <w:shd w:val="clear" w:color="auto" w:fill="auto"/>
          </w:tcPr>
          <w:p w14:paraId="4BA585B8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232F31DC" w14:textId="77777777" w:rsidTr="00A74EE7">
        <w:tc>
          <w:tcPr>
            <w:tcW w:w="1008" w:type="dxa"/>
            <w:shd w:val="clear" w:color="auto" w:fill="auto"/>
          </w:tcPr>
          <w:p w14:paraId="4B7ABA74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3E4FD386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Электронное табло</w:t>
            </w:r>
          </w:p>
        </w:tc>
        <w:tc>
          <w:tcPr>
            <w:tcW w:w="2880" w:type="dxa"/>
            <w:shd w:val="clear" w:color="auto" w:fill="auto"/>
          </w:tcPr>
          <w:p w14:paraId="17729E4A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4AB9B6EC" w14:textId="77777777" w:rsidTr="00A74EE7">
        <w:tc>
          <w:tcPr>
            <w:tcW w:w="8388" w:type="dxa"/>
            <w:gridSpan w:val="3"/>
            <w:shd w:val="clear" w:color="auto" w:fill="auto"/>
          </w:tcPr>
          <w:p w14:paraId="64988881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Волейбол</w:t>
            </w:r>
          </w:p>
        </w:tc>
      </w:tr>
      <w:tr w:rsidR="001E6BD1" w:rsidRPr="00986175" w14:paraId="00248453" w14:textId="77777777" w:rsidTr="00A74EE7">
        <w:tc>
          <w:tcPr>
            <w:tcW w:w="1008" w:type="dxa"/>
            <w:shd w:val="clear" w:color="auto" w:fill="auto"/>
          </w:tcPr>
          <w:p w14:paraId="51AB5174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3460A130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2880" w:type="dxa"/>
            <w:shd w:val="clear" w:color="auto" w:fill="auto"/>
          </w:tcPr>
          <w:p w14:paraId="7A14844D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15</w:t>
            </w:r>
          </w:p>
        </w:tc>
      </w:tr>
      <w:tr w:rsidR="001E6BD1" w:rsidRPr="00986175" w14:paraId="25FBE81E" w14:textId="77777777" w:rsidTr="00A74EE7">
        <w:tc>
          <w:tcPr>
            <w:tcW w:w="1008" w:type="dxa"/>
            <w:shd w:val="clear" w:color="auto" w:fill="auto"/>
          </w:tcPr>
          <w:p w14:paraId="13F50B7E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3AC6A21D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Сетка волейбольная с тросами</w:t>
            </w:r>
          </w:p>
        </w:tc>
        <w:tc>
          <w:tcPr>
            <w:tcW w:w="2880" w:type="dxa"/>
            <w:shd w:val="clear" w:color="auto" w:fill="auto"/>
          </w:tcPr>
          <w:p w14:paraId="7146035D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7877826C" w14:textId="77777777" w:rsidTr="00A74EE7">
        <w:tc>
          <w:tcPr>
            <w:tcW w:w="1008" w:type="dxa"/>
            <w:shd w:val="clear" w:color="auto" w:fill="auto"/>
          </w:tcPr>
          <w:p w14:paraId="4C049EF0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6852476F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Форма волейбольная</w:t>
            </w:r>
          </w:p>
        </w:tc>
        <w:tc>
          <w:tcPr>
            <w:tcW w:w="2880" w:type="dxa"/>
            <w:shd w:val="clear" w:color="auto" w:fill="auto"/>
          </w:tcPr>
          <w:p w14:paraId="378B5CE5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40</w:t>
            </w:r>
          </w:p>
        </w:tc>
      </w:tr>
      <w:tr w:rsidR="001E6BD1" w:rsidRPr="00986175" w14:paraId="0C39E3A6" w14:textId="77777777" w:rsidTr="00A74EE7">
        <w:tc>
          <w:tcPr>
            <w:tcW w:w="1008" w:type="dxa"/>
            <w:shd w:val="clear" w:color="auto" w:fill="auto"/>
          </w:tcPr>
          <w:p w14:paraId="1BD36325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178F4A4D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Наколенники волейбольные</w:t>
            </w:r>
          </w:p>
        </w:tc>
        <w:tc>
          <w:tcPr>
            <w:tcW w:w="2880" w:type="dxa"/>
            <w:shd w:val="clear" w:color="auto" w:fill="auto"/>
          </w:tcPr>
          <w:p w14:paraId="6F2226DD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20</w:t>
            </w:r>
          </w:p>
        </w:tc>
      </w:tr>
      <w:tr w:rsidR="001E6BD1" w:rsidRPr="00986175" w14:paraId="40B894CB" w14:textId="77777777" w:rsidTr="00A74EE7">
        <w:tc>
          <w:tcPr>
            <w:tcW w:w="8388" w:type="dxa"/>
            <w:gridSpan w:val="3"/>
            <w:shd w:val="clear" w:color="auto" w:fill="auto"/>
          </w:tcPr>
          <w:p w14:paraId="23DF186B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Легкая атлетика</w:t>
            </w:r>
          </w:p>
        </w:tc>
      </w:tr>
      <w:tr w:rsidR="001E6BD1" w:rsidRPr="00986175" w14:paraId="73676121" w14:textId="77777777" w:rsidTr="00A74EE7">
        <w:tc>
          <w:tcPr>
            <w:tcW w:w="1008" w:type="dxa"/>
            <w:shd w:val="clear" w:color="auto" w:fill="auto"/>
          </w:tcPr>
          <w:p w14:paraId="0430F402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650DB668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Маты поролоновые</w:t>
            </w:r>
          </w:p>
        </w:tc>
        <w:tc>
          <w:tcPr>
            <w:tcW w:w="2880" w:type="dxa"/>
            <w:shd w:val="clear" w:color="auto" w:fill="auto"/>
          </w:tcPr>
          <w:p w14:paraId="5A1BB123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15</w:t>
            </w:r>
          </w:p>
        </w:tc>
      </w:tr>
      <w:tr w:rsidR="001E6BD1" w:rsidRPr="00986175" w14:paraId="218F20C0" w14:textId="77777777" w:rsidTr="00A74EE7">
        <w:tc>
          <w:tcPr>
            <w:tcW w:w="1008" w:type="dxa"/>
            <w:shd w:val="clear" w:color="auto" w:fill="auto"/>
          </w:tcPr>
          <w:p w14:paraId="600631E3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68B4B7E4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Штанги</w:t>
            </w:r>
          </w:p>
        </w:tc>
        <w:tc>
          <w:tcPr>
            <w:tcW w:w="2880" w:type="dxa"/>
            <w:shd w:val="clear" w:color="auto" w:fill="auto"/>
          </w:tcPr>
          <w:p w14:paraId="77FF8B47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21178D04" w14:textId="77777777" w:rsidTr="00A74EE7">
        <w:tc>
          <w:tcPr>
            <w:tcW w:w="1008" w:type="dxa"/>
            <w:shd w:val="clear" w:color="auto" w:fill="auto"/>
          </w:tcPr>
          <w:p w14:paraId="0AE82644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0710C13E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Гантели</w:t>
            </w:r>
          </w:p>
        </w:tc>
        <w:tc>
          <w:tcPr>
            <w:tcW w:w="2880" w:type="dxa"/>
            <w:shd w:val="clear" w:color="auto" w:fill="auto"/>
          </w:tcPr>
          <w:p w14:paraId="28D22664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40</w:t>
            </w:r>
          </w:p>
        </w:tc>
      </w:tr>
      <w:tr w:rsidR="001E6BD1" w:rsidRPr="00986175" w14:paraId="4A6AADDC" w14:textId="77777777" w:rsidTr="00A74EE7">
        <w:tc>
          <w:tcPr>
            <w:tcW w:w="1008" w:type="dxa"/>
            <w:shd w:val="clear" w:color="auto" w:fill="auto"/>
          </w:tcPr>
          <w:p w14:paraId="1F899F42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7DAF616B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Шиповки</w:t>
            </w:r>
          </w:p>
        </w:tc>
        <w:tc>
          <w:tcPr>
            <w:tcW w:w="2880" w:type="dxa"/>
            <w:shd w:val="clear" w:color="auto" w:fill="auto"/>
          </w:tcPr>
          <w:p w14:paraId="4C3939C9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20</w:t>
            </w:r>
          </w:p>
        </w:tc>
      </w:tr>
      <w:tr w:rsidR="001E6BD1" w:rsidRPr="00986175" w14:paraId="16E2A32E" w14:textId="77777777" w:rsidTr="00A74EE7">
        <w:tc>
          <w:tcPr>
            <w:tcW w:w="1008" w:type="dxa"/>
            <w:shd w:val="clear" w:color="auto" w:fill="auto"/>
          </w:tcPr>
          <w:p w14:paraId="799CA297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09167A9D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Барьеры</w:t>
            </w:r>
          </w:p>
        </w:tc>
        <w:tc>
          <w:tcPr>
            <w:tcW w:w="2880" w:type="dxa"/>
            <w:shd w:val="clear" w:color="auto" w:fill="auto"/>
          </w:tcPr>
          <w:p w14:paraId="3E6A80F9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</w:tr>
      <w:tr w:rsidR="001E6BD1" w:rsidRPr="00986175" w14:paraId="1BB5FEB1" w14:textId="77777777" w:rsidTr="00A74EE7">
        <w:tc>
          <w:tcPr>
            <w:tcW w:w="1008" w:type="dxa"/>
            <w:shd w:val="clear" w:color="auto" w:fill="auto"/>
          </w:tcPr>
          <w:p w14:paraId="0F9AE392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441912EF" w14:textId="5C345731" w:rsidR="001E6BD1" w:rsidRPr="00986175" w:rsidRDefault="00986175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Велотренаж</w:t>
            </w:r>
            <w:r>
              <w:rPr>
                <w:sz w:val="28"/>
                <w:szCs w:val="28"/>
              </w:rPr>
              <w:t>ё</w:t>
            </w:r>
            <w:r w:rsidRPr="00986175">
              <w:rPr>
                <w:sz w:val="28"/>
                <w:szCs w:val="28"/>
              </w:rPr>
              <w:t>р</w:t>
            </w:r>
          </w:p>
        </w:tc>
        <w:tc>
          <w:tcPr>
            <w:tcW w:w="2880" w:type="dxa"/>
            <w:shd w:val="clear" w:color="auto" w:fill="auto"/>
          </w:tcPr>
          <w:p w14:paraId="10F82BD3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</w:tr>
      <w:tr w:rsidR="001E6BD1" w:rsidRPr="00986175" w14:paraId="703AB780" w14:textId="77777777" w:rsidTr="00A74EE7">
        <w:tc>
          <w:tcPr>
            <w:tcW w:w="1008" w:type="dxa"/>
            <w:shd w:val="clear" w:color="auto" w:fill="auto"/>
          </w:tcPr>
          <w:p w14:paraId="2FF89941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6F1C1AFE" w14:textId="5F01E750" w:rsidR="001E6BD1" w:rsidRPr="00986175" w:rsidRDefault="00986175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Тренаж</w:t>
            </w:r>
            <w:r>
              <w:rPr>
                <w:sz w:val="28"/>
                <w:szCs w:val="28"/>
              </w:rPr>
              <w:t>ё</w:t>
            </w:r>
            <w:r w:rsidRPr="00986175">
              <w:rPr>
                <w:sz w:val="28"/>
                <w:szCs w:val="28"/>
              </w:rPr>
              <w:t>р</w:t>
            </w:r>
            <w:r w:rsidR="001E6BD1" w:rsidRPr="00986175">
              <w:rPr>
                <w:sz w:val="28"/>
                <w:szCs w:val="28"/>
              </w:rPr>
              <w:t>-беговая дорожка</w:t>
            </w:r>
          </w:p>
        </w:tc>
        <w:tc>
          <w:tcPr>
            <w:tcW w:w="2880" w:type="dxa"/>
            <w:shd w:val="clear" w:color="auto" w:fill="auto"/>
          </w:tcPr>
          <w:p w14:paraId="24446DF3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72B392F4" w14:textId="77777777" w:rsidTr="00A74EE7">
        <w:tc>
          <w:tcPr>
            <w:tcW w:w="1008" w:type="dxa"/>
            <w:shd w:val="clear" w:color="auto" w:fill="auto"/>
          </w:tcPr>
          <w:p w14:paraId="179E9A7F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14:paraId="3A99AA51" w14:textId="6713D335" w:rsidR="001E6BD1" w:rsidRPr="00986175" w:rsidRDefault="00986175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Тренаж</w:t>
            </w:r>
            <w:r>
              <w:rPr>
                <w:sz w:val="28"/>
                <w:szCs w:val="28"/>
              </w:rPr>
              <w:t>ё</w:t>
            </w:r>
            <w:r w:rsidRPr="00986175">
              <w:rPr>
                <w:sz w:val="28"/>
                <w:szCs w:val="28"/>
              </w:rPr>
              <w:t>р</w:t>
            </w:r>
            <w:r w:rsidR="001E6BD1" w:rsidRPr="00986175">
              <w:rPr>
                <w:sz w:val="28"/>
                <w:szCs w:val="28"/>
              </w:rPr>
              <w:t xml:space="preserve"> для пресса</w:t>
            </w:r>
          </w:p>
        </w:tc>
        <w:tc>
          <w:tcPr>
            <w:tcW w:w="2880" w:type="dxa"/>
            <w:shd w:val="clear" w:color="auto" w:fill="auto"/>
          </w:tcPr>
          <w:p w14:paraId="3427B766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68E765A6" w14:textId="77777777" w:rsidTr="00A74EE7">
        <w:tc>
          <w:tcPr>
            <w:tcW w:w="1008" w:type="dxa"/>
            <w:shd w:val="clear" w:color="auto" w:fill="auto"/>
          </w:tcPr>
          <w:p w14:paraId="6E197EBE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14:paraId="632032A3" w14:textId="7E9A8EB6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 xml:space="preserve">Гребной </w:t>
            </w:r>
            <w:r w:rsidR="00986175" w:rsidRPr="00986175">
              <w:rPr>
                <w:sz w:val="28"/>
                <w:szCs w:val="28"/>
              </w:rPr>
              <w:t>тренаж</w:t>
            </w:r>
            <w:r w:rsidR="00986175">
              <w:rPr>
                <w:sz w:val="28"/>
                <w:szCs w:val="28"/>
              </w:rPr>
              <w:t>ё</w:t>
            </w:r>
            <w:r w:rsidR="00986175" w:rsidRPr="00986175">
              <w:rPr>
                <w:sz w:val="28"/>
                <w:szCs w:val="28"/>
              </w:rPr>
              <w:t>р</w:t>
            </w:r>
          </w:p>
        </w:tc>
        <w:tc>
          <w:tcPr>
            <w:tcW w:w="2880" w:type="dxa"/>
            <w:shd w:val="clear" w:color="auto" w:fill="auto"/>
          </w:tcPr>
          <w:p w14:paraId="65437B8B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21427DDF" w14:textId="77777777" w:rsidTr="00A74EE7">
        <w:tc>
          <w:tcPr>
            <w:tcW w:w="1008" w:type="dxa"/>
            <w:shd w:val="clear" w:color="auto" w:fill="auto"/>
          </w:tcPr>
          <w:p w14:paraId="10338F90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14:paraId="25173D43" w14:textId="684DDBF3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Стэп-тренаж</w:t>
            </w:r>
            <w:r w:rsidR="00986175">
              <w:rPr>
                <w:rFonts w:ascii="Tahoma" w:hAnsi="Tahoma" w:cs="Tahoma"/>
                <w:sz w:val="28"/>
                <w:szCs w:val="28"/>
              </w:rPr>
              <w:t>ё</w:t>
            </w:r>
            <w:r w:rsidRPr="00986175">
              <w:rPr>
                <w:sz w:val="28"/>
                <w:szCs w:val="28"/>
              </w:rPr>
              <w:t>р</w:t>
            </w:r>
          </w:p>
        </w:tc>
        <w:tc>
          <w:tcPr>
            <w:tcW w:w="2880" w:type="dxa"/>
            <w:shd w:val="clear" w:color="auto" w:fill="auto"/>
          </w:tcPr>
          <w:p w14:paraId="079604CA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0B7AAB13" w14:textId="77777777" w:rsidTr="00A74EE7">
        <w:tc>
          <w:tcPr>
            <w:tcW w:w="1008" w:type="dxa"/>
            <w:shd w:val="clear" w:color="auto" w:fill="auto"/>
          </w:tcPr>
          <w:p w14:paraId="0EE3883D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14:paraId="49EE56CA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Скакалки</w:t>
            </w:r>
          </w:p>
        </w:tc>
        <w:tc>
          <w:tcPr>
            <w:tcW w:w="2880" w:type="dxa"/>
            <w:shd w:val="clear" w:color="auto" w:fill="auto"/>
          </w:tcPr>
          <w:p w14:paraId="578459ED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</w:tr>
      <w:tr w:rsidR="001E6BD1" w:rsidRPr="00986175" w14:paraId="7B869EE3" w14:textId="77777777" w:rsidTr="00A74EE7">
        <w:tc>
          <w:tcPr>
            <w:tcW w:w="1008" w:type="dxa"/>
            <w:shd w:val="clear" w:color="auto" w:fill="auto"/>
          </w:tcPr>
          <w:p w14:paraId="7C01A06F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14:paraId="6574CCCA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Обручи</w:t>
            </w:r>
          </w:p>
        </w:tc>
        <w:tc>
          <w:tcPr>
            <w:tcW w:w="2880" w:type="dxa"/>
            <w:shd w:val="clear" w:color="auto" w:fill="auto"/>
          </w:tcPr>
          <w:p w14:paraId="4CE154FF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10</w:t>
            </w:r>
          </w:p>
        </w:tc>
      </w:tr>
      <w:tr w:rsidR="001E6BD1" w:rsidRPr="00986175" w14:paraId="62CED659" w14:textId="77777777" w:rsidTr="00A74EE7">
        <w:tc>
          <w:tcPr>
            <w:tcW w:w="1008" w:type="dxa"/>
            <w:shd w:val="clear" w:color="auto" w:fill="auto"/>
          </w:tcPr>
          <w:p w14:paraId="768A6C03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14:paraId="375EB18A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Секундомер</w:t>
            </w:r>
          </w:p>
        </w:tc>
        <w:tc>
          <w:tcPr>
            <w:tcW w:w="2880" w:type="dxa"/>
            <w:shd w:val="clear" w:color="auto" w:fill="auto"/>
          </w:tcPr>
          <w:p w14:paraId="46CDDE1D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3</w:t>
            </w:r>
          </w:p>
        </w:tc>
      </w:tr>
      <w:tr w:rsidR="001E6BD1" w:rsidRPr="00986175" w14:paraId="0D4ADE1D" w14:textId="77777777" w:rsidTr="00A74EE7">
        <w:tc>
          <w:tcPr>
            <w:tcW w:w="1008" w:type="dxa"/>
            <w:shd w:val="clear" w:color="auto" w:fill="auto"/>
          </w:tcPr>
          <w:p w14:paraId="3402100A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14:paraId="4E2E2533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Обруч для похудания</w:t>
            </w:r>
          </w:p>
        </w:tc>
        <w:tc>
          <w:tcPr>
            <w:tcW w:w="2880" w:type="dxa"/>
            <w:shd w:val="clear" w:color="auto" w:fill="auto"/>
          </w:tcPr>
          <w:p w14:paraId="5B560000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60459C42" w14:textId="77777777" w:rsidTr="00A74EE7">
        <w:tc>
          <w:tcPr>
            <w:tcW w:w="1008" w:type="dxa"/>
            <w:shd w:val="clear" w:color="auto" w:fill="auto"/>
          </w:tcPr>
          <w:p w14:paraId="0C37B769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14:paraId="5083E573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Мяч гимнастический массажный</w:t>
            </w:r>
          </w:p>
        </w:tc>
        <w:tc>
          <w:tcPr>
            <w:tcW w:w="2880" w:type="dxa"/>
            <w:shd w:val="clear" w:color="auto" w:fill="auto"/>
          </w:tcPr>
          <w:p w14:paraId="6F06505B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2359571E" w14:textId="77777777" w:rsidTr="00A74EE7">
        <w:tc>
          <w:tcPr>
            <w:tcW w:w="1008" w:type="dxa"/>
            <w:shd w:val="clear" w:color="auto" w:fill="auto"/>
          </w:tcPr>
          <w:p w14:paraId="69886AB6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14:paraId="3172C70C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Лыжный комплект</w:t>
            </w:r>
          </w:p>
        </w:tc>
        <w:tc>
          <w:tcPr>
            <w:tcW w:w="2880" w:type="dxa"/>
            <w:shd w:val="clear" w:color="auto" w:fill="auto"/>
          </w:tcPr>
          <w:p w14:paraId="1B4AE5A9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15</w:t>
            </w:r>
          </w:p>
        </w:tc>
      </w:tr>
      <w:tr w:rsidR="001E6BD1" w:rsidRPr="00986175" w14:paraId="010475A2" w14:textId="77777777" w:rsidTr="00A74EE7">
        <w:tc>
          <w:tcPr>
            <w:tcW w:w="1008" w:type="dxa"/>
            <w:shd w:val="clear" w:color="auto" w:fill="auto"/>
          </w:tcPr>
          <w:p w14:paraId="356FE1C1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14:paraId="20348A5F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Набивной мяч</w:t>
            </w:r>
          </w:p>
        </w:tc>
        <w:tc>
          <w:tcPr>
            <w:tcW w:w="2880" w:type="dxa"/>
            <w:shd w:val="clear" w:color="auto" w:fill="auto"/>
          </w:tcPr>
          <w:p w14:paraId="1AAD2F83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10</w:t>
            </w:r>
          </w:p>
        </w:tc>
      </w:tr>
      <w:tr w:rsidR="001E6BD1" w:rsidRPr="00986175" w14:paraId="5496AD6F" w14:textId="77777777" w:rsidTr="00A74EE7">
        <w:tc>
          <w:tcPr>
            <w:tcW w:w="8388" w:type="dxa"/>
            <w:gridSpan w:val="3"/>
            <w:shd w:val="clear" w:color="auto" w:fill="auto"/>
          </w:tcPr>
          <w:p w14:paraId="23216E71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Лыжные гонки</w:t>
            </w:r>
          </w:p>
        </w:tc>
      </w:tr>
      <w:tr w:rsidR="001E6BD1" w:rsidRPr="00986175" w14:paraId="6DB529EE" w14:textId="77777777" w:rsidTr="00A74EE7">
        <w:tc>
          <w:tcPr>
            <w:tcW w:w="1008" w:type="dxa"/>
            <w:shd w:val="clear" w:color="auto" w:fill="auto"/>
          </w:tcPr>
          <w:p w14:paraId="33884C23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0EDD9D8E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Комплект лыжный (лыжи, пластиковые палки)</w:t>
            </w:r>
          </w:p>
        </w:tc>
        <w:tc>
          <w:tcPr>
            <w:tcW w:w="2880" w:type="dxa"/>
            <w:shd w:val="clear" w:color="auto" w:fill="auto"/>
          </w:tcPr>
          <w:p w14:paraId="66F204F5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</w:tr>
      <w:tr w:rsidR="001E6BD1" w:rsidRPr="00986175" w14:paraId="0C570497" w14:textId="77777777" w:rsidTr="00A74EE7">
        <w:tc>
          <w:tcPr>
            <w:tcW w:w="1008" w:type="dxa"/>
            <w:shd w:val="clear" w:color="auto" w:fill="auto"/>
          </w:tcPr>
          <w:p w14:paraId="5A16841F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2CD7926C" w14:textId="77777777" w:rsidR="001E6BD1" w:rsidRPr="00986175" w:rsidRDefault="001E6BD1" w:rsidP="001E6BD1">
            <w:pPr>
              <w:rPr>
                <w:sz w:val="28"/>
                <w:szCs w:val="28"/>
                <w:lang w:val="en-US"/>
              </w:rPr>
            </w:pPr>
            <w:r w:rsidRPr="00986175">
              <w:rPr>
                <w:sz w:val="28"/>
                <w:szCs w:val="28"/>
              </w:rPr>
              <w:t>Лыжи</w:t>
            </w:r>
            <w:r w:rsidRPr="00986175">
              <w:rPr>
                <w:sz w:val="28"/>
                <w:szCs w:val="28"/>
                <w:lang w:val="en-US"/>
              </w:rPr>
              <w:t xml:space="preserve"> FISHER</w:t>
            </w:r>
          </w:p>
        </w:tc>
        <w:tc>
          <w:tcPr>
            <w:tcW w:w="2880" w:type="dxa"/>
            <w:shd w:val="clear" w:color="auto" w:fill="auto"/>
          </w:tcPr>
          <w:p w14:paraId="6519080F" w14:textId="77777777" w:rsidR="001E6BD1" w:rsidRPr="00986175" w:rsidRDefault="001E6BD1" w:rsidP="001E6BD1">
            <w:pPr>
              <w:jc w:val="center"/>
              <w:rPr>
                <w:sz w:val="28"/>
                <w:szCs w:val="28"/>
                <w:lang w:val="en-US"/>
              </w:rPr>
            </w:pPr>
            <w:r w:rsidRPr="00986175">
              <w:rPr>
                <w:sz w:val="28"/>
                <w:szCs w:val="28"/>
                <w:lang w:val="en-US"/>
              </w:rPr>
              <w:t>4</w:t>
            </w:r>
          </w:p>
        </w:tc>
      </w:tr>
      <w:tr w:rsidR="001E6BD1" w:rsidRPr="00986175" w14:paraId="16C631DA" w14:textId="77777777" w:rsidTr="00A74EE7">
        <w:tc>
          <w:tcPr>
            <w:tcW w:w="1008" w:type="dxa"/>
            <w:shd w:val="clear" w:color="auto" w:fill="auto"/>
          </w:tcPr>
          <w:p w14:paraId="0157BFDE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00" w:type="dxa"/>
            <w:shd w:val="clear" w:color="auto" w:fill="auto"/>
          </w:tcPr>
          <w:p w14:paraId="1E68652B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  <w:lang w:val="en-US"/>
              </w:rPr>
              <w:t xml:space="preserve"> </w:t>
            </w:r>
            <w:r w:rsidRPr="00986175">
              <w:rPr>
                <w:sz w:val="28"/>
                <w:szCs w:val="28"/>
              </w:rPr>
              <w:t>Лыжи роллеры</w:t>
            </w:r>
          </w:p>
        </w:tc>
        <w:tc>
          <w:tcPr>
            <w:tcW w:w="2880" w:type="dxa"/>
            <w:shd w:val="clear" w:color="auto" w:fill="auto"/>
          </w:tcPr>
          <w:p w14:paraId="25FDDAF8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</w:tr>
      <w:tr w:rsidR="001E6BD1" w:rsidRPr="00986175" w14:paraId="2BFD1625" w14:textId="77777777" w:rsidTr="00A74EE7">
        <w:tc>
          <w:tcPr>
            <w:tcW w:w="1008" w:type="dxa"/>
            <w:shd w:val="clear" w:color="auto" w:fill="auto"/>
          </w:tcPr>
          <w:p w14:paraId="4C733A8B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7B99CD7B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Лыжный комплект (ботинки, лыжи, палки, крепления)</w:t>
            </w:r>
          </w:p>
        </w:tc>
        <w:tc>
          <w:tcPr>
            <w:tcW w:w="2880" w:type="dxa"/>
            <w:shd w:val="clear" w:color="auto" w:fill="auto"/>
          </w:tcPr>
          <w:p w14:paraId="566CEE41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10</w:t>
            </w:r>
          </w:p>
        </w:tc>
      </w:tr>
      <w:tr w:rsidR="001E6BD1" w:rsidRPr="00986175" w14:paraId="23B78D35" w14:textId="77777777" w:rsidTr="00A74EE7">
        <w:tc>
          <w:tcPr>
            <w:tcW w:w="1008" w:type="dxa"/>
            <w:shd w:val="clear" w:color="auto" w:fill="auto"/>
          </w:tcPr>
          <w:p w14:paraId="27475DD0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77E6BC44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Лыжный комплект</w:t>
            </w:r>
          </w:p>
        </w:tc>
        <w:tc>
          <w:tcPr>
            <w:tcW w:w="2880" w:type="dxa"/>
            <w:shd w:val="clear" w:color="auto" w:fill="auto"/>
          </w:tcPr>
          <w:p w14:paraId="69D17662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14</w:t>
            </w:r>
          </w:p>
        </w:tc>
      </w:tr>
      <w:tr w:rsidR="001E6BD1" w:rsidRPr="00986175" w14:paraId="4522AA7E" w14:textId="77777777" w:rsidTr="00A74EE7">
        <w:tc>
          <w:tcPr>
            <w:tcW w:w="8388" w:type="dxa"/>
            <w:gridSpan w:val="3"/>
            <w:shd w:val="clear" w:color="auto" w:fill="auto"/>
          </w:tcPr>
          <w:p w14:paraId="53B0EA8B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Борьба</w:t>
            </w:r>
          </w:p>
        </w:tc>
      </w:tr>
      <w:tr w:rsidR="001E6BD1" w:rsidRPr="00986175" w14:paraId="47574021" w14:textId="77777777" w:rsidTr="00A74EE7">
        <w:tc>
          <w:tcPr>
            <w:tcW w:w="1008" w:type="dxa"/>
            <w:shd w:val="clear" w:color="auto" w:fill="auto"/>
          </w:tcPr>
          <w:p w14:paraId="5DF36F00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5EF63AED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Ковер борцовский</w:t>
            </w:r>
          </w:p>
        </w:tc>
        <w:tc>
          <w:tcPr>
            <w:tcW w:w="2880" w:type="dxa"/>
            <w:shd w:val="clear" w:color="auto" w:fill="auto"/>
          </w:tcPr>
          <w:p w14:paraId="273F6D77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</w:tr>
      <w:tr w:rsidR="001E6BD1" w:rsidRPr="00986175" w14:paraId="793F1626" w14:textId="77777777" w:rsidTr="00A74EE7">
        <w:tc>
          <w:tcPr>
            <w:tcW w:w="1008" w:type="dxa"/>
            <w:shd w:val="clear" w:color="auto" w:fill="auto"/>
          </w:tcPr>
          <w:p w14:paraId="7943F9EB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3FD79499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 xml:space="preserve">Чучело борцовское </w:t>
            </w:r>
          </w:p>
        </w:tc>
        <w:tc>
          <w:tcPr>
            <w:tcW w:w="2880" w:type="dxa"/>
            <w:shd w:val="clear" w:color="auto" w:fill="auto"/>
          </w:tcPr>
          <w:p w14:paraId="4C6C7E88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</w:tr>
      <w:tr w:rsidR="001E6BD1" w:rsidRPr="00986175" w14:paraId="4D35CDF9" w14:textId="77777777" w:rsidTr="00A74EE7">
        <w:tc>
          <w:tcPr>
            <w:tcW w:w="1008" w:type="dxa"/>
            <w:shd w:val="clear" w:color="auto" w:fill="auto"/>
          </w:tcPr>
          <w:p w14:paraId="04419B7B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63F671E8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Штанга тренировочная</w:t>
            </w:r>
          </w:p>
        </w:tc>
        <w:tc>
          <w:tcPr>
            <w:tcW w:w="2880" w:type="dxa"/>
            <w:shd w:val="clear" w:color="auto" w:fill="auto"/>
          </w:tcPr>
          <w:p w14:paraId="007CC247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58073010" w14:textId="77777777" w:rsidTr="00A74EE7">
        <w:tc>
          <w:tcPr>
            <w:tcW w:w="1008" w:type="dxa"/>
            <w:shd w:val="clear" w:color="auto" w:fill="auto"/>
          </w:tcPr>
          <w:p w14:paraId="242B9B6F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37F6A553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Стол для армреслинга</w:t>
            </w:r>
          </w:p>
        </w:tc>
        <w:tc>
          <w:tcPr>
            <w:tcW w:w="2880" w:type="dxa"/>
            <w:shd w:val="clear" w:color="auto" w:fill="auto"/>
          </w:tcPr>
          <w:p w14:paraId="0C313D3E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60E1F16B" w14:textId="77777777" w:rsidTr="00A74EE7">
        <w:tc>
          <w:tcPr>
            <w:tcW w:w="1008" w:type="dxa"/>
            <w:shd w:val="clear" w:color="auto" w:fill="auto"/>
          </w:tcPr>
          <w:p w14:paraId="26CBCD06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738538A4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Штанга тренировочная</w:t>
            </w:r>
          </w:p>
        </w:tc>
        <w:tc>
          <w:tcPr>
            <w:tcW w:w="2880" w:type="dxa"/>
            <w:shd w:val="clear" w:color="auto" w:fill="auto"/>
          </w:tcPr>
          <w:p w14:paraId="58DAE722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6CFBC07A" w14:textId="77777777" w:rsidTr="00A74EE7">
        <w:tc>
          <w:tcPr>
            <w:tcW w:w="1008" w:type="dxa"/>
            <w:shd w:val="clear" w:color="auto" w:fill="auto"/>
          </w:tcPr>
          <w:p w14:paraId="56F78F8E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724B13D3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Стол для армреслинга</w:t>
            </w:r>
          </w:p>
        </w:tc>
        <w:tc>
          <w:tcPr>
            <w:tcW w:w="2880" w:type="dxa"/>
            <w:shd w:val="clear" w:color="auto" w:fill="auto"/>
          </w:tcPr>
          <w:p w14:paraId="45446C4E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1E6BD1" w:rsidRPr="00986175" w14:paraId="487DEFAA" w14:textId="77777777" w:rsidTr="00A74EE7">
        <w:tc>
          <w:tcPr>
            <w:tcW w:w="8388" w:type="dxa"/>
            <w:gridSpan w:val="3"/>
            <w:shd w:val="clear" w:color="auto" w:fill="auto"/>
          </w:tcPr>
          <w:p w14:paraId="111407DA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Баскетбол</w:t>
            </w:r>
          </w:p>
        </w:tc>
      </w:tr>
      <w:tr w:rsidR="001E6BD1" w:rsidRPr="00986175" w14:paraId="35E795A4" w14:textId="77777777" w:rsidTr="00A74EE7">
        <w:tc>
          <w:tcPr>
            <w:tcW w:w="1008" w:type="dxa"/>
            <w:shd w:val="clear" w:color="auto" w:fill="auto"/>
          </w:tcPr>
          <w:p w14:paraId="226032D0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5F8A182C" w14:textId="77777777" w:rsidR="001E6BD1" w:rsidRPr="00986175" w:rsidRDefault="001E6BD1" w:rsidP="001E6BD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 xml:space="preserve"> Стойка баскетбольная</w:t>
            </w:r>
          </w:p>
        </w:tc>
        <w:tc>
          <w:tcPr>
            <w:tcW w:w="2880" w:type="dxa"/>
            <w:shd w:val="clear" w:color="auto" w:fill="auto"/>
          </w:tcPr>
          <w:p w14:paraId="4FCE3C2E" w14:textId="77777777" w:rsidR="001E6BD1" w:rsidRPr="00986175" w:rsidRDefault="001E6BD1" w:rsidP="001E6BD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</w:tr>
    </w:tbl>
    <w:p w14:paraId="7E46765C" w14:textId="77777777" w:rsidR="001E6BD1" w:rsidRPr="00986175" w:rsidRDefault="001E6BD1" w:rsidP="001E6B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175">
        <w:rPr>
          <w:b/>
          <w:bCs/>
          <w:iCs/>
          <w:sz w:val="28"/>
          <w:szCs w:val="28"/>
        </w:rPr>
        <w:t xml:space="preserve">Выводы: </w:t>
      </w:r>
      <w:r w:rsidRPr="00986175">
        <w:rPr>
          <w:iCs/>
          <w:sz w:val="28"/>
          <w:szCs w:val="28"/>
        </w:rPr>
        <w:t xml:space="preserve">Материально-техническая база МБУДО «ДЮСШ» соответствует действующим санитарным и противопожарным нормам, нормам охраны труда и обеспечивает в полной мере реализацию образовательных программ. </w:t>
      </w:r>
    </w:p>
    <w:p w14:paraId="7037A96B" w14:textId="77777777" w:rsidR="001E6BD1" w:rsidRPr="00986175" w:rsidRDefault="001E6BD1" w:rsidP="001E6BD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6175">
        <w:rPr>
          <w:b/>
          <w:bCs/>
          <w:iCs/>
          <w:color w:val="000000"/>
          <w:sz w:val="28"/>
          <w:szCs w:val="28"/>
        </w:rPr>
        <w:t xml:space="preserve">Выводы: </w:t>
      </w:r>
      <w:r w:rsidRPr="00986175">
        <w:rPr>
          <w:iCs/>
          <w:color w:val="000000"/>
          <w:sz w:val="28"/>
          <w:szCs w:val="28"/>
        </w:rPr>
        <w:t xml:space="preserve">Недостаточное финансирование: </w:t>
      </w:r>
    </w:p>
    <w:p w14:paraId="226B73C5" w14:textId="77777777" w:rsidR="001E6BD1" w:rsidRPr="00986175" w:rsidRDefault="001E6BD1" w:rsidP="001E6BD1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86175">
        <w:rPr>
          <w:iCs/>
          <w:color w:val="000000"/>
          <w:sz w:val="28"/>
          <w:szCs w:val="28"/>
        </w:rPr>
        <w:t xml:space="preserve">- по приобретению спортинвентаря, оборудования и спортивной формы; </w:t>
      </w:r>
    </w:p>
    <w:p w14:paraId="1F09B802" w14:textId="77777777" w:rsidR="00C52426" w:rsidRPr="00FE7A1B" w:rsidRDefault="00C52426" w:rsidP="001E6BD1">
      <w:pPr>
        <w:autoSpaceDE w:val="0"/>
        <w:autoSpaceDN w:val="0"/>
        <w:adjustRightInd w:val="0"/>
        <w:jc w:val="both"/>
        <w:rPr>
          <w:color w:val="000000"/>
        </w:rPr>
      </w:pPr>
    </w:p>
    <w:p w14:paraId="52E4E756" w14:textId="77777777" w:rsidR="00C52426" w:rsidRPr="00986175" w:rsidRDefault="00C52426" w:rsidP="00C52426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 xml:space="preserve">Санитарно-гигиенический режим </w:t>
      </w:r>
    </w:p>
    <w:p w14:paraId="328BBA71" w14:textId="22508D7B" w:rsidR="00C52426" w:rsidRPr="00986175" w:rsidRDefault="00C52426" w:rsidP="00C52426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МБУ ДО «ДЮСШ»</w:t>
      </w:r>
    </w:p>
    <w:p w14:paraId="7AA15D92" w14:textId="5CC0C1CC" w:rsidR="00C52426" w:rsidRPr="00986175" w:rsidRDefault="00986175" w:rsidP="00986175">
      <w:r>
        <w:t xml:space="preserve">  </w:t>
      </w:r>
      <w:r>
        <w:tab/>
      </w:r>
      <w:r w:rsidR="00C52426" w:rsidRPr="00986175">
        <w:rPr>
          <w:sz w:val="28"/>
          <w:szCs w:val="28"/>
        </w:rPr>
        <w:t>Контроль над соблюдением санитарно-гигиенического режима МБУ ДО</w:t>
      </w:r>
      <w:r>
        <w:rPr>
          <w:sz w:val="28"/>
          <w:szCs w:val="28"/>
        </w:rPr>
        <w:t xml:space="preserve"> </w:t>
      </w:r>
      <w:r w:rsidR="00C52426" w:rsidRPr="00986175">
        <w:rPr>
          <w:sz w:val="28"/>
          <w:szCs w:val="28"/>
        </w:rPr>
        <w:t>«ДЮСШ» осуществляет ФГУЗ «Центр гигиены и эпидемиологии в РМ». В начале каждого учебного года проводятся обследования мест занятий с составлением акта готовности для проведения учебно-тренировочных занятий с учащимися. Санитарно-гигиенический режим в М</w:t>
      </w:r>
      <w:r w:rsidR="003B7505" w:rsidRPr="00986175">
        <w:rPr>
          <w:sz w:val="28"/>
          <w:szCs w:val="28"/>
        </w:rPr>
        <w:t xml:space="preserve">БУ ДО «ДЮСШ </w:t>
      </w:r>
      <w:r w:rsidR="00C52426" w:rsidRPr="00986175">
        <w:rPr>
          <w:sz w:val="28"/>
          <w:szCs w:val="28"/>
        </w:rPr>
        <w:t>» соответствует Сан-</w:t>
      </w:r>
      <w:proofErr w:type="spellStart"/>
      <w:r w:rsidR="00C52426" w:rsidRPr="00986175">
        <w:rPr>
          <w:sz w:val="28"/>
          <w:szCs w:val="28"/>
        </w:rPr>
        <w:t>Пин</w:t>
      </w:r>
      <w:proofErr w:type="spellEnd"/>
      <w:r w:rsidR="00C52426" w:rsidRPr="00986175">
        <w:rPr>
          <w:sz w:val="28"/>
          <w:szCs w:val="28"/>
        </w:rPr>
        <w:t xml:space="preserve"> 2.44.4. – 1251 – 03, соблюдается режим уборки.</w:t>
      </w:r>
    </w:p>
    <w:p w14:paraId="1B8FADB1" w14:textId="604E6FD3" w:rsidR="00C52426" w:rsidRPr="00986175" w:rsidRDefault="00C52426" w:rsidP="00C52426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М</w:t>
      </w:r>
      <w:r w:rsidR="003B7505" w:rsidRPr="00986175">
        <w:rPr>
          <w:sz w:val="28"/>
          <w:szCs w:val="28"/>
        </w:rPr>
        <w:t xml:space="preserve">БУ ДО «ДЮСШ </w:t>
      </w:r>
      <w:r w:rsidRPr="00986175">
        <w:rPr>
          <w:sz w:val="28"/>
          <w:szCs w:val="28"/>
        </w:rPr>
        <w:t xml:space="preserve">» работает по 6-дневной рабочей неделе, учебно-тренировочные занятия проводятся согласно расписанию занятий, утвержденному директором школы. В соответствии с положением о </w:t>
      </w:r>
      <w:r w:rsidR="003B7505" w:rsidRPr="00986175">
        <w:rPr>
          <w:sz w:val="28"/>
          <w:szCs w:val="28"/>
        </w:rPr>
        <w:t xml:space="preserve">ДЮСШ занятия в группах базового и углубленного обучения </w:t>
      </w:r>
      <w:r w:rsidRPr="00986175">
        <w:rPr>
          <w:sz w:val="28"/>
          <w:szCs w:val="28"/>
        </w:rPr>
        <w:t xml:space="preserve"> проводятся по 90 и 135 минут. Расписание занятий составлено с учётом спортивной подготовки, индивидуальных и возрастных особенностей учащихся и соблюдением санитарных и гигиенических норм и правил.</w:t>
      </w:r>
    </w:p>
    <w:p w14:paraId="0A7E0E4C" w14:textId="77777777" w:rsidR="00555C7A" w:rsidRPr="00986175" w:rsidRDefault="00555C7A" w:rsidP="0028367D">
      <w:pPr>
        <w:jc w:val="center"/>
        <w:rPr>
          <w:b/>
          <w:sz w:val="28"/>
          <w:szCs w:val="28"/>
        </w:rPr>
      </w:pPr>
    </w:p>
    <w:p w14:paraId="50AACACC" w14:textId="77777777" w:rsidR="0028367D" w:rsidRPr="00986175" w:rsidRDefault="0028367D" w:rsidP="0028367D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Соблюдение норм техники безопасности и пожарной безопасности,</w:t>
      </w:r>
    </w:p>
    <w:p w14:paraId="4332DDE9" w14:textId="77777777" w:rsidR="0028367D" w:rsidRPr="00986175" w:rsidRDefault="0028367D" w:rsidP="0028367D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 xml:space="preserve">охрана жизни и здоровья детей и работников </w:t>
      </w:r>
    </w:p>
    <w:p w14:paraId="42A7C261" w14:textId="769AD1A3" w:rsidR="0028367D" w:rsidRPr="00986175" w:rsidRDefault="0028367D" w:rsidP="0028367D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МБУ ДО «ДЮСШ »</w:t>
      </w:r>
    </w:p>
    <w:p w14:paraId="38D8D489" w14:textId="1AA305CE" w:rsidR="0028367D" w:rsidRPr="00986175" w:rsidRDefault="0028367D" w:rsidP="0028367D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В начале каждого года МБУ ДО «ДЮСШ » проходит допуск к занятиям с учащимися, на что служба противопожарной безопасности, электросеть и др. дают разрешение на эксплуатацию зданий и проведения учебно-тренировочных занятий с составлением акта-разрешения. И в спортивной школе составляются акты-разрешения на эксплуатацию мест обслуживания </w:t>
      </w:r>
      <w:r w:rsidRPr="00986175">
        <w:rPr>
          <w:sz w:val="28"/>
          <w:szCs w:val="28"/>
        </w:rPr>
        <w:lastRenderedPageBreak/>
        <w:t>учащихся, испытывается оборудование с последующим составление акта испытаний и разрешением на допуск к эксплуатации.</w:t>
      </w:r>
    </w:p>
    <w:p w14:paraId="715E68AE" w14:textId="7CCFF91B" w:rsidR="0028367D" w:rsidRPr="00986175" w:rsidRDefault="0028367D" w:rsidP="0028367D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В сентябре издаётся акт по школе о мерах по технике безопасности, проводятся занятия с рабочими, тренерами-преподавателями и учащимися о соблюдении норм и правил ТБ в МБУ ДО «ДЮСШ», проводятся вводный инструктаж на рабочем месте и всё это заносится в журнал регистрации инструктажа по ТБ и журнал учёта посещаемости учащихся.</w:t>
      </w:r>
    </w:p>
    <w:p w14:paraId="4DE2BE0A" w14:textId="77777777" w:rsidR="0028367D" w:rsidRPr="00986175" w:rsidRDefault="0028367D" w:rsidP="0028367D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Перед направлением учащихся и тренеров-преподавателей на соревнования, учебно-тренировочные сборы, поездки в спортивно-оздоровительные лагеря и на культурно-развлекательные мероприятия с ними проводится инструктаж о правилах поведения, технике безопасности в пути следования и на месте. Издаётся приказ о направлении тренера-преподавателя и с ним учащихся, под подпись в книге приказов о персональной ответственности за жизнь и здоровье детей, о технике безопасности в пути следования и на месте проведения мероприятий.</w:t>
      </w:r>
    </w:p>
    <w:p w14:paraId="0EA175F4" w14:textId="3AA09A55" w:rsidR="0028367D" w:rsidRPr="00986175" w:rsidRDefault="0028367D" w:rsidP="0028367D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Два раза в год персонал проходит инструктаж по противопожарной безопасности.</w:t>
      </w:r>
    </w:p>
    <w:p w14:paraId="6336CFD4" w14:textId="7E60D7BF" w:rsidR="0028367D" w:rsidRPr="00986175" w:rsidRDefault="00986175" w:rsidP="0028367D">
      <w:pPr>
        <w:tabs>
          <w:tab w:val="left" w:pos="1380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367D" w:rsidRPr="00986175">
        <w:rPr>
          <w:sz w:val="28"/>
          <w:szCs w:val="28"/>
        </w:rPr>
        <w:t>Образовательная деятельность МБУ ДО «</w:t>
      </w:r>
      <w:proofErr w:type="gramStart"/>
      <w:r w:rsidR="0028367D" w:rsidRPr="00986175">
        <w:rPr>
          <w:sz w:val="28"/>
          <w:szCs w:val="28"/>
        </w:rPr>
        <w:t>ДЮСШ »</w:t>
      </w:r>
      <w:proofErr w:type="gramEnd"/>
      <w:r w:rsidR="0028367D" w:rsidRPr="00986175">
        <w:rPr>
          <w:sz w:val="28"/>
          <w:szCs w:val="28"/>
        </w:rPr>
        <w:t xml:space="preserve"> соответствует требованиям законодательства в </w:t>
      </w:r>
      <w:proofErr w:type="spellStart"/>
      <w:r w:rsidR="0028367D" w:rsidRPr="00986175">
        <w:rPr>
          <w:sz w:val="28"/>
          <w:szCs w:val="28"/>
        </w:rPr>
        <w:t>в</w:t>
      </w:r>
      <w:proofErr w:type="spellEnd"/>
      <w:r w:rsidR="0028367D" w:rsidRPr="00986175">
        <w:rPr>
          <w:sz w:val="28"/>
          <w:szCs w:val="28"/>
        </w:rPr>
        <w:t xml:space="preserve"> части обеспечения комплексной безопасности. В МБУДО «ДЮСШ » отсутствуют случаи детского, п</w:t>
      </w:r>
      <w:r w:rsidR="00555C7A" w:rsidRPr="00986175">
        <w:rPr>
          <w:sz w:val="28"/>
          <w:szCs w:val="28"/>
        </w:rPr>
        <w:t>одросткового травматизма, а так</w:t>
      </w:r>
      <w:r w:rsidR="0028367D" w:rsidRPr="00986175">
        <w:rPr>
          <w:sz w:val="28"/>
          <w:szCs w:val="28"/>
        </w:rPr>
        <w:t xml:space="preserve">же случаев производственного травматизма. </w:t>
      </w:r>
    </w:p>
    <w:p w14:paraId="6B156660" w14:textId="075CCC47" w:rsidR="0028367D" w:rsidRPr="00986175" w:rsidRDefault="00986175" w:rsidP="00986175">
      <w:pPr>
        <w:tabs>
          <w:tab w:val="left" w:pos="1380"/>
        </w:tabs>
        <w:spacing w:line="0" w:lineRule="atLeast"/>
        <w:rPr>
          <w:rFonts w:cs="Arial"/>
          <w:color w:val="00000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367D" w:rsidRPr="00986175">
        <w:rPr>
          <w:sz w:val="28"/>
          <w:szCs w:val="28"/>
        </w:rPr>
        <w:t>В МБУ ДО «ДЮСШ » обеспечены условия антитер</w:t>
      </w:r>
      <w:r w:rsidR="00555C7A" w:rsidRPr="00986175">
        <w:rPr>
          <w:sz w:val="28"/>
          <w:szCs w:val="28"/>
        </w:rPr>
        <w:t>р</w:t>
      </w:r>
      <w:r w:rsidR="0028367D" w:rsidRPr="00986175">
        <w:rPr>
          <w:sz w:val="28"/>
          <w:szCs w:val="28"/>
        </w:rPr>
        <w:t>ористической безопасности, в том числе паспорт безопасности. Разработана необходимая нормативная база, ежеквартально и внепланово проводятся антитеррористические инструкт</w:t>
      </w:r>
      <w:r w:rsidR="00555C7A" w:rsidRPr="00986175">
        <w:rPr>
          <w:sz w:val="28"/>
          <w:szCs w:val="28"/>
        </w:rPr>
        <w:t>ажи с сотрудниками школы, а так</w:t>
      </w:r>
      <w:r w:rsidR="0028367D" w:rsidRPr="00986175">
        <w:rPr>
          <w:sz w:val="28"/>
          <w:szCs w:val="28"/>
        </w:rPr>
        <w:t xml:space="preserve">же с обучающимися.  </w:t>
      </w:r>
    </w:p>
    <w:p w14:paraId="2F055B59" w14:textId="77777777" w:rsidR="0028367D" w:rsidRPr="00986175" w:rsidRDefault="0028367D" w:rsidP="0028367D">
      <w:pPr>
        <w:tabs>
          <w:tab w:val="left" w:pos="1270"/>
        </w:tabs>
        <w:spacing w:line="0" w:lineRule="atLeast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 xml:space="preserve">         В ДЮСШ большое значение отводится обеспечению условий безопасности обучающихся. В ДЮСШ имеется вся необходимая документация для обеспечения условий безопасности обучающихся:</w:t>
      </w:r>
    </w:p>
    <w:p w14:paraId="7B8E4383" w14:textId="77777777" w:rsidR="0028367D" w:rsidRPr="00986175" w:rsidRDefault="0028367D" w:rsidP="0028367D">
      <w:pPr>
        <w:spacing w:line="0" w:lineRule="atLeast"/>
        <w:ind w:left="260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>- по правилам предупреждения травматизма - по видам спорта проводимых в ДЮСШ;</w:t>
      </w:r>
    </w:p>
    <w:p w14:paraId="1BC10528" w14:textId="77777777" w:rsidR="0028367D" w:rsidRPr="00986175" w:rsidRDefault="0028367D" w:rsidP="0028367D">
      <w:pPr>
        <w:spacing w:line="0" w:lineRule="atLeast"/>
        <w:ind w:left="260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 xml:space="preserve"> - правила и инструктажи по безопасности занятий в спортивных залах: гигиенические рекомендации, рекомендации по обеспечению санитарно-эпидемиологического благополучия; рекомендации по планированию мероприятий по охране труда; </w:t>
      </w:r>
    </w:p>
    <w:p w14:paraId="56EFA014" w14:textId="77777777" w:rsidR="0028367D" w:rsidRPr="00986175" w:rsidRDefault="0028367D" w:rsidP="0028367D">
      <w:pPr>
        <w:spacing w:line="0" w:lineRule="atLeast"/>
        <w:ind w:left="260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>- организован контроль по соблюдению в учреждении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детей;</w:t>
      </w:r>
    </w:p>
    <w:p w14:paraId="41DD0338" w14:textId="77777777" w:rsidR="0028367D" w:rsidRPr="00986175" w:rsidRDefault="0028367D" w:rsidP="0028367D">
      <w:pPr>
        <w:spacing w:line="0" w:lineRule="atLeast"/>
        <w:ind w:left="260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 xml:space="preserve"> - организация обучения работников ДЮСШ по охране труда; -оформлены уголки безопасности жизнедеятельности;</w:t>
      </w:r>
    </w:p>
    <w:p w14:paraId="56D16105" w14:textId="77777777" w:rsidR="0028367D" w:rsidRPr="00986175" w:rsidRDefault="0028367D" w:rsidP="0028367D">
      <w:pPr>
        <w:spacing w:line="288" w:lineRule="auto"/>
        <w:ind w:left="260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>- проводится испытание спортивного оборудования, инвентаря и вентиляционных устройств спортивных залов;</w:t>
      </w:r>
    </w:p>
    <w:p w14:paraId="3983E950" w14:textId="77777777" w:rsidR="0028367D" w:rsidRPr="00986175" w:rsidRDefault="0028367D" w:rsidP="0028367D">
      <w:pPr>
        <w:numPr>
          <w:ilvl w:val="0"/>
          <w:numId w:val="7"/>
        </w:numPr>
        <w:tabs>
          <w:tab w:val="left" w:pos="400"/>
        </w:tabs>
        <w:spacing w:line="0" w:lineRule="atLeast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>регулярный медицинский осмотр работников и учащихся;</w:t>
      </w:r>
    </w:p>
    <w:p w14:paraId="149A7C81" w14:textId="77777777" w:rsidR="0028367D" w:rsidRPr="00986175" w:rsidRDefault="0028367D" w:rsidP="0028367D">
      <w:pPr>
        <w:numPr>
          <w:ilvl w:val="0"/>
          <w:numId w:val="7"/>
        </w:numPr>
        <w:tabs>
          <w:tab w:val="left" w:pos="400"/>
        </w:tabs>
        <w:spacing w:line="0" w:lineRule="atLeast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lastRenderedPageBreak/>
        <w:t>обеспечение медицинскими аптечками;</w:t>
      </w:r>
    </w:p>
    <w:p w14:paraId="05A71D8F" w14:textId="77777777" w:rsidR="0028367D" w:rsidRPr="00986175" w:rsidRDefault="0028367D" w:rsidP="0028367D">
      <w:pPr>
        <w:spacing w:line="0" w:lineRule="atLeast"/>
        <w:ind w:left="260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>-проведение инструктажей при приеме на работу и на рабочем месте, а также с учащимися в начале учебного года с регистрацией в журналах установленной формы.</w:t>
      </w:r>
    </w:p>
    <w:p w14:paraId="4DE175AC" w14:textId="3E98C1E4" w:rsidR="0028367D" w:rsidRPr="00986175" w:rsidRDefault="0028367D" w:rsidP="0028367D">
      <w:pPr>
        <w:spacing w:line="253" w:lineRule="auto"/>
        <w:ind w:left="284" w:right="-22"/>
        <w:jc w:val="both"/>
        <w:rPr>
          <w:rFonts w:cs="Arial"/>
          <w:color w:val="00000A"/>
          <w:sz w:val="28"/>
          <w:szCs w:val="28"/>
        </w:rPr>
      </w:pPr>
      <w:bookmarkStart w:id="3" w:name="page32"/>
      <w:bookmarkEnd w:id="3"/>
      <w:r w:rsidRPr="00986175">
        <w:rPr>
          <w:rFonts w:cs="Arial"/>
          <w:sz w:val="28"/>
          <w:szCs w:val="28"/>
        </w:rPr>
        <w:t xml:space="preserve">            </w:t>
      </w:r>
      <w:r w:rsidRPr="00986175">
        <w:rPr>
          <w:rFonts w:cs="Arial"/>
          <w:color w:val="00000A"/>
          <w:sz w:val="28"/>
          <w:szCs w:val="28"/>
        </w:rPr>
        <w:t xml:space="preserve">Проведены мероприятия, направленные на сохранение и укрепление здоровья педагогов – ежегодный профилактический медицинских осмотр. </w:t>
      </w:r>
    </w:p>
    <w:p w14:paraId="3B3B671C" w14:textId="77777777" w:rsidR="00986175" w:rsidRDefault="00986175" w:rsidP="0028367D">
      <w:pPr>
        <w:jc w:val="center"/>
        <w:rPr>
          <w:b/>
          <w:sz w:val="32"/>
          <w:szCs w:val="32"/>
        </w:rPr>
      </w:pPr>
    </w:p>
    <w:p w14:paraId="44603438" w14:textId="7C2F85AC" w:rsidR="0028367D" w:rsidRPr="00986175" w:rsidRDefault="0028367D" w:rsidP="0028367D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Медицинское обеспечение МБУ</w:t>
      </w:r>
      <w:r w:rsidR="00555C7A" w:rsidRPr="00986175">
        <w:rPr>
          <w:b/>
          <w:sz w:val="32"/>
          <w:szCs w:val="32"/>
        </w:rPr>
        <w:t xml:space="preserve"> </w:t>
      </w:r>
      <w:r w:rsidRPr="00986175">
        <w:rPr>
          <w:b/>
          <w:sz w:val="32"/>
          <w:szCs w:val="32"/>
        </w:rPr>
        <w:t>ДО «ДЮСШ»</w:t>
      </w:r>
    </w:p>
    <w:p w14:paraId="43DF7725" w14:textId="3A903F90" w:rsidR="00290D91" w:rsidRPr="00986175" w:rsidRDefault="0028367D" w:rsidP="00290D91">
      <w:pPr>
        <w:spacing w:line="253" w:lineRule="auto"/>
        <w:ind w:left="284" w:right="-22"/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При поступлении в МБУ</w:t>
      </w:r>
      <w:r w:rsidR="00555C7A" w:rsidRPr="00986175">
        <w:rPr>
          <w:sz w:val="28"/>
          <w:szCs w:val="28"/>
        </w:rPr>
        <w:t xml:space="preserve"> </w:t>
      </w:r>
      <w:r w:rsidRPr="00986175">
        <w:rPr>
          <w:sz w:val="28"/>
          <w:szCs w:val="28"/>
        </w:rPr>
        <w:t>ДО «ДЮСШ » учащиеся представляют письменное разрешение врача-педиатра поликлиники по месту жительству или общеобразовательной школы.</w:t>
      </w:r>
    </w:p>
    <w:p w14:paraId="3B305A7D" w14:textId="1FFEDE69" w:rsidR="00290D91" w:rsidRPr="00986175" w:rsidRDefault="00290D91" w:rsidP="00290D91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Заместитель директора по учебно-воспитательной работе контролирует график прохождения медицинского осмотра учащихся. На основании приказа по МБУ ДО «ДЮСШ», администрация школы совместно с тренерами-преподавателями осуществляют контроль над своевременным прохождением диспансерного обследования учащихся.</w:t>
      </w:r>
    </w:p>
    <w:p w14:paraId="490C4CF2" w14:textId="77777777" w:rsidR="00290D91" w:rsidRPr="00986175" w:rsidRDefault="00290D91" w:rsidP="00290D91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Диспансерное обследование учащихся, занимающихся в школе более шести месяцев, проходит два раза в год, в начале и в конце учебного года.</w:t>
      </w:r>
    </w:p>
    <w:p w14:paraId="452F799E" w14:textId="2A195576" w:rsidR="00CD5C20" w:rsidRDefault="00CD5C20" w:rsidP="002120BE">
      <w:pPr>
        <w:rPr>
          <w:b/>
        </w:rPr>
      </w:pPr>
    </w:p>
    <w:p w14:paraId="0CCE064B" w14:textId="3F88B7C7" w:rsidR="0074125E" w:rsidRPr="0074125E" w:rsidRDefault="0074125E" w:rsidP="0074125E">
      <w:pPr>
        <w:jc w:val="center"/>
        <w:rPr>
          <w:b/>
          <w:sz w:val="32"/>
          <w:szCs w:val="32"/>
        </w:rPr>
      </w:pPr>
      <w:r w:rsidRPr="0074125E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74125E">
        <w:rPr>
          <w:b/>
          <w:sz w:val="32"/>
          <w:szCs w:val="32"/>
        </w:rPr>
        <w:t>УДО «ДЮСШ"</w:t>
      </w:r>
    </w:p>
    <w:p w14:paraId="56D41535" w14:textId="77777777" w:rsidR="0074125E" w:rsidRPr="0074125E" w:rsidRDefault="0074125E" w:rsidP="0074125E">
      <w:pPr>
        <w:jc w:val="center"/>
        <w:rPr>
          <w:b/>
          <w:sz w:val="32"/>
          <w:szCs w:val="32"/>
        </w:rPr>
      </w:pPr>
      <w:r w:rsidRPr="0074125E">
        <w:rPr>
          <w:b/>
          <w:sz w:val="32"/>
          <w:szCs w:val="32"/>
        </w:rPr>
        <w:t>Сведения о педагогических работниках</w:t>
      </w:r>
    </w:p>
    <w:p w14:paraId="213E784D" w14:textId="77777777" w:rsidR="0074125E" w:rsidRPr="0074125E" w:rsidRDefault="0074125E" w:rsidP="0074125E">
      <w:pPr>
        <w:jc w:val="center"/>
        <w:rPr>
          <w:b/>
          <w:sz w:val="32"/>
          <w:szCs w:val="32"/>
        </w:rPr>
      </w:pPr>
      <w:r w:rsidRPr="0074125E">
        <w:rPr>
          <w:b/>
          <w:sz w:val="32"/>
          <w:szCs w:val="32"/>
        </w:rPr>
        <w:t xml:space="preserve">Муниципального учреждения дополнительного образования </w:t>
      </w:r>
    </w:p>
    <w:p w14:paraId="7499D54C" w14:textId="77777777" w:rsidR="0074125E" w:rsidRPr="0074125E" w:rsidRDefault="0074125E" w:rsidP="0074125E">
      <w:pPr>
        <w:jc w:val="center"/>
        <w:rPr>
          <w:b/>
          <w:sz w:val="32"/>
          <w:szCs w:val="32"/>
        </w:rPr>
      </w:pPr>
      <w:r w:rsidRPr="0074125E">
        <w:rPr>
          <w:b/>
          <w:sz w:val="32"/>
          <w:szCs w:val="32"/>
        </w:rPr>
        <w:t>« Детско-юношеская спортивная школа»</w:t>
      </w:r>
    </w:p>
    <w:p w14:paraId="4C98AEB5" w14:textId="77777777" w:rsidR="0074125E" w:rsidRPr="0074125E" w:rsidRDefault="0074125E" w:rsidP="0074125E">
      <w:pPr>
        <w:jc w:val="center"/>
        <w:rPr>
          <w:b/>
          <w:sz w:val="32"/>
          <w:szCs w:val="32"/>
        </w:rPr>
      </w:pPr>
      <w:r w:rsidRPr="0074125E">
        <w:rPr>
          <w:b/>
          <w:sz w:val="32"/>
          <w:szCs w:val="32"/>
        </w:rPr>
        <w:t>Чамзинского муниципального района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610"/>
        <w:gridCol w:w="1934"/>
        <w:gridCol w:w="1417"/>
        <w:gridCol w:w="1276"/>
        <w:gridCol w:w="1559"/>
      </w:tblGrid>
      <w:tr w:rsidR="0074125E" w14:paraId="77B7A6EA" w14:textId="77777777" w:rsidTr="0074125E">
        <w:tc>
          <w:tcPr>
            <w:tcW w:w="534" w:type="dxa"/>
          </w:tcPr>
          <w:p w14:paraId="18733763" w14:textId="77777777" w:rsidR="0074125E" w:rsidRDefault="0074125E" w:rsidP="0074125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7" w:type="dxa"/>
          </w:tcPr>
          <w:p w14:paraId="17209E72" w14:textId="77777777" w:rsidR="0074125E" w:rsidRDefault="0074125E" w:rsidP="0074125E">
            <w:pPr>
              <w:jc w:val="center"/>
              <w:rPr>
                <w:b/>
              </w:rPr>
            </w:pPr>
            <w:r w:rsidRPr="00C3708F">
              <w:rPr>
                <w:sz w:val="22"/>
                <w:szCs w:val="22"/>
              </w:rPr>
              <w:t>Наименование дисциплин в соответствии с учебным планом</w:t>
            </w:r>
          </w:p>
        </w:tc>
        <w:tc>
          <w:tcPr>
            <w:tcW w:w="1610" w:type="dxa"/>
          </w:tcPr>
          <w:p w14:paraId="7B2CC864" w14:textId="77777777" w:rsidR="00EA3A2E" w:rsidRDefault="00EA3A2E" w:rsidP="0074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14:paraId="596B27D8" w14:textId="00108C08" w:rsidR="0074125E" w:rsidRDefault="0074125E" w:rsidP="0074125E">
            <w:pPr>
              <w:jc w:val="center"/>
              <w:rPr>
                <w:b/>
              </w:rPr>
            </w:pPr>
            <w:r w:rsidRPr="00B60E38"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1934" w:type="dxa"/>
          </w:tcPr>
          <w:p w14:paraId="7EE47EA7" w14:textId="77777777" w:rsidR="0074125E" w:rsidRDefault="0074125E" w:rsidP="0074125E">
            <w:pPr>
              <w:jc w:val="center"/>
              <w:rPr>
                <w:b/>
              </w:rPr>
            </w:pPr>
            <w:r w:rsidRPr="00B60E38">
              <w:rPr>
                <w:sz w:val="22"/>
                <w:szCs w:val="22"/>
              </w:rPr>
              <w:t>Какое учреждение окончил, специальность по диплому</w:t>
            </w:r>
          </w:p>
        </w:tc>
        <w:tc>
          <w:tcPr>
            <w:tcW w:w="1417" w:type="dxa"/>
          </w:tcPr>
          <w:p w14:paraId="1EDBD02B" w14:textId="77777777" w:rsidR="0074125E" w:rsidRDefault="0074125E" w:rsidP="0074125E">
            <w:pPr>
              <w:jc w:val="center"/>
              <w:rPr>
                <w:b/>
              </w:rPr>
            </w:pPr>
            <w:r w:rsidRPr="00B60E38">
              <w:rPr>
                <w:sz w:val="22"/>
                <w:szCs w:val="22"/>
              </w:rPr>
              <w:t>Учёная степень и учёное (почётное) звание</w:t>
            </w:r>
          </w:p>
        </w:tc>
        <w:tc>
          <w:tcPr>
            <w:tcW w:w="1276" w:type="dxa"/>
          </w:tcPr>
          <w:p w14:paraId="71CDD311" w14:textId="77777777" w:rsidR="0074125E" w:rsidRDefault="0074125E" w:rsidP="0074125E">
            <w:pPr>
              <w:jc w:val="center"/>
              <w:rPr>
                <w:b/>
              </w:rPr>
            </w:pPr>
            <w:r w:rsidRPr="00B60E38">
              <w:rPr>
                <w:sz w:val="22"/>
                <w:szCs w:val="22"/>
              </w:rPr>
              <w:t>Стаж педагогической работы</w:t>
            </w:r>
          </w:p>
        </w:tc>
        <w:tc>
          <w:tcPr>
            <w:tcW w:w="1559" w:type="dxa"/>
          </w:tcPr>
          <w:p w14:paraId="00271E07" w14:textId="77777777" w:rsidR="0074125E" w:rsidRDefault="0074125E" w:rsidP="0074125E">
            <w:pPr>
              <w:jc w:val="center"/>
              <w:rPr>
                <w:b/>
              </w:rPr>
            </w:pPr>
            <w:r w:rsidRPr="00B60E38">
              <w:rPr>
                <w:sz w:val="22"/>
                <w:szCs w:val="22"/>
              </w:rPr>
              <w:t>Условия привлечения к трудовой деятельности</w:t>
            </w:r>
          </w:p>
        </w:tc>
      </w:tr>
      <w:tr w:rsidR="0074125E" w:rsidRPr="00B60E38" w14:paraId="74FF84F2" w14:textId="77777777" w:rsidTr="0074125E">
        <w:tc>
          <w:tcPr>
            <w:tcW w:w="534" w:type="dxa"/>
          </w:tcPr>
          <w:p w14:paraId="5B8B5DF0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C9F9CE1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62520B4C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B60E38">
              <w:rPr>
                <w:sz w:val="20"/>
                <w:szCs w:val="20"/>
              </w:rPr>
              <w:t>Самарин Михаил Александрович</w:t>
            </w:r>
          </w:p>
        </w:tc>
        <w:tc>
          <w:tcPr>
            <w:tcW w:w="1934" w:type="dxa"/>
          </w:tcPr>
          <w:p w14:paraId="7BDDBBA0" w14:textId="77777777" w:rsidR="00D939E2" w:rsidRDefault="00D939E2" w:rsidP="00D93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МГУ</w:t>
            </w:r>
          </w:p>
          <w:p w14:paraId="00885F38" w14:textId="0473DD58" w:rsidR="0074125E" w:rsidRPr="00B60E38" w:rsidRDefault="00D939E2" w:rsidP="00D93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Н.П. Огарёва</w:t>
            </w:r>
          </w:p>
        </w:tc>
        <w:tc>
          <w:tcPr>
            <w:tcW w:w="1417" w:type="dxa"/>
          </w:tcPr>
          <w:p w14:paraId="0AB99D72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D9D770" w14:textId="198AB3D7" w:rsidR="0074125E" w:rsidRPr="00B60E38" w:rsidRDefault="00D939E2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792AAB6E" w14:textId="6194E86E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05F1BA1B" w14:textId="77777777" w:rsidTr="0074125E">
        <w:tc>
          <w:tcPr>
            <w:tcW w:w="534" w:type="dxa"/>
          </w:tcPr>
          <w:p w14:paraId="099C2264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45E00E26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3F8BAE02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B60E38">
              <w:rPr>
                <w:sz w:val="20"/>
                <w:szCs w:val="20"/>
              </w:rPr>
              <w:t>Костина Валентина Вячеславовна</w:t>
            </w:r>
          </w:p>
        </w:tc>
        <w:tc>
          <w:tcPr>
            <w:tcW w:w="1934" w:type="dxa"/>
          </w:tcPr>
          <w:p w14:paraId="6C9F5346" w14:textId="672E67AF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374A8863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EFD6E" w14:textId="3324E528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14:paraId="742D3907" w14:textId="28A5B3D5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1871C465" w14:textId="77777777" w:rsidTr="0074125E">
        <w:tc>
          <w:tcPr>
            <w:tcW w:w="534" w:type="dxa"/>
          </w:tcPr>
          <w:p w14:paraId="257D5B54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55255DDC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14:paraId="158EB18B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Авдошкин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E3DD533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Григорьевич</w:t>
            </w:r>
          </w:p>
        </w:tc>
        <w:tc>
          <w:tcPr>
            <w:tcW w:w="1934" w:type="dxa"/>
          </w:tcPr>
          <w:p w14:paraId="4528C5BE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  <w:r w:rsidRPr="00F93C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836D70D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E4DD12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901E317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1708C75D" w14:textId="77777777" w:rsidTr="0074125E">
        <w:tc>
          <w:tcPr>
            <w:tcW w:w="534" w:type="dxa"/>
          </w:tcPr>
          <w:p w14:paraId="5F8824C4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04F75763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14:paraId="1FE01ED3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Бахметьева Татьяна Николаевна</w:t>
            </w:r>
          </w:p>
        </w:tc>
        <w:tc>
          <w:tcPr>
            <w:tcW w:w="1934" w:type="dxa"/>
          </w:tcPr>
          <w:p w14:paraId="740B3E6B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6E6690CB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DBABF" w14:textId="227B1160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42822D18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7DDD50C4" w14:textId="77777777" w:rsidTr="0074125E">
        <w:tc>
          <w:tcPr>
            <w:tcW w:w="534" w:type="dxa"/>
          </w:tcPr>
          <w:p w14:paraId="46D505DD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754EC945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610" w:type="dxa"/>
          </w:tcPr>
          <w:p w14:paraId="6A8C6209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 Владимир</w:t>
            </w:r>
          </w:p>
          <w:p w14:paraId="2699EAC8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1934" w:type="dxa"/>
          </w:tcPr>
          <w:p w14:paraId="79D0C9A1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59D4108F" w14:textId="1ECDF84F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почётное</w:t>
            </w:r>
            <w:r w:rsidRPr="00B60E38">
              <w:rPr>
                <w:sz w:val="22"/>
                <w:szCs w:val="22"/>
              </w:rPr>
              <w:t xml:space="preserve"> звание</w:t>
            </w:r>
          </w:p>
        </w:tc>
        <w:tc>
          <w:tcPr>
            <w:tcW w:w="1276" w:type="dxa"/>
          </w:tcPr>
          <w:p w14:paraId="378C2D85" w14:textId="2C23011B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17BB0C8E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03F4FEBA" w14:textId="77777777" w:rsidTr="0074125E">
        <w:tc>
          <w:tcPr>
            <w:tcW w:w="534" w:type="dxa"/>
          </w:tcPr>
          <w:p w14:paraId="2E705D59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27B9F9C6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Вольная борьба</w:t>
            </w:r>
          </w:p>
        </w:tc>
        <w:tc>
          <w:tcPr>
            <w:tcW w:w="1610" w:type="dxa"/>
          </w:tcPr>
          <w:p w14:paraId="24AFDDA0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Бурмистров Александр Иванович</w:t>
            </w:r>
          </w:p>
        </w:tc>
        <w:tc>
          <w:tcPr>
            <w:tcW w:w="1934" w:type="dxa"/>
          </w:tcPr>
          <w:p w14:paraId="09D5FB8D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711FFB14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F02A92" w14:textId="2CD3B645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29E0A12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784735AF" w14:textId="77777777" w:rsidTr="0074125E">
        <w:tc>
          <w:tcPr>
            <w:tcW w:w="534" w:type="dxa"/>
          </w:tcPr>
          <w:p w14:paraId="68DCE329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7D039890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Вольная борьба</w:t>
            </w:r>
          </w:p>
        </w:tc>
        <w:tc>
          <w:tcPr>
            <w:tcW w:w="1610" w:type="dxa"/>
          </w:tcPr>
          <w:p w14:paraId="0E00C6D3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Дмитрий Петрович</w:t>
            </w:r>
          </w:p>
        </w:tc>
        <w:tc>
          <w:tcPr>
            <w:tcW w:w="1934" w:type="dxa"/>
          </w:tcPr>
          <w:p w14:paraId="4ED83F87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590A04B2" w14:textId="0227A26F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почётное</w:t>
            </w:r>
            <w:r w:rsidRPr="00B60E38">
              <w:rPr>
                <w:sz w:val="22"/>
                <w:szCs w:val="22"/>
              </w:rPr>
              <w:t xml:space="preserve"> звание</w:t>
            </w:r>
          </w:p>
        </w:tc>
        <w:tc>
          <w:tcPr>
            <w:tcW w:w="1276" w:type="dxa"/>
          </w:tcPr>
          <w:p w14:paraId="7062F4A8" w14:textId="64F6688F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14:paraId="1F50C2A0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450D5DD6" w14:textId="77777777" w:rsidTr="0074125E">
        <w:tc>
          <w:tcPr>
            <w:tcW w:w="534" w:type="dxa"/>
          </w:tcPr>
          <w:p w14:paraId="5EE3784D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578B1A62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610" w:type="dxa"/>
          </w:tcPr>
          <w:p w14:paraId="0E7FF779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Жуков </w:t>
            </w:r>
            <w:r>
              <w:rPr>
                <w:sz w:val="20"/>
                <w:szCs w:val="20"/>
              </w:rPr>
              <w:lastRenderedPageBreak/>
              <w:t>Вячеслав Валентинович</w:t>
            </w:r>
          </w:p>
        </w:tc>
        <w:tc>
          <w:tcPr>
            <w:tcW w:w="1934" w:type="dxa"/>
          </w:tcPr>
          <w:p w14:paraId="5E459693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высшее, МГУ</w:t>
            </w:r>
          </w:p>
          <w:p w14:paraId="2EAE7965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им. Н.П. Огарёва</w:t>
            </w:r>
          </w:p>
        </w:tc>
        <w:tc>
          <w:tcPr>
            <w:tcW w:w="1417" w:type="dxa"/>
          </w:tcPr>
          <w:p w14:paraId="7673D20F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4E7665" w14:textId="7506FD2A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6120DEBA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0D6F2430" w14:textId="77777777" w:rsidTr="0074125E">
        <w:tc>
          <w:tcPr>
            <w:tcW w:w="534" w:type="dxa"/>
          </w:tcPr>
          <w:p w14:paraId="2CD5B389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1D554B9D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1610" w:type="dxa"/>
          </w:tcPr>
          <w:p w14:paraId="6C428C64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Марина Владимировна</w:t>
            </w:r>
          </w:p>
        </w:tc>
        <w:tc>
          <w:tcPr>
            <w:tcW w:w="1934" w:type="dxa"/>
          </w:tcPr>
          <w:p w14:paraId="68DDBE9E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</w:t>
            </w:r>
            <w:proofErr w:type="spellStart"/>
            <w:r>
              <w:rPr>
                <w:sz w:val="20"/>
                <w:szCs w:val="20"/>
              </w:rPr>
              <w:t>Ичалковский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колледж </w:t>
            </w:r>
          </w:p>
          <w:p w14:paraId="5010C7AC" w14:textId="1DE6A4C5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С. М. Кирова</w:t>
            </w:r>
          </w:p>
        </w:tc>
        <w:tc>
          <w:tcPr>
            <w:tcW w:w="1417" w:type="dxa"/>
          </w:tcPr>
          <w:p w14:paraId="2EC8E854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85A5FF" w14:textId="64654162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E3E0C6A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736E539A" w14:textId="77777777" w:rsidTr="0074125E">
        <w:tc>
          <w:tcPr>
            <w:tcW w:w="534" w:type="dxa"/>
          </w:tcPr>
          <w:p w14:paraId="7BCC0B91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14:paraId="5DE4BA7A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610" w:type="dxa"/>
          </w:tcPr>
          <w:p w14:paraId="2AD2BD74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Кармилицын</w:t>
            </w:r>
            <w:proofErr w:type="spellEnd"/>
            <w:r>
              <w:rPr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1934" w:type="dxa"/>
          </w:tcPr>
          <w:p w14:paraId="71BACA87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МГУ</w:t>
            </w:r>
          </w:p>
          <w:p w14:paraId="25F89082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Н.П. Огарёва</w:t>
            </w:r>
          </w:p>
        </w:tc>
        <w:tc>
          <w:tcPr>
            <w:tcW w:w="1417" w:type="dxa"/>
          </w:tcPr>
          <w:p w14:paraId="4BCCA19E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6114CD" w14:textId="6E9981E9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1B67AD41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01EBA75C" w14:textId="77777777" w:rsidTr="0074125E">
        <w:tc>
          <w:tcPr>
            <w:tcW w:w="534" w:type="dxa"/>
          </w:tcPr>
          <w:p w14:paraId="6A8A359A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14:paraId="53373C1F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1610" w:type="dxa"/>
          </w:tcPr>
          <w:p w14:paraId="090A4FAD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Владимир Дмитриевич</w:t>
            </w:r>
          </w:p>
        </w:tc>
        <w:tc>
          <w:tcPr>
            <w:tcW w:w="1934" w:type="dxa"/>
          </w:tcPr>
          <w:p w14:paraId="6B9F4E3A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</w:t>
            </w:r>
            <w:proofErr w:type="spellStart"/>
            <w:r>
              <w:rPr>
                <w:sz w:val="20"/>
                <w:szCs w:val="20"/>
              </w:rPr>
              <w:t>Ичалковский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колледж </w:t>
            </w:r>
          </w:p>
          <w:p w14:paraId="5988F19E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С. М. Кирова</w:t>
            </w:r>
          </w:p>
        </w:tc>
        <w:tc>
          <w:tcPr>
            <w:tcW w:w="1417" w:type="dxa"/>
          </w:tcPr>
          <w:p w14:paraId="75AA1FA0" w14:textId="2DEBB8DD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почётное</w:t>
            </w:r>
            <w:r w:rsidRPr="00B60E38">
              <w:rPr>
                <w:sz w:val="22"/>
                <w:szCs w:val="22"/>
              </w:rPr>
              <w:t xml:space="preserve"> звание</w:t>
            </w:r>
          </w:p>
        </w:tc>
        <w:tc>
          <w:tcPr>
            <w:tcW w:w="1276" w:type="dxa"/>
          </w:tcPr>
          <w:p w14:paraId="1A8C262D" w14:textId="3B47AE08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0DA1594D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7884ECB2" w14:textId="77777777" w:rsidTr="0074125E">
        <w:tc>
          <w:tcPr>
            <w:tcW w:w="534" w:type="dxa"/>
          </w:tcPr>
          <w:p w14:paraId="4880135E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14:paraId="7473D7A9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610" w:type="dxa"/>
          </w:tcPr>
          <w:p w14:paraId="1B256F6C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Ковырева</w:t>
            </w:r>
            <w:proofErr w:type="spellEnd"/>
            <w:r>
              <w:rPr>
                <w:sz w:val="20"/>
                <w:szCs w:val="20"/>
              </w:rPr>
              <w:t xml:space="preserve"> Надежда</w:t>
            </w:r>
          </w:p>
          <w:p w14:paraId="063053FC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Иосифовна</w:t>
            </w:r>
          </w:p>
        </w:tc>
        <w:tc>
          <w:tcPr>
            <w:tcW w:w="1934" w:type="dxa"/>
          </w:tcPr>
          <w:p w14:paraId="0712A48C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713F3299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850A13" w14:textId="5A8D41A1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2AE0435C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6FD42FBD" w14:textId="77777777" w:rsidTr="0074125E">
        <w:tc>
          <w:tcPr>
            <w:tcW w:w="534" w:type="dxa"/>
          </w:tcPr>
          <w:p w14:paraId="1E79656C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14:paraId="3234A458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610" w:type="dxa"/>
          </w:tcPr>
          <w:p w14:paraId="2891A215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Кутыркин</w:t>
            </w:r>
            <w:proofErr w:type="spellEnd"/>
          </w:p>
          <w:p w14:paraId="7603B87F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  <w:p w14:paraId="07C9DB2C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934" w:type="dxa"/>
          </w:tcPr>
          <w:p w14:paraId="65E9E459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58EA2178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12CB17" w14:textId="566F38D7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51060AAB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3C2C02E4" w14:textId="77777777" w:rsidTr="0074125E">
        <w:tc>
          <w:tcPr>
            <w:tcW w:w="534" w:type="dxa"/>
          </w:tcPr>
          <w:p w14:paraId="3A385BE6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14:paraId="1F2A524F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1610" w:type="dxa"/>
          </w:tcPr>
          <w:p w14:paraId="35A46CAD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Миркискина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  <w:p w14:paraId="7FEA09BA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934" w:type="dxa"/>
          </w:tcPr>
          <w:p w14:paraId="50841F74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77B77AC8" w14:textId="602CB3B6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почётное</w:t>
            </w:r>
            <w:r w:rsidRPr="00B60E38">
              <w:rPr>
                <w:sz w:val="22"/>
                <w:szCs w:val="22"/>
              </w:rPr>
              <w:t xml:space="preserve"> звание</w:t>
            </w:r>
          </w:p>
        </w:tc>
        <w:tc>
          <w:tcPr>
            <w:tcW w:w="1276" w:type="dxa"/>
          </w:tcPr>
          <w:p w14:paraId="54EE3C19" w14:textId="27AE46C5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14:paraId="52846538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215A72BB" w14:textId="77777777" w:rsidTr="0074125E">
        <w:tc>
          <w:tcPr>
            <w:tcW w:w="534" w:type="dxa"/>
          </w:tcPr>
          <w:p w14:paraId="7F77ADBB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14:paraId="2D50D506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14:paraId="110904D9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Рыжов Станислав </w:t>
            </w:r>
          </w:p>
          <w:p w14:paraId="220BBF1E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Вениаминович</w:t>
            </w:r>
          </w:p>
        </w:tc>
        <w:tc>
          <w:tcPr>
            <w:tcW w:w="1934" w:type="dxa"/>
          </w:tcPr>
          <w:p w14:paraId="37AFA3E9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МГУ</w:t>
            </w:r>
          </w:p>
          <w:p w14:paraId="682FFC75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Н.П. Огарёва</w:t>
            </w:r>
          </w:p>
        </w:tc>
        <w:tc>
          <w:tcPr>
            <w:tcW w:w="1417" w:type="dxa"/>
          </w:tcPr>
          <w:p w14:paraId="13F4F40A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42EDD0" w14:textId="1DC57098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1DAA17A9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4F2556AF" w14:textId="77777777" w:rsidTr="0074125E">
        <w:tc>
          <w:tcPr>
            <w:tcW w:w="534" w:type="dxa"/>
          </w:tcPr>
          <w:p w14:paraId="25F03C96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14:paraId="0C51195E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1610" w:type="dxa"/>
          </w:tcPr>
          <w:p w14:paraId="1E46DA95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Сергейчева Анастасия</w:t>
            </w:r>
          </w:p>
          <w:p w14:paraId="1F3C38C8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34" w:type="dxa"/>
          </w:tcPr>
          <w:p w14:paraId="645B2267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</w:t>
            </w:r>
            <w:proofErr w:type="spellStart"/>
            <w:r>
              <w:rPr>
                <w:sz w:val="20"/>
                <w:szCs w:val="20"/>
              </w:rPr>
              <w:t>Ичалковский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колледж </w:t>
            </w:r>
          </w:p>
          <w:p w14:paraId="1743A9C7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С. М. Кирова</w:t>
            </w:r>
          </w:p>
        </w:tc>
        <w:tc>
          <w:tcPr>
            <w:tcW w:w="1417" w:type="dxa"/>
          </w:tcPr>
          <w:p w14:paraId="19D50166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3722F" w14:textId="6FA4F748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8603D87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31731D64" w14:textId="77777777" w:rsidTr="0074125E">
        <w:tc>
          <w:tcPr>
            <w:tcW w:w="534" w:type="dxa"/>
          </w:tcPr>
          <w:p w14:paraId="667B4DF7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14:paraId="236AE721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610" w:type="dxa"/>
          </w:tcPr>
          <w:p w14:paraId="5731B421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Солодин</w:t>
            </w:r>
            <w:proofErr w:type="spellEnd"/>
          </w:p>
          <w:p w14:paraId="28D83958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Васильевич</w:t>
            </w:r>
          </w:p>
        </w:tc>
        <w:tc>
          <w:tcPr>
            <w:tcW w:w="1934" w:type="dxa"/>
          </w:tcPr>
          <w:p w14:paraId="0A1CB944" w14:textId="7838C125" w:rsidR="0074125E" w:rsidRPr="00B60E38" w:rsidRDefault="00EA3A2E" w:rsidP="00EA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 АИТ </w:t>
            </w:r>
          </w:p>
        </w:tc>
        <w:tc>
          <w:tcPr>
            <w:tcW w:w="1417" w:type="dxa"/>
          </w:tcPr>
          <w:p w14:paraId="0AFC2672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5B947F" w14:textId="6BEF8BB7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025C7EA4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74125E" w:rsidRPr="00B60E38" w14:paraId="2F45E993" w14:textId="77777777" w:rsidTr="0074125E">
        <w:tc>
          <w:tcPr>
            <w:tcW w:w="534" w:type="dxa"/>
          </w:tcPr>
          <w:p w14:paraId="283B4792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14:paraId="0535660A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14:paraId="6C98315F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Сильвестров Вячеслав Иванович</w:t>
            </w:r>
          </w:p>
        </w:tc>
        <w:tc>
          <w:tcPr>
            <w:tcW w:w="1934" w:type="dxa"/>
          </w:tcPr>
          <w:p w14:paraId="25AAFC01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2B927AD2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7E9691" w14:textId="2E4E9BDE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6C630F11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0EAFC101" w14:textId="77777777" w:rsidTr="0074125E">
        <w:tc>
          <w:tcPr>
            <w:tcW w:w="534" w:type="dxa"/>
          </w:tcPr>
          <w:p w14:paraId="281E838C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14:paraId="35A94EDA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610" w:type="dxa"/>
          </w:tcPr>
          <w:p w14:paraId="3B42D57E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 Владимир  Анатольевич</w:t>
            </w:r>
          </w:p>
        </w:tc>
        <w:tc>
          <w:tcPr>
            <w:tcW w:w="1934" w:type="dxa"/>
          </w:tcPr>
          <w:p w14:paraId="0E050384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71649007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F65BC6" w14:textId="5836D73A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B2B7EE4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74125E" w:rsidRPr="00B60E38" w14:paraId="613CB61F" w14:textId="77777777" w:rsidTr="0074125E">
        <w:tc>
          <w:tcPr>
            <w:tcW w:w="534" w:type="dxa"/>
          </w:tcPr>
          <w:p w14:paraId="078C047B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14:paraId="2194903E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14:paraId="5B6E5EC8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Фонякина</w:t>
            </w:r>
            <w:proofErr w:type="spellEnd"/>
            <w:r>
              <w:rPr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934" w:type="dxa"/>
          </w:tcPr>
          <w:p w14:paraId="34370AB4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3EA27262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0AEF04" w14:textId="4C2EF9FD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3806F5B" w14:textId="4C8ED0B2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64FA105C" w14:textId="77777777" w:rsidTr="0074125E">
        <w:tc>
          <w:tcPr>
            <w:tcW w:w="534" w:type="dxa"/>
          </w:tcPr>
          <w:p w14:paraId="7123A8B6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14:paraId="000C4C13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14:paraId="72CF356A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Фонякин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2410C69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 Владимирович</w:t>
            </w:r>
          </w:p>
        </w:tc>
        <w:tc>
          <w:tcPr>
            <w:tcW w:w="1934" w:type="dxa"/>
          </w:tcPr>
          <w:p w14:paraId="6485E4CB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7FA738FA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41CAFA" w14:textId="4E39CD47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7014B1E8" w14:textId="1DE917A1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:rsidRPr="00B60E38" w14:paraId="5F6B0A9B" w14:textId="77777777" w:rsidTr="0074125E">
        <w:tc>
          <w:tcPr>
            <w:tcW w:w="534" w:type="dxa"/>
          </w:tcPr>
          <w:p w14:paraId="685275A8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14:paraId="3E789EE0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Вольная борьба</w:t>
            </w:r>
          </w:p>
        </w:tc>
        <w:tc>
          <w:tcPr>
            <w:tcW w:w="1610" w:type="dxa"/>
          </w:tcPr>
          <w:p w14:paraId="3473BFFB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</w:t>
            </w:r>
          </w:p>
          <w:p w14:paraId="5798DA65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14:paraId="1DFF4935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934" w:type="dxa"/>
          </w:tcPr>
          <w:p w14:paraId="65A83B09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01EDBEBC" w14:textId="77777777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BAEC72" w14:textId="7D940CE1" w:rsidR="0074125E" w:rsidRPr="00B60E38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60D8318" w14:textId="123C4299" w:rsidR="0074125E" w:rsidRPr="00B60E38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14:paraId="3479163B" w14:textId="77777777" w:rsidTr="0074125E">
        <w:tc>
          <w:tcPr>
            <w:tcW w:w="534" w:type="dxa"/>
          </w:tcPr>
          <w:p w14:paraId="2882C2D0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14:paraId="3B786B9F" w14:textId="77777777" w:rsidR="0074125E" w:rsidRDefault="0074125E" w:rsidP="0074125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14:paraId="15C5863C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 w:rsidRPr="00227CAE">
              <w:rPr>
                <w:sz w:val="20"/>
                <w:szCs w:val="20"/>
              </w:rPr>
              <w:t>Храмов Станислав</w:t>
            </w:r>
          </w:p>
          <w:p w14:paraId="55BB6C9C" w14:textId="77777777" w:rsidR="0074125E" w:rsidRPr="00227CAE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934" w:type="dxa"/>
          </w:tcPr>
          <w:p w14:paraId="12427B16" w14:textId="77777777" w:rsidR="0074125E" w:rsidRDefault="0074125E" w:rsidP="0074125E">
            <w:pPr>
              <w:jc w:val="center"/>
              <w:rPr>
                <w:b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1B78A960" w14:textId="77777777" w:rsidR="0074125E" w:rsidRDefault="0074125E" w:rsidP="007412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F068C0E" w14:textId="40F77E21" w:rsidR="0074125E" w:rsidRPr="00D939E2" w:rsidRDefault="00EA3A2E" w:rsidP="0074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39380087" w14:textId="2CD3A985" w:rsidR="0074125E" w:rsidRDefault="0074125E" w:rsidP="0074125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14:paraId="4F51E6A0" w14:textId="77777777" w:rsidTr="0074125E">
        <w:tc>
          <w:tcPr>
            <w:tcW w:w="534" w:type="dxa"/>
          </w:tcPr>
          <w:p w14:paraId="2456B173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14:paraId="2CE23E5A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 w:rsidRPr="00AE4D09">
              <w:rPr>
                <w:sz w:val="20"/>
                <w:szCs w:val="20"/>
              </w:rPr>
              <w:t xml:space="preserve">Вольная </w:t>
            </w:r>
          </w:p>
          <w:p w14:paraId="7E7ED7A9" w14:textId="77777777" w:rsidR="0074125E" w:rsidRPr="00AE4D09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</w:t>
            </w:r>
          </w:p>
        </w:tc>
        <w:tc>
          <w:tcPr>
            <w:tcW w:w="1610" w:type="dxa"/>
          </w:tcPr>
          <w:p w14:paraId="63246DD9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Якунчев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  <w:p w14:paraId="0796F6A0" w14:textId="77777777" w:rsidR="0074125E" w:rsidRPr="00AE4D09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934" w:type="dxa"/>
          </w:tcPr>
          <w:p w14:paraId="458014F7" w14:textId="77777777" w:rsidR="0074125E" w:rsidRPr="00AE4D09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5DB13473" w14:textId="4731CA90" w:rsidR="0074125E" w:rsidRPr="00AE4D09" w:rsidRDefault="002120B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почётное</w:t>
            </w:r>
            <w:r w:rsidRPr="00B60E38">
              <w:rPr>
                <w:sz w:val="22"/>
                <w:szCs w:val="22"/>
              </w:rPr>
              <w:t xml:space="preserve"> звание</w:t>
            </w:r>
          </w:p>
        </w:tc>
        <w:tc>
          <w:tcPr>
            <w:tcW w:w="1276" w:type="dxa"/>
          </w:tcPr>
          <w:p w14:paraId="72360F1E" w14:textId="58C2C014" w:rsidR="0074125E" w:rsidRPr="00AE4D09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1EEEEEF5" w14:textId="4F1B2729" w:rsidR="0074125E" w:rsidRPr="00AE4D09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74125E" w14:paraId="68866949" w14:textId="77777777" w:rsidTr="002120BE">
        <w:trPr>
          <w:trHeight w:val="630"/>
        </w:trPr>
        <w:tc>
          <w:tcPr>
            <w:tcW w:w="534" w:type="dxa"/>
          </w:tcPr>
          <w:p w14:paraId="140955C1" w14:textId="77777777" w:rsidR="0074125E" w:rsidRPr="003F76DA" w:rsidRDefault="0074125E" w:rsidP="0074125E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14:paraId="452B877C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r w:rsidRPr="00AE4D09">
              <w:rPr>
                <w:sz w:val="20"/>
                <w:szCs w:val="20"/>
              </w:rPr>
              <w:t xml:space="preserve">Вольная </w:t>
            </w:r>
          </w:p>
          <w:p w14:paraId="31F966A1" w14:textId="77777777" w:rsidR="0074125E" w:rsidRPr="00AE4D09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</w:t>
            </w:r>
          </w:p>
        </w:tc>
        <w:tc>
          <w:tcPr>
            <w:tcW w:w="1610" w:type="dxa"/>
          </w:tcPr>
          <w:p w14:paraId="47E30C60" w14:textId="77777777" w:rsidR="0074125E" w:rsidRDefault="0074125E" w:rsidP="007412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Яфязов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C5E8934" w14:textId="10B875E9" w:rsidR="002120BE" w:rsidRPr="00AE4D09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Альберт </w:t>
            </w:r>
            <w:proofErr w:type="spellStart"/>
            <w:r>
              <w:rPr>
                <w:sz w:val="20"/>
                <w:szCs w:val="20"/>
              </w:rPr>
              <w:t>Харисович</w:t>
            </w:r>
            <w:proofErr w:type="spellEnd"/>
          </w:p>
        </w:tc>
        <w:tc>
          <w:tcPr>
            <w:tcW w:w="1934" w:type="dxa"/>
          </w:tcPr>
          <w:p w14:paraId="01C270ED" w14:textId="77777777" w:rsidR="0074125E" w:rsidRPr="00AE4D09" w:rsidRDefault="0074125E" w:rsidP="0074125E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</w:t>
            </w:r>
            <w:proofErr w:type="spellStart"/>
            <w:r w:rsidRPr="00F93CD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14:paraId="1B72F045" w14:textId="77777777" w:rsidR="0074125E" w:rsidRPr="00AE4D09" w:rsidRDefault="0074125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783514" w14:textId="50C93337" w:rsidR="0074125E" w:rsidRPr="00AE4D09" w:rsidRDefault="00EA3A2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14:paraId="5598F89C" w14:textId="0B6BF6D7" w:rsidR="0074125E" w:rsidRPr="00AE4D09" w:rsidRDefault="0074125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2120BE" w14:paraId="58D1F8B0" w14:textId="77777777" w:rsidTr="0074125E">
        <w:trPr>
          <w:trHeight w:val="300"/>
        </w:trPr>
        <w:tc>
          <w:tcPr>
            <w:tcW w:w="534" w:type="dxa"/>
          </w:tcPr>
          <w:p w14:paraId="2011A89B" w14:textId="0F90130F" w:rsidR="002120BE" w:rsidRPr="003F76DA" w:rsidRDefault="002120BE" w:rsidP="00741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14:paraId="607E14CE" w14:textId="2537EEC2" w:rsidR="002120BE" w:rsidRPr="00AE4D09" w:rsidRDefault="002120B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14:paraId="5FF0FC26" w14:textId="6DCF46D0" w:rsidR="002120BE" w:rsidRDefault="002120BE" w:rsidP="007412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Гульняшкина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934" w:type="dxa"/>
          </w:tcPr>
          <w:p w14:paraId="6F4DF288" w14:textId="77777777" w:rsidR="002120BE" w:rsidRDefault="002120BE" w:rsidP="0021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</w:t>
            </w:r>
            <w:proofErr w:type="spellStart"/>
            <w:r>
              <w:rPr>
                <w:sz w:val="20"/>
                <w:szCs w:val="20"/>
              </w:rPr>
              <w:t>Ичалковский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колледж </w:t>
            </w:r>
          </w:p>
          <w:p w14:paraId="3B062B6D" w14:textId="1C5E4923" w:rsidR="002120BE" w:rsidRPr="00F93CD5" w:rsidRDefault="002120BE" w:rsidP="00212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им. С. М. Кирова</w:t>
            </w:r>
          </w:p>
        </w:tc>
        <w:tc>
          <w:tcPr>
            <w:tcW w:w="1417" w:type="dxa"/>
          </w:tcPr>
          <w:p w14:paraId="76BCC478" w14:textId="77777777" w:rsidR="002120BE" w:rsidRPr="00AE4D09" w:rsidRDefault="002120BE" w:rsidP="007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CA218F" w14:textId="70A3BF87" w:rsidR="002120BE" w:rsidRDefault="002120B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F764F6D" w14:textId="43EFCB2C" w:rsidR="002120BE" w:rsidRDefault="002120BE" w:rsidP="00741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</w:tbl>
    <w:p w14:paraId="5771770C" w14:textId="77777777" w:rsidR="00EA3A2E" w:rsidRDefault="00EA3A2E" w:rsidP="002E7B51">
      <w:pPr>
        <w:rPr>
          <w:b/>
          <w:sz w:val="32"/>
          <w:szCs w:val="32"/>
        </w:rPr>
      </w:pPr>
    </w:p>
    <w:p w14:paraId="422EBEFE" w14:textId="77777777" w:rsidR="002120BE" w:rsidRDefault="002120BE" w:rsidP="00290D91">
      <w:pPr>
        <w:jc w:val="center"/>
        <w:rPr>
          <w:b/>
          <w:sz w:val="32"/>
          <w:szCs w:val="32"/>
        </w:rPr>
      </w:pPr>
    </w:p>
    <w:p w14:paraId="19911E73" w14:textId="0B4D0B9A" w:rsidR="00290D91" w:rsidRPr="00986175" w:rsidRDefault="00986175" w:rsidP="00290D91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 xml:space="preserve">Статические данные </w:t>
      </w:r>
    </w:p>
    <w:p w14:paraId="6F49CF7B" w14:textId="77777777" w:rsidR="00290D91" w:rsidRPr="00986175" w:rsidRDefault="00290D91" w:rsidP="00290D91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педагогического потенциала</w:t>
      </w:r>
    </w:p>
    <w:p w14:paraId="6E8F2066" w14:textId="45598B1A" w:rsidR="00290D91" w:rsidRPr="006155C5" w:rsidRDefault="006155C5" w:rsidP="006155C5">
      <w:pPr>
        <w:jc w:val="center"/>
        <w:rPr>
          <w:b/>
          <w:sz w:val="28"/>
          <w:szCs w:val="28"/>
        </w:rPr>
      </w:pPr>
      <w:r w:rsidRPr="006155C5">
        <w:rPr>
          <w:b/>
          <w:sz w:val="28"/>
          <w:szCs w:val="28"/>
        </w:rPr>
        <w:t>МБУ ДО  «ДЮСШ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85"/>
        <w:gridCol w:w="2793"/>
      </w:tblGrid>
      <w:tr w:rsidR="00290D91" w:rsidRPr="00986175" w14:paraId="1108712B" w14:textId="77777777" w:rsidTr="00E546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E35" w14:textId="77777777" w:rsidR="00290D91" w:rsidRPr="00986175" w:rsidRDefault="00290D91" w:rsidP="00290D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231" w14:textId="77777777" w:rsidR="00290D91" w:rsidRPr="00986175" w:rsidRDefault="00290D91" w:rsidP="00290D9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 xml:space="preserve">      Всего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859" w14:textId="77777777" w:rsidR="00290D91" w:rsidRPr="00986175" w:rsidRDefault="00290D91" w:rsidP="00290D9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290D91" w:rsidRPr="00986175" w14:paraId="2E9CC9F8" w14:textId="77777777" w:rsidTr="00E546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2D9B" w14:textId="77777777" w:rsidR="00290D91" w:rsidRPr="00986175" w:rsidRDefault="00290D91" w:rsidP="00290D9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Имеют образование:</w:t>
            </w:r>
          </w:p>
          <w:p w14:paraId="31E44284" w14:textId="77777777" w:rsidR="00290D91" w:rsidRPr="00986175" w:rsidRDefault="00290D91" w:rsidP="00290D9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 xml:space="preserve">- высшее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8611" w14:textId="5D9D4642" w:rsidR="00290D91" w:rsidRPr="00986175" w:rsidRDefault="006155C5" w:rsidP="0029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1EC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100 %</w:t>
            </w:r>
          </w:p>
        </w:tc>
      </w:tr>
      <w:tr w:rsidR="00290D91" w:rsidRPr="00986175" w14:paraId="42848247" w14:textId="77777777" w:rsidTr="00E546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03C3" w14:textId="77777777" w:rsidR="00290D91" w:rsidRPr="00986175" w:rsidRDefault="00290D91" w:rsidP="00290D9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незаконченное 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336C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7913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</w:t>
            </w:r>
          </w:p>
        </w:tc>
      </w:tr>
      <w:tr w:rsidR="00290D91" w:rsidRPr="00986175" w14:paraId="02BCEE44" w14:textId="77777777" w:rsidTr="00E546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65B" w14:textId="77777777" w:rsidR="00290D91" w:rsidRPr="00986175" w:rsidRDefault="00290D91" w:rsidP="00290D9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среднее специальное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5B8" w14:textId="31CACB9B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D00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</w:t>
            </w:r>
          </w:p>
        </w:tc>
      </w:tr>
      <w:tr w:rsidR="00290D91" w:rsidRPr="00986175" w14:paraId="715E1255" w14:textId="77777777" w:rsidTr="00E546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6485" w14:textId="77777777" w:rsidR="00290D91" w:rsidRPr="00986175" w:rsidRDefault="00290D91" w:rsidP="00290D9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Имеют квалификационные категории:</w:t>
            </w:r>
          </w:p>
          <w:p w14:paraId="0DD6168B" w14:textId="77777777" w:rsidR="00290D91" w:rsidRPr="00986175" w:rsidRDefault="00290D91" w:rsidP="00290D9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высшую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7CE7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</w:p>
          <w:p w14:paraId="4463A2C7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859C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</w:p>
          <w:p w14:paraId="6DDA78ED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49%</w:t>
            </w:r>
          </w:p>
        </w:tc>
      </w:tr>
      <w:tr w:rsidR="00290D91" w:rsidRPr="00986175" w14:paraId="76FB8AC7" w14:textId="77777777" w:rsidTr="00E546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8FF" w14:textId="77777777" w:rsidR="00290D91" w:rsidRPr="00986175" w:rsidRDefault="00290D91" w:rsidP="00290D9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первую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5AB1" w14:textId="1214F10A" w:rsidR="00290D91" w:rsidRPr="00986175" w:rsidRDefault="006155C5" w:rsidP="0029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9CA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17%</w:t>
            </w:r>
          </w:p>
        </w:tc>
      </w:tr>
      <w:tr w:rsidR="00290D91" w:rsidRPr="00986175" w14:paraId="34D13FBE" w14:textId="77777777" w:rsidTr="00E546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0AD" w14:textId="2E18AC59" w:rsidR="00290D91" w:rsidRPr="00986175" w:rsidRDefault="006155C5" w:rsidP="00290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467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F2A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</w:t>
            </w:r>
          </w:p>
        </w:tc>
      </w:tr>
      <w:tr w:rsidR="00290D91" w:rsidRPr="00986175" w14:paraId="7BB749F2" w14:textId="77777777" w:rsidTr="00E546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BA3" w14:textId="77777777" w:rsidR="00290D91" w:rsidRPr="00986175" w:rsidRDefault="00290D91" w:rsidP="00290D9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почётные звания, награды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E39" w14:textId="1BD2DCBB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AA8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28%</w:t>
            </w:r>
          </w:p>
        </w:tc>
      </w:tr>
      <w:tr w:rsidR="00290D91" w:rsidRPr="00986175" w14:paraId="29976ABF" w14:textId="77777777" w:rsidTr="00E546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020" w14:textId="77777777" w:rsidR="00290D91" w:rsidRPr="00986175" w:rsidRDefault="00290D91" w:rsidP="00290D9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учёная степень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652A" w14:textId="036AC316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86C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8%</w:t>
            </w:r>
          </w:p>
        </w:tc>
      </w:tr>
      <w:tr w:rsidR="00290D91" w:rsidRPr="00986175" w14:paraId="4698A040" w14:textId="77777777" w:rsidTr="00E546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E1D" w14:textId="77777777" w:rsidR="00290D91" w:rsidRPr="00986175" w:rsidRDefault="00290D91" w:rsidP="00290D91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прошедшие курсы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860" w14:textId="1EE4A9F9" w:rsidR="00290D91" w:rsidRPr="00986175" w:rsidRDefault="006155C5" w:rsidP="0029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C8B" w14:textId="77777777" w:rsidR="00290D91" w:rsidRPr="00986175" w:rsidRDefault="00290D91" w:rsidP="00290D91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100%</w:t>
            </w:r>
          </w:p>
        </w:tc>
      </w:tr>
    </w:tbl>
    <w:p w14:paraId="79FD9A71" w14:textId="77777777" w:rsidR="00CD5C20" w:rsidRDefault="00CD5C20" w:rsidP="00BC7199">
      <w:pPr>
        <w:rPr>
          <w:b/>
          <w:i/>
          <w:u w:val="single"/>
        </w:rPr>
      </w:pPr>
    </w:p>
    <w:p w14:paraId="76F84CD6" w14:textId="16437E78" w:rsidR="00BC7199" w:rsidRPr="00986175" w:rsidRDefault="00BC7199" w:rsidP="00986175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Сведения</w:t>
      </w:r>
      <w:r w:rsidR="00986175">
        <w:rPr>
          <w:b/>
          <w:sz w:val="32"/>
          <w:szCs w:val="32"/>
        </w:rPr>
        <w:t xml:space="preserve"> об администрации МБУ ДО «ДЮСШ»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33"/>
        <w:gridCol w:w="781"/>
        <w:gridCol w:w="1771"/>
        <w:gridCol w:w="1134"/>
        <w:gridCol w:w="1559"/>
        <w:gridCol w:w="1081"/>
      </w:tblGrid>
      <w:tr w:rsidR="00BC7199" w:rsidRPr="00304910" w14:paraId="03154419" w14:textId="77777777" w:rsidTr="002120BE">
        <w:trPr>
          <w:cantSplit/>
          <w:trHeight w:val="58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4EB" w14:textId="77777777" w:rsidR="00BC7199" w:rsidRPr="00986175" w:rsidRDefault="00BC7199" w:rsidP="00BC7199">
            <w:pPr>
              <w:jc w:val="center"/>
            </w:pPr>
            <w:r w:rsidRPr="00986175">
              <w:t>Должность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9DC" w14:textId="77777777" w:rsidR="00BC7199" w:rsidRPr="00986175" w:rsidRDefault="00BC7199" w:rsidP="00BC7199">
            <w:pPr>
              <w:jc w:val="center"/>
            </w:pPr>
            <w:proofErr w:type="gramStart"/>
            <w:r w:rsidRPr="00986175">
              <w:t>Ф,И.О.</w:t>
            </w:r>
            <w:proofErr w:type="gramEnd"/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246" w14:textId="77777777" w:rsidR="00BC7199" w:rsidRPr="00986175" w:rsidRDefault="00BC7199" w:rsidP="00BC7199">
            <w:pPr>
              <w:jc w:val="center"/>
            </w:pPr>
            <w:r w:rsidRPr="00986175">
              <w:t>Год рождения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77E" w14:textId="77777777" w:rsidR="00BC7199" w:rsidRPr="00986175" w:rsidRDefault="00BC7199" w:rsidP="00BC7199">
            <w:pPr>
              <w:jc w:val="center"/>
            </w:pPr>
            <w:r w:rsidRPr="00986175">
              <w:t>Образование</w:t>
            </w:r>
          </w:p>
          <w:p w14:paraId="5ABA023A" w14:textId="77777777" w:rsidR="00BC7199" w:rsidRPr="00986175" w:rsidRDefault="00BC7199" w:rsidP="00BC7199">
            <w:pPr>
              <w:jc w:val="center"/>
            </w:pPr>
            <w:r w:rsidRPr="00986175">
              <w:t>специальность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42AA" w14:textId="77777777" w:rsidR="00BC7199" w:rsidRPr="00986175" w:rsidRDefault="00BC7199" w:rsidP="00BC7199">
            <w:pPr>
              <w:jc w:val="center"/>
            </w:pPr>
            <w:r w:rsidRPr="00986175">
              <w:t>Почётное звание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433" w14:textId="77777777" w:rsidR="00BC7199" w:rsidRPr="00986175" w:rsidRDefault="00BC7199" w:rsidP="00BC7199">
            <w:pPr>
              <w:jc w:val="center"/>
            </w:pPr>
            <w:r w:rsidRPr="00986175">
              <w:t>Стаж работы</w:t>
            </w:r>
          </w:p>
        </w:tc>
      </w:tr>
      <w:tr w:rsidR="00BC7199" w:rsidRPr="00304910" w14:paraId="5E32877F" w14:textId="77777777" w:rsidTr="002120BE">
        <w:trPr>
          <w:cantSplit/>
          <w:trHeight w:val="870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611" w14:textId="77777777" w:rsidR="00BC7199" w:rsidRPr="00986175" w:rsidRDefault="00BC7199" w:rsidP="00BC7199">
            <w:pPr>
              <w:jc w:val="center"/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12DA" w14:textId="77777777" w:rsidR="00BC7199" w:rsidRPr="00986175" w:rsidRDefault="00BC7199" w:rsidP="00BC7199">
            <w:pPr>
              <w:jc w:val="center"/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1C85" w14:textId="77777777" w:rsidR="00BC7199" w:rsidRPr="00986175" w:rsidRDefault="00BC7199" w:rsidP="00BC7199">
            <w:pPr>
              <w:jc w:val="center"/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06AA" w14:textId="77777777" w:rsidR="00BC7199" w:rsidRPr="00986175" w:rsidRDefault="00BC7199" w:rsidP="00BC719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7443" w14:textId="77777777" w:rsidR="00BC7199" w:rsidRPr="00986175" w:rsidRDefault="00BC7199" w:rsidP="00BC71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347" w14:textId="77777777" w:rsidR="00BC7199" w:rsidRPr="00986175" w:rsidRDefault="00BC7199" w:rsidP="00BC7199">
            <w:pPr>
              <w:jc w:val="center"/>
            </w:pPr>
            <w:r w:rsidRPr="00986175">
              <w:t>Общий административный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276" w14:textId="77777777" w:rsidR="00BC7199" w:rsidRPr="00986175" w:rsidRDefault="00BC7199" w:rsidP="00BC7199">
            <w:pPr>
              <w:jc w:val="center"/>
            </w:pPr>
            <w:r w:rsidRPr="00986175">
              <w:t>В данной должности</w:t>
            </w:r>
          </w:p>
        </w:tc>
      </w:tr>
      <w:tr w:rsidR="00BC7199" w:rsidRPr="00304910" w14:paraId="2128D7F3" w14:textId="77777777" w:rsidTr="002120BE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EC13" w14:textId="77777777" w:rsidR="00BC7199" w:rsidRPr="002120BE" w:rsidRDefault="00BC7199" w:rsidP="00EA3A2E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>Директор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87A" w14:textId="0ED07B10" w:rsidR="00BC7199" w:rsidRPr="00986175" w:rsidRDefault="00BC7199" w:rsidP="00EA3A2E">
            <w:r w:rsidRPr="00986175">
              <w:t>Самарин Михаил Александрович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A0D" w14:textId="45082BDD" w:rsidR="00BC7199" w:rsidRPr="00986175" w:rsidRDefault="00BC7199" w:rsidP="00BC7199">
            <w:pPr>
              <w:jc w:val="center"/>
            </w:pPr>
            <w:r w:rsidRPr="00986175">
              <w:t>1970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460" w14:textId="62617AE1" w:rsidR="00BC7199" w:rsidRPr="002120BE" w:rsidRDefault="00304910" w:rsidP="00BC7199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 xml:space="preserve"> МГУ имени  Н.П. Огарева, 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CD92" w14:textId="6F0DD52C" w:rsidR="00BC7199" w:rsidRPr="00986175" w:rsidRDefault="00BC7199" w:rsidP="00BC71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ACE" w14:textId="70461213" w:rsidR="00BC7199" w:rsidRPr="00986175" w:rsidRDefault="00304910" w:rsidP="00BC7199">
            <w:pPr>
              <w:jc w:val="center"/>
            </w:pPr>
            <w:r w:rsidRPr="00986175">
              <w:t>6 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8E9" w14:textId="0A910324" w:rsidR="00BC7199" w:rsidRPr="00986175" w:rsidRDefault="00304910" w:rsidP="00BC7199">
            <w:pPr>
              <w:jc w:val="center"/>
            </w:pPr>
            <w:r w:rsidRPr="00986175">
              <w:t>3 года</w:t>
            </w:r>
          </w:p>
        </w:tc>
      </w:tr>
      <w:tr w:rsidR="00BC7199" w:rsidRPr="00304910" w14:paraId="313A4B3C" w14:textId="77777777" w:rsidTr="002120BE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EEF" w14:textId="15D8D15F" w:rsidR="00BC7199" w:rsidRPr="002120BE" w:rsidRDefault="00BC7199" w:rsidP="00EA3A2E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>Зам.</w:t>
            </w:r>
            <w:r w:rsidR="00EA3A2E" w:rsidRPr="002120BE">
              <w:rPr>
                <w:sz w:val="22"/>
                <w:szCs w:val="22"/>
              </w:rPr>
              <w:t xml:space="preserve"> </w:t>
            </w:r>
            <w:r w:rsidRPr="002120BE">
              <w:rPr>
                <w:sz w:val="22"/>
                <w:szCs w:val="22"/>
              </w:rPr>
              <w:t>директора по административно-хозяйственной части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090C" w14:textId="2369B1A8" w:rsidR="00BC7199" w:rsidRPr="00986175" w:rsidRDefault="00304910" w:rsidP="00EA3A2E">
            <w:r w:rsidRPr="00986175">
              <w:t>Пугачева Мария Альбертовна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B65" w14:textId="778F0CC3" w:rsidR="00BC7199" w:rsidRPr="00986175" w:rsidRDefault="00304910" w:rsidP="00BC7199">
            <w:pPr>
              <w:jc w:val="center"/>
            </w:pPr>
            <w:r w:rsidRPr="00986175">
              <w:t>1991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07D" w14:textId="44190EC3" w:rsidR="00BC7199" w:rsidRPr="002120BE" w:rsidRDefault="00304910" w:rsidP="00BC7199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>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7FD" w14:textId="225E3461" w:rsidR="00BC7199" w:rsidRPr="00986175" w:rsidRDefault="00BC7199" w:rsidP="00BC71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C47" w14:textId="7F46BDCE" w:rsidR="00BC7199" w:rsidRPr="00986175" w:rsidRDefault="00304910" w:rsidP="00BC7199">
            <w:pPr>
              <w:jc w:val="center"/>
            </w:pPr>
            <w:r w:rsidRPr="00986175">
              <w:t>4</w:t>
            </w:r>
            <w:r w:rsidR="00BC7199" w:rsidRPr="00986175">
              <w:t xml:space="preserve"> года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21B0" w14:textId="265FCE13" w:rsidR="00BC7199" w:rsidRPr="00986175" w:rsidRDefault="00304910" w:rsidP="00BC7199">
            <w:pPr>
              <w:jc w:val="center"/>
            </w:pPr>
            <w:r w:rsidRPr="00986175">
              <w:t>4</w:t>
            </w:r>
            <w:r w:rsidR="00BC7199" w:rsidRPr="00986175">
              <w:t xml:space="preserve"> года</w:t>
            </w:r>
          </w:p>
        </w:tc>
      </w:tr>
      <w:tr w:rsidR="00BC7199" w:rsidRPr="00304910" w14:paraId="211F2E63" w14:textId="77777777" w:rsidTr="002120BE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EA9" w14:textId="77777777" w:rsidR="00BC7199" w:rsidRPr="002120BE" w:rsidRDefault="00BC7199" w:rsidP="00EA3A2E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>Зам. директора по учебно-воспитательной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645" w14:textId="1C1AC198" w:rsidR="00BC7199" w:rsidRPr="00986175" w:rsidRDefault="00BC7199" w:rsidP="00EA3A2E">
            <w:r w:rsidRPr="00986175">
              <w:t>Бахметьева Татьяна Николаевна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4CD8" w14:textId="139BD9BD" w:rsidR="00BC7199" w:rsidRPr="00986175" w:rsidRDefault="00BC7199" w:rsidP="00BC7199">
            <w:pPr>
              <w:jc w:val="center"/>
            </w:pPr>
            <w:r w:rsidRPr="00986175">
              <w:t>1980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3E6" w14:textId="77777777" w:rsidR="00BC7199" w:rsidRPr="002120BE" w:rsidRDefault="00BC7199" w:rsidP="00BC7199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 xml:space="preserve">МГПИ им </w:t>
            </w:r>
            <w:proofErr w:type="spellStart"/>
            <w:r w:rsidRPr="002120BE">
              <w:rPr>
                <w:sz w:val="22"/>
                <w:szCs w:val="22"/>
              </w:rPr>
              <w:t>М.Е.Евсевьева</w:t>
            </w:r>
            <w:proofErr w:type="spellEnd"/>
            <w:r w:rsidRPr="002120BE">
              <w:rPr>
                <w:sz w:val="22"/>
                <w:szCs w:val="22"/>
              </w:rPr>
              <w:t>, ф-т физвоспитания, учитель физкультуры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28B2" w14:textId="77777777" w:rsidR="00BC7199" w:rsidRPr="00986175" w:rsidRDefault="00BC7199" w:rsidP="00BC71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BD9" w14:textId="6B58A06B" w:rsidR="00BC7199" w:rsidRPr="00986175" w:rsidRDefault="00BC7199" w:rsidP="00BC7199">
            <w:pPr>
              <w:jc w:val="center"/>
            </w:pPr>
            <w:r w:rsidRPr="00986175">
              <w:t>1год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CBD" w14:textId="37984A11" w:rsidR="00BC7199" w:rsidRPr="00986175" w:rsidRDefault="00BC7199" w:rsidP="00BC7199">
            <w:pPr>
              <w:jc w:val="center"/>
            </w:pPr>
            <w:r w:rsidRPr="00986175">
              <w:t>1 год</w:t>
            </w:r>
          </w:p>
        </w:tc>
      </w:tr>
      <w:tr w:rsidR="00BC7199" w:rsidRPr="00304910" w14:paraId="65DC1E37" w14:textId="77777777" w:rsidTr="002120BE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9A2" w14:textId="77777777" w:rsidR="00BC7199" w:rsidRPr="002120BE" w:rsidRDefault="00BC7199" w:rsidP="00EA3A2E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>Зам. директора по спортивно-массовой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9222" w14:textId="45EDC385" w:rsidR="00BC7199" w:rsidRPr="00986175" w:rsidRDefault="00CD5C20" w:rsidP="00EA3A2E">
            <w:r w:rsidRPr="00986175">
              <w:t xml:space="preserve"> Костина Валентина Вячеславовна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0ABA" w14:textId="099E08B8" w:rsidR="00BC7199" w:rsidRPr="00986175" w:rsidRDefault="00BC7199" w:rsidP="00BC7199">
            <w:pPr>
              <w:jc w:val="center"/>
            </w:pPr>
            <w:r w:rsidRPr="00986175">
              <w:t>1959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C63" w14:textId="662EBAA8" w:rsidR="00BC7199" w:rsidRPr="002120BE" w:rsidRDefault="00BC7199" w:rsidP="00BC7199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 xml:space="preserve">МГПИ им М.Е. </w:t>
            </w:r>
            <w:proofErr w:type="spellStart"/>
            <w:r w:rsidRPr="002120BE">
              <w:rPr>
                <w:sz w:val="22"/>
                <w:szCs w:val="22"/>
              </w:rPr>
              <w:t>Евсевьева</w:t>
            </w:r>
            <w:proofErr w:type="spellEnd"/>
            <w:r w:rsidRPr="002120BE">
              <w:rPr>
                <w:sz w:val="22"/>
                <w:szCs w:val="22"/>
              </w:rPr>
              <w:t xml:space="preserve">, ф-т филологии, </w:t>
            </w:r>
            <w:r w:rsidRPr="002120BE">
              <w:rPr>
                <w:sz w:val="22"/>
                <w:szCs w:val="22"/>
              </w:rPr>
              <w:lastRenderedPageBreak/>
              <w:t>учитель 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B23" w14:textId="77777777" w:rsidR="00BC7199" w:rsidRPr="00986175" w:rsidRDefault="00BC7199" w:rsidP="00BC71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7E5" w14:textId="6675FFF4" w:rsidR="00BC7199" w:rsidRPr="00986175" w:rsidRDefault="00BC7199" w:rsidP="00BC7199">
            <w:pPr>
              <w:jc w:val="center"/>
            </w:pPr>
            <w:r w:rsidRPr="00986175">
              <w:t>9лет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F49" w14:textId="58076A3A" w:rsidR="00BC7199" w:rsidRPr="00986175" w:rsidRDefault="00BC7199" w:rsidP="00BC7199">
            <w:pPr>
              <w:jc w:val="center"/>
            </w:pPr>
            <w:r w:rsidRPr="00986175">
              <w:t>9 лет</w:t>
            </w:r>
          </w:p>
        </w:tc>
      </w:tr>
    </w:tbl>
    <w:p w14:paraId="0908DB1D" w14:textId="77777777" w:rsidR="00EA3A2E" w:rsidRDefault="00EA3A2E" w:rsidP="002120BE">
      <w:pPr>
        <w:rPr>
          <w:b/>
          <w:sz w:val="32"/>
          <w:szCs w:val="32"/>
        </w:rPr>
      </w:pPr>
    </w:p>
    <w:p w14:paraId="24890E68" w14:textId="77777777" w:rsidR="002120BE" w:rsidRDefault="002120BE" w:rsidP="00986175">
      <w:pPr>
        <w:jc w:val="center"/>
        <w:rPr>
          <w:b/>
          <w:sz w:val="32"/>
          <w:szCs w:val="32"/>
        </w:rPr>
      </w:pPr>
    </w:p>
    <w:p w14:paraId="683C73B7" w14:textId="6377E00B" w:rsidR="00290D91" w:rsidRPr="00986175" w:rsidRDefault="00290D91" w:rsidP="00986175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Санитарно-просвети</w:t>
      </w:r>
      <w:r w:rsidR="00986175">
        <w:rPr>
          <w:b/>
          <w:sz w:val="32"/>
          <w:szCs w:val="32"/>
        </w:rPr>
        <w:t>тельская работа в МБУ ДО «ДЮСШ»</w:t>
      </w:r>
    </w:p>
    <w:p w14:paraId="7230231F" w14:textId="0E23737C" w:rsidR="00290D91" w:rsidRPr="00986175" w:rsidRDefault="00290D91" w:rsidP="00290D91">
      <w:pPr>
        <w:ind w:left="75" w:firstLine="634"/>
        <w:jc w:val="both"/>
        <w:rPr>
          <w:sz w:val="28"/>
          <w:szCs w:val="28"/>
        </w:rPr>
      </w:pPr>
      <w:r w:rsidRPr="00986175">
        <w:rPr>
          <w:sz w:val="28"/>
          <w:szCs w:val="28"/>
        </w:rPr>
        <w:t>Врач РВФД совместно с тренерско-преподавательским составом МБУДО «ДЮСШ» проводит занятия по обучению учащихся элементарным навыкам оказания первой до врачебной помощи. Согласно положению о спортивной школе, учебных программ по вольной борьбе, самбо, волейболу, баскетболу, футболу, легкой атлетике</w:t>
      </w:r>
      <w:r w:rsidRPr="00986175">
        <w:rPr>
          <w:color w:val="FF0000"/>
          <w:sz w:val="28"/>
          <w:szCs w:val="28"/>
        </w:rPr>
        <w:t xml:space="preserve"> </w:t>
      </w:r>
      <w:r w:rsidRPr="00986175">
        <w:rPr>
          <w:sz w:val="28"/>
          <w:szCs w:val="28"/>
        </w:rPr>
        <w:t>обучающимся даются знания в области гигиены личной и общественной, режиме труда и отдыха, закаливания организма, питания.</w:t>
      </w:r>
    </w:p>
    <w:p w14:paraId="3BC04ED4" w14:textId="77777777" w:rsidR="00290D91" w:rsidRPr="00986175" w:rsidRDefault="00290D91" w:rsidP="00290D91">
      <w:pPr>
        <w:ind w:left="75" w:firstLine="634"/>
        <w:jc w:val="both"/>
        <w:rPr>
          <w:sz w:val="28"/>
          <w:szCs w:val="28"/>
        </w:rPr>
      </w:pPr>
      <w:r w:rsidRPr="00986175">
        <w:rPr>
          <w:sz w:val="28"/>
          <w:szCs w:val="28"/>
        </w:rPr>
        <w:t>Юным спортсменам в процессе подготовки даются начальные сведения о врачебном контроле, самоконтроле, профилактике травм и заболеваний. Знания и навыки, практическое применение даётся в форме индивидуальных и групповых занятий, бесед и в форме практических занятий по темам:</w:t>
      </w:r>
    </w:p>
    <w:p w14:paraId="5B9CEA83" w14:textId="77777777" w:rsidR="00290D91" w:rsidRPr="00986175" w:rsidRDefault="00290D91" w:rsidP="00290D91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Самоконтроль в процессе занятий физической культурой и спортом.</w:t>
      </w:r>
    </w:p>
    <w:p w14:paraId="2DDD9914" w14:textId="77777777" w:rsidR="00290D91" w:rsidRPr="00986175" w:rsidRDefault="00290D91" w:rsidP="00290D91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Понятие об утомлении и переутомлении. Признаки переутомления.</w:t>
      </w:r>
    </w:p>
    <w:p w14:paraId="294666EA" w14:textId="77777777" w:rsidR="00290D91" w:rsidRPr="00986175" w:rsidRDefault="00290D91" w:rsidP="00290D91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Восстановительные мероприятия в спорте.</w:t>
      </w:r>
    </w:p>
    <w:p w14:paraId="0CE6DFE6" w14:textId="77777777" w:rsidR="00290D91" w:rsidRPr="00986175" w:rsidRDefault="00290D91" w:rsidP="00290D91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Травматизм и заболеваемость в процессе занятий физкультурой и спортом, оказание помощи при несчастных случаях.</w:t>
      </w:r>
    </w:p>
    <w:p w14:paraId="10283993" w14:textId="77777777" w:rsidR="00290D91" w:rsidRPr="00986175" w:rsidRDefault="00290D91" w:rsidP="00290D91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Личная и общественная гигиена.</w:t>
      </w:r>
    </w:p>
    <w:p w14:paraId="723566A9" w14:textId="77777777" w:rsidR="00290D91" w:rsidRPr="00986175" w:rsidRDefault="00290D91" w:rsidP="00290D91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Предупреждение инфекционных заболеваний.</w:t>
      </w:r>
    </w:p>
    <w:p w14:paraId="05B04C52" w14:textId="77777777" w:rsidR="00290D91" w:rsidRPr="00986175" w:rsidRDefault="00290D91" w:rsidP="00290D91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Гигиенические требования к питанию юных спортсменов.</w:t>
      </w:r>
    </w:p>
    <w:p w14:paraId="576CA10E" w14:textId="77777777" w:rsidR="00290D91" w:rsidRPr="00986175" w:rsidRDefault="00290D91" w:rsidP="00290D91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Закаливание организма юных спортсменов.</w:t>
      </w:r>
    </w:p>
    <w:p w14:paraId="7D6B89EC" w14:textId="77777777" w:rsidR="00290D91" w:rsidRPr="00986175" w:rsidRDefault="00290D91" w:rsidP="00290D91">
      <w:pPr>
        <w:ind w:left="75" w:firstLine="634"/>
        <w:rPr>
          <w:sz w:val="28"/>
          <w:szCs w:val="28"/>
        </w:rPr>
      </w:pPr>
    </w:p>
    <w:p w14:paraId="21971BE5" w14:textId="77777777" w:rsidR="00290D91" w:rsidRPr="00986175" w:rsidRDefault="00290D91" w:rsidP="00290D91">
      <w:pPr>
        <w:ind w:left="75" w:firstLine="634"/>
        <w:rPr>
          <w:sz w:val="28"/>
          <w:szCs w:val="28"/>
          <w:u w:val="single"/>
        </w:rPr>
      </w:pPr>
    </w:p>
    <w:p w14:paraId="3D15EF17" w14:textId="77777777" w:rsidR="00290D91" w:rsidRPr="00304910" w:rsidRDefault="00290D91" w:rsidP="00290D91">
      <w:pPr>
        <w:ind w:left="75" w:firstLine="634"/>
        <w:rPr>
          <w:u w:val="single"/>
        </w:rPr>
      </w:pPr>
    </w:p>
    <w:p w14:paraId="0D822977" w14:textId="77777777" w:rsidR="00290D91" w:rsidRPr="00304910" w:rsidRDefault="00290D91" w:rsidP="00290D91">
      <w:pPr>
        <w:ind w:left="75" w:firstLine="634"/>
        <w:rPr>
          <w:u w:val="single"/>
        </w:rPr>
      </w:pPr>
    </w:p>
    <w:p w14:paraId="557D611E" w14:textId="77777777" w:rsidR="00290D91" w:rsidRPr="00304910" w:rsidRDefault="00290D91" w:rsidP="00290D91">
      <w:pPr>
        <w:ind w:left="75" w:firstLine="634"/>
        <w:rPr>
          <w:u w:val="single"/>
        </w:rPr>
      </w:pPr>
    </w:p>
    <w:p w14:paraId="4603A027" w14:textId="77777777" w:rsidR="00290D91" w:rsidRPr="00304910" w:rsidRDefault="00290D91" w:rsidP="00290D91">
      <w:pPr>
        <w:ind w:left="75" w:firstLine="634"/>
        <w:rPr>
          <w:u w:val="single"/>
        </w:rPr>
      </w:pPr>
    </w:p>
    <w:p w14:paraId="1423D35C" w14:textId="77777777" w:rsidR="00290D91" w:rsidRPr="00304910" w:rsidRDefault="00290D91" w:rsidP="00290D91">
      <w:pPr>
        <w:ind w:left="75" w:firstLine="634"/>
        <w:rPr>
          <w:u w:val="single"/>
        </w:rPr>
      </w:pPr>
    </w:p>
    <w:p w14:paraId="3D702612" w14:textId="77777777" w:rsidR="00290D91" w:rsidRPr="00304910" w:rsidRDefault="00290D91" w:rsidP="00290D91">
      <w:pPr>
        <w:ind w:left="75" w:firstLine="634"/>
        <w:rPr>
          <w:u w:val="single"/>
        </w:rPr>
      </w:pPr>
    </w:p>
    <w:p w14:paraId="7F8A9A54" w14:textId="77777777" w:rsidR="00C62FD4" w:rsidRPr="00304910" w:rsidRDefault="00C62FD4" w:rsidP="00C62FD4">
      <w:pPr>
        <w:spacing w:after="240"/>
        <w:jc w:val="center"/>
      </w:pPr>
    </w:p>
    <w:p w14:paraId="034F9695" w14:textId="77777777" w:rsidR="00C62FD4" w:rsidRPr="00304910" w:rsidRDefault="00C62FD4" w:rsidP="00C62FD4">
      <w:pPr>
        <w:spacing w:after="240"/>
        <w:jc w:val="center"/>
      </w:pPr>
    </w:p>
    <w:p w14:paraId="1F8FE99F" w14:textId="77777777" w:rsidR="00C62FD4" w:rsidRPr="00304910" w:rsidRDefault="00C62FD4" w:rsidP="00C3708F">
      <w:pPr>
        <w:spacing w:after="240"/>
        <w:jc w:val="center"/>
      </w:pPr>
    </w:p>
    <w:p w14:paraId="37C7179F" w14:textId="77777777" w:rsidR="00C62FD4" w:rsidRPr="00304910" w:rsidRDefault="00C62FD4" w:rsidP="00C3708F">
      <w:pPr>
        <w:spacing w:after="240"/>
        <w:jc w:val="center"/>
      </w:pPr>
    </w:p>
    <w:p w14:paraId="55A895AF" w14:textId="77777777" w:rsidR="00A74EE7" w:rsidRPr="00304910" w:rsidRDefault="00A74EE7" w:rsidP="00C3708F">
      <w:pPr>
        <w:spacing w:after="240"/>
        <w:jc w:val="center"/>
      </w:pPr>
    </w:p>
    <w:p w14:paraId="3F834400" w14:textId="77777777" w:rsidR="00A74EE7" w:rsidRPr="00304910" w:rsidRDefault="00A74EE7" w:rsidP="00C3708F">
      <w:pPr>
        <w:spacing w:after="240"/>
        <w:jc w:val="center"/>
      </w:pPr>
    </w:p>
    <w:p w14:paraId="387F6A79" w14:textId="77777777" w:rsidR="00C3708F" w:rsidRPr="00304910" w:rsidRDefault="00C3708F" w:rsidP="0039316D">
      <w:pPr>
        <w:jc w:val="center"/>
        <w:rPr>
          <w:b/>
          <w:bCs/>
          <w:i/>
          <w:color w:val="FF0000"/>
        </w:rPr>
      </w:pPr>
    </w:p>
    <w:sectPr w:rsidR="00C3708F" w:rsidRPr="00304910" w:rsidSect="00EA3A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6BE1" w14:textId="77777777" w:rsidR="004E3A5C" w:rsidRDefault="004E3A5C" w:rsidP="00FD2F05">
      <w:r>
        <w:separator/>
      </w:r>
    </w:p>
  </w:endnote>
  <w:endnote w:type="continuationSeparator" w:id="0">
    <w:p w14:paraId="2B90D0B7" w14:textId="77777777" w:rsidR="004E3A5C" w:rsidRDefault="004E3A5C" w:rsidP="00FD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5A2B" w14:textId="77777777" w:rsidR="004E3A5C" w:rsidRDefault="004E3A5C" w:rsidP="00FD2F05">
      <w:r>
        <w:separator/>
      </w:r>
    </w:p>
  </w:footnote>
  <w:footnote w:type="continuationSeparator" w:id="0">
    <w:p w14:paraId="72DB0A20" w14:textId="77777777" w:rsidR="004E3A5C" w:rsidRDefault="004E3A5C" w:rsidP="00FD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22221A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A"/>
    <w:multiLevelType w:val="hybridMultilevel"/>
    <w:tmpl w:val="542289EC"/>
    <w:lvl w:ilvl="0" w:tplc="FA183380">
      <w:start w:val="1"/>
      <w:numFmt w:val="bullet"/>
      <w:lvlText w:val="•"/>
      <w:lvlJc w:val="left"/>
    </w:lvl>
    <w:lvl w:ilvl="1" w:tplc="0790629C">
      <w:start w:val="1"/>
      <w:numFmt w:val="bullet"/>
      <w:lvlText w:val="В"/>
      <w:lvlJc w:val="left"/>
    </w:lvl>
    <w:lvl w:ilvl="2" w:tplc="8F08B518">
      <w:start w:val="1"/>
      <w:numFmt w:val="bullet"/>
      <w:lvlText w:val=""/>
      <w:lvlJc w:val="left"/>
    </w:lvl>
    <w:lvl w:ilvl="3" w:tplc="01009FEC">
      <w:start w:val="1"/>
      <w:numFmt w:val="bullet"/>
      <w:lvlText w:val=""/>
      <w:lvlJc w:val="left"/>
    </w:lvl>
    <w:lvl w:ilvl="4" w:tplc="D0107124">
      <w:start w:val="1"/>
      <w:numFmt w:val="bullet"/>
      <w:lvlText w:val=""/>
      <w:lvlJc w:val="left"/>
    </w:lvl>
    <w:lvl w:ilvl="5" w:tplc="0E4A77CC">
      <w:start w:val="1"/>
      <w:numFmt w:val="bullet"/>
      <w:lvlText w:val=""/>
      <w:lvlJc w:val="left"/>
    </w:lvl>
    <w:lvl w:ilvl="6" w:tplc="50C28410">
      <w:start w:val="1"/>
      <w:numFmt w:val="bullet"/>
      <w:lvlText w:val=""/>
      <w:lvlJc w:val="left"/>
    </w:lvl>
    <w:lvl w:ilvl="7" w:tplc="CBC24AD4">
      <w:start w:val="1"/>
      <w:numFmt w:val="bullet"/>
      <w:lvlText w:val=""/>
      <w:lvlJc w:val="left"/>
    </w:lvl>
    <w:lvl w:ilvl="8" w:tplc="319211D0">
      <w:start w:val="1"/>
      <w:numFmt w:val="bullet"/>
      <w:lvlText w:val=""/>
      <w:lvlJc w:val="left"/>
    </w:lvl>
  </w:abstractNum>
  <w:abstractNum w:abstractNumId="2" w15:restartNumberingAfterBreak="0">
    <w:nsid w:val="0000002B"/>
    <w:multiLevelType w:val="hybridMultilevel"/>
    <w:tmpl w:val="6DE91B18"/>
    <w:lvl w:ilvl="0" w:tplc="D47C4F98">
      <w:start w:val="1"/>
      <w:numFmt w:val="bullet"/>
      <w:lvlText w:val="-"/>
      <w:lvlJc w:val="left"/>
    </w:lvl>
    <w:lvl w:ilvl="1" w:tplc="DDC677D8">
      <w:start w:val="1"/>
      <w:numFmt w:val="bullet"/>
      <w:lvlText w:val=""/>
      <w:lvlJc w:val="left"/>
    </w:lvl>
    <w:lvl w:ilvl="2" w:tplc="29424106">
      <w:start w:val="1"/>
      <w:numFmt w:val="bullet"/>
      <w:lvlText w:val=""/>
      <w:lvlJc w:val="left"/>
    </w:lvl>
    <w:lvl w:ilvl="3" w:tplc="DC0AF48A">
      <w:start w:val="1"/>
      <w:numFmt w:val="bullet"/>
      <w:lvlText w:val=""/>
      <w:lvlJc w:val="left"/>
    </w:lvl>
    <w:lvl w:ilvl="4" w:tplc="EBB8A886">
      <w:start w:val="1"/>
      <w:numFmt w:val="bullet"/>
      <w:lvlText w:val=""/>
      <w:lvlJc w:val="left"/>
    </w:lvl>
    <w:lvl w:ilvl="5" w:tplc="978A1658">
      <w:start w:val="1"/>
      <w:numFmt w:val="bullet"/>
      <w:lvlText w:val=""/>
      <w:lvlJc w:val="left"/>
    </w:lvl>
    <w:lvl w:ilvl="6" w:tplc="70FE4AB6">
      <w:start w:val="1"/>
      <w:numFmt w:val="bullet"/>
      <w:lvlText w:val=""/>
      <w:lvlJc w:val="left"/>
    </w:lvl>
    <w:lvl w:ilvl="7" w:tplc="9192FAD8">
      <w:start w:val="1"/>
      <w:numFmt w:val="bullet"/>
      <w:lvlText w:val=""/>
      <w:lvlJc w:val="left"/>
    </w:lvl>
    <w:lvl w:ilvl="8" w:tplc="F97A4134">
      <w:start w:val="1"/>
      <w:numFmt w:val="bullet"/>
      <w:lvlText w:val=""/>
      <w:lvlJc w:val="left"/>
    </w:lvl>
  </w:abstractNum>
  <w:abstractNum w:abstractNumId="3" w15:restartNumberingAfterBreak="0">
    <w:nsid w:val="5790694B"/>
    <w:multiLevelType w:val="hybridMultilevel"/>
    <w:tmpl w:val="6E9A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41B81"/>
    <w:multiLevelType w:val="multilevel"/>
    <w:tmpl w:val="451A7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6B56F3B"/>
    <w:multiLevelType w:val="singleLevel"/>
    <w:tmpl w:val="F88CC8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6C63613F"/>
    <w:multiLevelType w:val="singleLevel"/>
    <w:tmpl w:val="E222E6FE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7" w15:restartNumberingAfterBreak="0">
    <w:nsid w:val="7D817FC2"/>
    <w:multiLevelType w:val="singleLevel"/>
    <w:tmpl w:val="02F6DFC4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8" w15:restartNumberingAfterBreak="0">
    <w:nsid w:val="7F3614BF"/>
    <w:multiLevelType w:val="hybridMultilevel"/>
    <w:tmpl w:val="A4F2467C"/>
    <w:lvl w:ilvl="0" w:tplc="8C66CA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CF8"/>
    <w:rsid w:val="000156B4"/>
    <w:rsid w:val="0007775D"/>
    <w:rsid w:val="000B52B4"/>
    <w:rsid w:val="000E4625"/>
    <w:rsid w:val="000F1AE5"/>
    <w:rsid w:val="000F4103"/>
    <w:rsid w:val="00157BE4"/>
    <w:rsid w:val="00160B66"/>
    <w:rsid w:val="001743A8"/>
    <w:rsid w:val="001C0D67"/>
    <w:rsid w:val="001D3FCA"/>
    <w:rsid w:val="001E6BD1"/>
    <w:rsid w:val="001F4359"/>
    <w:rsid w:val="002120BE"/>
    <w:rsid w:val="00217B42"/>
    <w:rsid w:val="00267998"/>
    <w:rsid w:val="0028367D"/>
    <w:rsid w:val="002878CC"/>
    <w:rsid w:val="00290D91"/>
    <w:rsid w:val="002E7B51"/>
    <w:rsid w:val="00304910"/>
    <w:rsid w:val="00307624"/>
    <w:rsid w:val="003123B2"/>
    <w:rsid w:val="00313FF7"/>
    <w:rsid w:val="0031776D"/>
    <w:rsid w:val="003765C5"/>
    <w:rsid w:val="0039316D"/>
    <w:rsid w:val="003B7505"/>
    <w:rsid w:val="00451706"/>
    <w:rsid w:val="00463134"/>
    <w:rsid w:val="00487F70"/>
    <w:rsid w:val="00490D94"/>
    <w:rsid w:val="004E3A5C"/>
    <w:rsid w:val="00532523"/>
    <w:rsid w:val="00555C7A"/>
    <w:rsid w:val="005B7359"/>
    <w:rsid w:val="006155C5"/>
    <w:rsid w:val="006B4334"/>
    <w:rsid w:val="006D28B8"/>
    <w:rsid w:val="006E2367"/>
    <w:rsid w:val="006E7E1C"/>
    <w:rsid w:val="0074125E"/>
    <w:rsid w:val="007D6DC9"/>
    <w:rsid w:val="007D7C4B"/>
    <w:rsid w:val="00826343"/>
    <w:rsid w:val="0086681F"/>
    <w:rsid w:val="00884101"/>
    <w:rsid w:val="00907CBD"/>
    <w:rsid w:val="00942BAD"/>
    <w:rsid w:val="00962C83"/>
    <w:rsid w:val="009855E4"/>
    <w:rsid w:val="00986175"/>
    <w:rsid w:val="00A6017F"/>
    <w:rsid w:val="00A74EE7"/>
    <w:rsid w:val="00B01376"/>
    <w:rsid w:val="00B07CF8"/>
    <w:rsid w:val="00B13628"/>
    <w:rsid w:val="00B21B05"/>
    <w:rsid w:val="00B263BA"/>
    <w:rsid w:val="00B41A8D"/>
    <w:rsid w:val="00B4677E"/>
    <w:rsid w:val="00BC7199"/>
    <w:rsid w:val="00BD73B9"/>
    <w:rsid w:val="00C3708F"/>
    <w:rsid w:val="00C511DE"/>
    <w:rsid w:val="00C52426"/>
    <w:rsid w:val="00C62FD4"/>
    <w:rsid w:val="00C87B38"/>
    <w:rsid w:val="00CD5C20"/>
    <w:rsid w:val="00D11FBC"/>
    <w:rsid w:val="00D209C0"/>
    <w:rsid w:val="00D33DE7"/>
    <w:rsid w:val="00D3632F"/>
    <w:rsid w:val="00D36A6D"/>
    <w:rsid w:val="00D844A5"/>
    <w:rsid w:val="00D939E2"/>
    <w:rsid w:val="00DB3FE9"/>
    <w:rsid w:val="00DC6C02"/>
    <w:rsid w:val="00DF2487"/>
    <w:rsid w:val="00DF2632"/>
    <w:rsid w:val="00E11A08"/>
    <w:rsid w:val="00E532EB"/>
    <w:rsid w:val="00E546B7"/>
    <w:rsid w:val="00EA3A2E"/>
    <w:rsid w:val="00F656C0"/>
    <w:rsid w:val="00FD2F05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2C13"/>
  <w15:docId w15:val="{E0453B9F-2782-4560-B11F-1928015C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3B2"/>
    <w:rPr>
      <w:b/>
      <w:bCs/>
    </w:rPr>
  </w:style>
  <w:style w:type="paragraph" w:customStyle="1" w:styleId="Default">
    <w:name w:val="Default"/>
    <w:rsid w:val="000E4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nhideWhenUsed/>
    <w:rsid w:val="00487F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9316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878CC"/>
    <w:pPr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878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unhideWhenUsed/>
    <w:rsid w:val="001F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2679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7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90D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90D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D2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2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D2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FD2F0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0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ort-chamzi.jimd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duss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-scool.13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BB14-BB28-47E3-A25D-CA0B389C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20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Sport</cp:lastModifiedBy>
  <cp:revision>25</cp:revision>
  <cp:lastPrinted>2022-02-08T09:11:00Z</cp:lastPrinted>
  <dcterms:created xsi:type="dcterms:W3CDTF">2021-11-08T17:25:00Z</dcterms:created>
  <dcterms:modified xsi:type="dcterms:W3CDTF">2022-02-08T09:45:00Z</dcterms:modified>
</cp:coreProperties>
</file>