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11" w:rsidRPr="003E1CD9" w:rsidRDefault="008E3611" w:rsidP="008E36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Обобщенный педагогический опыт педагога дополнительного образования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учреждения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E1CD9">
        <w:rPr>
          <w:rFonts w:ascii="Times New Roman" w:hAnsi="Times New Roman" w:cs="Times New Roman"/>
          <w:b/>
          <w:sz w:val="28"/>
          <w:szCs w:val="28"/>
        </w:rPr>
        <w:t>«Центр эстетического воспитания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Саранск </w:t>
      </w:r>
      <w:r>
        <w:rPr>
          <w:rFonts w:ascii="Times New Roman" w:hAnsi="Times New Roman" w:cs="Times New Roman"/>
          <w:b/>
          <w:sz w:val="28"/>
          <w:szCs w:val="28"/>
        </w:rPr>
        <w:br/>
        <w:t>Тетери Светланы Ивановны</w:t>
      </w:r>
    </w:p>
    <w:p w:rsidR="008E3611" w:rsidRDefault="008E3611" w:rsidP="0023407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1CD9">
        <w:rPr>
          <w:b/>
          <w:sz w:val="28"/>
          <w:szCs w:val="28"/>
        </w:rPr>
        <w:t xml:space="preserve">Тема опыта: </w:t>
      </w:r>
      <w:r w:rsidR="008108EC">
        <w:rPr>
          <w:sz w:val="28"/>
          <w:szCs w:val="28"/>
        </w:rPr>
        <w:t>«Декоративно-прикладное искусство</w:t>
      </w:r>
      <w:r w:rsidRPr="00A102BE">
        <w:rPr>
          <w:sz w:val="28"/>
          <w:szCs w:val="28"/>
        </w:rPr>
        <w:t>, как средство развития творческих способностей</w:t>
      </w:r>
      <w:r>
        <w:rPr>
          <w:sz w:val="28"/>
          <w:szCs w:val="28"/>
        </w:rPr>
        <w:t xml:space="preserve"> </w:t>
      </w:r>
      <w:r w:rsidRPr="00A102BE">
        <w:rPr>
          <w:sz w:val="28"/>
          <w:szCs w:val="28"/>
        </w:rPr>
        <w:t>обучающихся в творческом объединении «</w:t>
      </w:r>
      <w:r>
        <w:rPr>
          <w:sz w:val="28"/>
          <w:szCs w:val="28"/>
        </w:rPr>
        <w:t>Мир фантазий</w:t>
      </w:r>
      <w:r w:rsidR="00234078">
        <w:rPr>
          <w:sz w:val="28"/>
          <w:szCs w:val="28"/>
        </w:rPr>
        <w:t>».</w:t>
      </w:r>
    </w:p>
    <w:p w:rsidR="008108EC" w:rsidRDefault="008108EC" w:rsidP="00493FC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3FAE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8108EC" w:rsidRDefault="008108EC" w:rsidP="008108E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248F">
        <w:rPr>
          <w:rFonts w:ascii="Times New Roman" w:hAnsi="Times New Roman"/>
          <w:sz w:val="28"/>
          <w:szCs w:val="28"/>
        </w:rPr>
        <w:t>Творчество, являясь жизненной необходимостью, потребностью человека, захватывает его, преобразует, развивает и обогащает, формируя его как самобытную личность, которая пытается в каждое своё дело внести что-то такое, что присуще только ей. Ученые считают, что активность и деятельность связаны между собой. Но высшей формой активности личности считается творческая активность. Творческая деятельность, активность присущи человеку, нужно только помочь ему найти и раскрыть себя в той сфере, в которой он может проявить себя наиболее ярко, с максимальной пользой как для себя, так и для общества, результат творчества всегда направлен на созидание и прогресс.</w:t>
      </w:r>
    </w:p>
    <w:p w:rsidR="008108EC" w:rsidRPr="008108EC" w:rsidRDefault="008108EC" w:rsidP="008108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2C01">
        <w:rPr>
          <w:rFonts w:ascii="Times New Roman" w:hAnsi="Times New Roman"/>
          <w:sz w:val="28"/>
          <w:szCs w:val="28"/>
          <w:shd w:val="clear" w:color="auto" w:fill="FFFFFF"/>
        </w:rPr>
        <w:t xml:space="preserve"> Декоративно-прикладное искусство обогащает творческие стремления детей преобразовывать мир, развивает в детях нес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тандартность мышления, свободу, </w:t>
      </w:r>
      <w:r w:rsidRPr="006B2C01">
        <w:rPr>
          <w:rFonts w:ascii="Times New Roman" w:hAnsi="Times New Roman"/>
          <w:sz w:val="28"/>
          <w:szCs w:val="28"/>
          <w:shd w:val="clear" w:color="auto" w:fill="FFFFFF"/>
        </w:rPr>
        <w:t>индивидуальность, умение всматриваться и наблюдать.</w:t>
      </w:r>
      <w:r w:rsidRPr="006B2C01">
        <w:rPr>
          <w:rFonts w:ascii="Times New Roman" w:hAnsi="Times New Roman"/>
          <w:sz w:val="28"/>
          <w:szCs w:val="28"/>
        </w:rPr>
        <w:br/>
      </w:r>
      <w:r w:rsidRPr="006B2C01">
        <w:rPr>
          <w:rFonts w:ascii="Times New Roman" w:hAnsi="Times New Roman"/>
          <w:sz w:val="28"/>
          <w:szCs w:val="28"/>
          <w:shd w:val="clear" w:color="auto" w:fill="FFFFFF"/>
        </w:rPr>
        <w:t>Творческие способности детей при применении декоративно-прикладного искусства развиваю в следующих направлениях: в предварительном создании эскизов на бумаге, в продумывании элементов узора, в расположении их на объемах, в создании предметов декоративного характера, умения найти собственный способ изображения и оформления предмета, в перенесении задуманного декоративного узора на изделия.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B2C01">
        <w:rPr>
          <w:rFonts w:ascii="Times New Roman" w:hAnsi="Times New Roman"/>
          <w:sz w:val="28"/>
          <w:szCs w:val="28"/>
        </w:rPr>
        <w:t xml:space="preserve">Немаловажный прием в развитии детского творчества — проживание </w:t>
      </w:r>
      <w:r w:rsidRPr="006B2C01">
        <w:rPr>
          <w:rFonts w:ascii="Times New Roman" w:hAnsi="Times New Roman"/>
          <w:sz w:val="28"/>
          <w:szCs w:val="28"/>
        </w:rPr>
        <w:lastRenderedPageBreak/>
        <w:t>ситуации успеха. Провожу анализ всех детских работ в форме разнообразных мини-выставок, д</w:t>
      </w:r>
      <w:r>
        <w:rPr>
          <w:rFonts w:ascii="Times New Roman" w:hAnsi="Times New Roman"/>
          <w:sz w:val="28"/>
          <w:szCs w:val="28"/>
        </w:rPr>
        <w:t>искуссий</w:t>
      </w:r>
      <w:r w:rsidRPr="006B2C01">
        <w:rPr>
          <w:rFonts w:ascii="Times New Roman" w:hAnsi="Times New Roman"/>
          <w:sz w:val="28"/>
          <w:szCs w:val="28"/>
        </w:rPr>
        <w:t>, круглого стола, где каждый ребенок имеет возможность полюбоваться своей работой вместе со сверстниками, а вечером — с родителями, услышать добрые и такие важные для него слова: одобрения, поощрения, восхищения.</w:t>
      </w:r>
    </w:p>
    <w:p w:rsidR="008108EC" w:rsidRDefault="008108EC" w:rsidP="00493FC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3FAE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8108EC" w:rsidRDefault="008108EC" w:rsidP="008108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FF4">
        <w:rPr>
          <w:rFonts w:ascii="Times New Roman" w:hAnsi="Times New Roman"/>
          <w:sz w:val="28"/>
          <w:szCs w:val="28"/>
        </w:rPr>
        <w:t xml:space="preserve">Активизация инновационных процессов в системе образования – это фактор изменений, который коснулся, в том числе и дополнительного образования, так как предлагается новое содержание, и новые педагогические подходы в решении воспитательно-образовательных задач, что дает возможность выбора детьми вида деятельности в соответствии со своими склонностями и интересами. </w:t>
      </w:r>
    </w:p>
    <w:p w:rsidR="008108EC" w:rsidRPr="006967A0" w:rsidRDefault="008108EC" w:rsidP="008108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FF4">
        <w:rPr>
          <w:rFonts w:ascii="Times New Roman" w:hAnsi="Times New Roman"/>
          <w:sz w:val="28"/>
          <w:szCs w:val="28"/>
        </w:rPr>
        <w:t>Передо мной, как педагогом дополнительного образования, возникла задача построить такое учебное занятие, на котором мои воспитанники смогут познать декоратив</w:t>
      </w:r>
      <w:r>
        <w:rPr>
          <w:rFonts w:ascii="Times New Roman" w:hAnsi="Times New Roman"/>
          <w:sz w:val="28"/>
          <w:szCs w:val="28"/>
        </w:rPr>
        <w:t>но-прикладное искусство, научат</w:t>
      </w:r>
      <w:r w:rsidRPr="00A80FF4">
        <w:rPr>
          <w:rFonts w:ascii="Times New Roman" w:hAnsi="Times New Roman"/>
          <w:sz w:val="28"/>
          <w:szCs w:val="28"/>
        </w:rPr>
        <w:t>ся его правильно воспринимать, анализировать, сравнивать, сопоставлять, делать вывод, находить сходства и различия. Мне нужно было найти способы, формы, приемы, методы максимально заинтересовать и раскрыть индивидуальные с</w:t>
      </w:r>
      <w:r>
        <w:rPr>
          <w:rFonts w:ascii="Times New Roman" w:hAnsi="Times New Roman"/>
          <w:sz w:val="28"/>
          <w:szCs w:val="28"/>
        </w:rPr>
        <w:t>пособности, таланты обучающихся</w:t>
      </w:r>
      <w:r w:rsidRPr="00F72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80FF4">
        <w:rPr>
          <w:rFonts w:ascii="Times New Roman" w:hAnsi="Times New Roman"/>
          <w:sz w:val="28"/>
          <w:szCs w:val="28"/>
        </w:rPr>
        <w:t xml:space="preserve"> сохранить базовые традиции декоративно-прикладного искусства, опираясь на наследие прошлого. </w:t>
      </w:r>
      <w:r>
        <w:rPr>
          <w:rFonts w:ascii="Times New Roman" w:hAnsi="Times New Roman"/>
          <w:sz w:val="28"/>
          <w:szCs w:val="28"/>
        </w:rPr>
        <w:t>Всё это легло в основу общеобразовател</w:t>
      </w:r>
      <w:r w:rsidR="006A2E8A">
        <w:rPr>
          <w:rFonts w:ascii="Times New Roman" w:hAnsi="Times New Roman"/>
          <w:sz w:val="28"/>
          <w:szCs w:val="28"/>
        </w:rPr>
        <w:t>ьных программ</w:t>
      </w:r>
      <w:r w:rsidR="00A30180">
        <w:rPr>
          <w:rFonts w:ascii="Times New Roman" w:hAnsi="Times New Roman"/>
          <w:sz w:val="28"/>
          <w:szCs w:val="28"/>
        </w:rPr>
        <w:t xml:space="preserve"> «В мире фантазий</w:t>
      </w:r>
      <w:r w:rsidR="006A2E8A">
        <w:rPr>
          <w:rFonts w:ascii="Times New Roman" w:hAnsi="Times New Roman"/>
          <w:sz w:val="28"/>
          <w:szCs w:val="28"/>
        </w:rPr>
        <w:t>», «Самоделкин», «Волшебная шкатулка» и «Страна фантазий».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8EC" w:rsidRDefault="008108EC" w:rsidP="00493FC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3FAE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8108EC" w:rsidRPr="00843BCB" w:rsidRDefault="008108EC" w:rsidP="00A3018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FAE">
        <w:rPr>
          <w:rFonts w:ascii="Times New Roman" w:hAnsi="Times New Roman"/>
          <w:sz w:val="28"/>
          <w:szCs w:val="28"/>
        </w:rPr>
        <w:t xml:space="preserve">В своей работе я делаю опору на современные педагогические теории </w:t>
      </w:r>
      <w:proofErr w:type="spellStart"/>
      <w:r w:rsidRPr="00DC3FAE">
        <w:rPr>
          <w:rFonts w:ascii="Times New Roman" w:hAnsi="Times New Roman"/>
          <w:sz w:val="28"/>
          <w:szCs w:val="28"/>
        </w:rPr>
        <w:t>Н.М.Таланчука</w:t>
      </w:r>
      <w:proofErr w:type="spellEnd"/>
      <w:r w:rsidRPr="00DC3FAE">
        <w:rPr>
          <w:rFonts w:ascii="Times New Roman" w:hAnsi="Times New Roman"/>
          <w:sz w:val="28"/>
          <w:szCs w:val="28"/>
        </w:rPr>
        <w:t xml:space="preserve">, И.С. </w:t>
      </w:r>
      <w:proofErr w:type="spellStart"/>
      <w:r w:rsidRPr="00DC3FAE">
        <w:rPr>
          <w:rFonts w:ascii="Times New Roman" w:hAnsi="Times New Roman"/>
          <w:sz w:val="28"/>
          <w:szCs w:val="28"/>
        </w:rPr>
        <w:t>Якиманской</w:t>
      </w:r>
      <w:proofErr w:type="spellEnd"/>
      <w:r w:rsidRPr="00DC3FAE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DC3FAE">
        <w:rPr>
          <w:rFonts w:ascii="Times New Roman" w:hAnsi="Times New Roman"/>
          <w:sz w:val="28"/>
          <w:szCs w:val="28"/>
        </w:rPr>
        <w:t>Бондаревской</w:t>
      </w:r>
      <w:proofErr w:type="spellEnd"/>
      <w:r w:rsidRPr="00DC3FAE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DC3FAE">
        <w:rPr>
          <w:rFonts w:ascii="Times New Roman" w:hAnsi="Times New Roman"/>
          <w:sz w:val="28"/>
          <w:szCs w:val="28"/>
        </w:rPr>
        <w:t>Кульневича</w:t>
      </w:r>
      <w:proofErr w:type="spellEnd"/>
      <w:r w:rsidRPr="00DC3FAE">
        <w:rPr>
          <w:rFonts w:ascii="Times New Roman" w:hAnsi="Times New Roman"/>
          <w:sz w:val="28"/>
          <w:szCs w:val="28"/>
        </w:rPr>
        <w:t>. Авторы рассматривают новые подходы</w:t>
      </w:r>
      <w:r w:rsidR="00A30180">
        <w:rPr>
          <w:rFonts w:ascii="Times New Roman" w:hAnsi="Times New Roman"/>
          <w:sz w:val="28"/>
          <w:szCs w:val="28"/>
        </w:rPr>
        <w:t xml:space="preserve"> к решению проблемы, представля</w:t>
      </w:r>
      <w:r w:rsidRPr="00DC3FAE">
        <w:rPr>
          <w:rFonts w:ascii="Times New Roman" w:hAnsi="Times New Roman"/>
          <w:sz w:val="28"/>
          <w:szCs w:val="28"/>
        </w:rPr>
        <w:t xml:space="preserve">ют </w:t>
      </w:r>
      <w:r w:rsidRPr="00DC3FAE">
        <w:rPr>
          <w:rFonts w:ascii="Times New Roman" w:hAnsi="Times New Roman"/>
          <w:sz w:val="28"/>
          <w:szCs w:val="28"/>
        </w:rPr>
        <w:lastRenderedPageBreak/>
        <w:t xml:space="preserve">различные виды методической помощи, технологии и методики в системе дополнительного образования детей. </w:t>
      </w:r>
    </w:p>
    <w:p w:rsidR="008108EC" w:rsidRDefault="008108EC" w:rsidP="00A3018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1D5">
        <w:rPr>
          <w:rFonts w:ascii="Times New Roman" w:hAnsi="Times New Roman"/>
          <w:sz w:val="28"/>
          <w:szCs w:val="28"/>
        </w:rPr>
        <w:t xml:space="preserve">В разработках И. В. Новиковой, И.А. Лыковой, Л.В. </w:t>
      </w:r>
      <w:proofErr w:type="spellStart"/>
      <w:r w:rsidRPr="00D871D5">
        <w:rPr>
          <w:rFonts w:ascii="Times New Roman" w:hAnsi="Times New Roman"/>
          <w:sz w:val="28"/>
          <w:szCs w:val="28"/>
        </w:rPr>
        <w:t>Базулиной</w:t>
      </w:r>
      <w:proofErr w:type="spellEnd"/>
      <w:r w:rsidRPr="00D871D5">
        <w:rPr>
          <w:rFonts w:ascii="Times New Roman" w:hAnsi="Times New Roman"/>
          <w:sz w:val="28"/>
          <w:szCs w:val="28"/>
        </w:rPr>
        <w:t xml:space="preserve">, Н.В. Дубровской </w:t>
      </w:r>
      <w:r>
        <w:rPr>
          <w:rFonts w:ascii="Times New Roman" w:hAnsi="Times New Roman"/>
          <w:sz w:val="28"/>
          <w:szCs w:val="28"/>
        </w:rPr>
        <w:t>я нашла необходимые мне</w:t>
      </w:r>
      <w:r w:rsidRPr="00D871D5">
        <w:rPr>
          <w:rFonts w:ascii="Times New Roman" w:hAnsi="Times New Roman"/>
          <w:sz w:val="28"/>
          <w:szCs w:val="28"/>
        </w:rPr>
        <w:t xml:space="preserve"> рекомендации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871D5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>м</w:t>
      </w:r>
      <w:r w:rsidRPr="00D871D5">
        <w:rPr>
          <w:rFonts w:ascii="Times New Roman" w:hAnsi="Times New Roman"/>
          <w:sz w:val="28"/>
          <w:szCs w:val="28"/>
        </w:rPr>
        <w:t xml:space="preserve"> с детьми декоративно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D5">
        <w:rPr>
          <w:rFonts w:ascii="Times New Roman" w:hAnsi="Times New Roman"/>
          <w:sz w:val="28"/>
          <w:szCs w:val="28"/>
        </w:rPr>
        <w:t xml:space="preserve">- прикладным творчеством с использованием различного материала. </w:t>
      </w:r>
    </w:p>
    <w:p w:rsidR="008108EC" w:rsidRDefault="008108EC" w:rsidP="00A3018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издания методической литературы, пособия по различным видам ДПИ:</w:t>
      </w:r>
    </w:p>
    <w:p w:rsidR="006354C3" w:rsidRPr="006354C3" w:rsidRDefault="006354C3" w:rsidP="006354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54C3">
        <w:rPr>
          <w:rFonts w:ascii="Times New Roman" w:eastAsia="Times New Roman" w:hAnsi="Times New Roman" w:cs="Times New Roman"/>
          <w:noProof/>
          <w:sz w:val="28"/>
          <w:szCs w:val="28"/>
        </w:rPr>
        <w:t>Агапова, И.А.; Давыдова М.А. Мягкая игрушка своими руками. – М.: Айрис – пресс, 2002. – 240 с.</w:t>
      </w:r>
    </w:p>
    <w:p w:rsidR="006354C3" w:rsidRDefault="006354C3" w:rsidP="006354C3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E8A">
        <w:rPr>
          <w:rFonts w:ascii="Times New Roman" w:hAnsi="Times New Roman" w:cs="Times New Roman"/>
          <w:sz w:val="28"/>
        </w:rPr>
        <w:t>Богданова А.В. “Основы изобразительного и декоративно-прикладного искусства”. ЦДТ. – М.: Просвещение. 2005 –</w:t>
      </w:r>
      <w:r w:rsidRPr="006A2E8A">
        <w:rPr>
          <w:rFonts w:ascii="Times New Roman" w:hAnsi="Times New Roman" w:cs="Times New Roman"/>
          <w:spacing w:val="-6"/>
          <w:sz w:val="28"/>
        </w:rPr>
        <w:t xml:space="preserve"> </w:t>
      </w:r>
      <w:r w:rsidRPr="006A2E8A">
        <w:rPr>
          <w:rFonts w:ascii="Times New Roman" w:hAnsi="Times New Roman" w:cs="Times New Roman"/>
          <w:sz w:val="28"/>
        </w:rPr>
        <w:t>164с.</w:t>
      </w:r>
      <w:r w:rsidRPr="006354C3">
        <w:rPr>
          <w:rFonts w:ascii="Times New Roman" w:hAnsi="Times New Roman"/>
          <w:sz w:val="28"/>
          <w:szCs w:val="28"/>
        </w:rPr>
        <w:t xml:space="preserve"> </w:t>
      </w:r>
    </w:p>
    <w:p w:rsidR="006354C3" w:rsidRPr="006354C3" w:rsidRDefault="006354C3" w:rsidP="006354C3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E8A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6A2E8A">
        <w:rPr>
          <w:rFonts w:ascii="Times New Roman" w:hAnsi="Times New Roman"/>
          <w:sz w:val="28"/>
          <w:szCs w:val="28"/>
        </w:rPr>
        <w:t xml:space="preserve">, Е.А. Изобразительное искусство. 1 класс. Органайзер для учителя. Методические разработки уроков / Е.А. </w:t>
      </w:r>
      <w:proofErr w:type="spellStart"/>
      <w:r w:rsidRPr="006A2E8A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6A2E8A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6A2E8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A2E8A">
        <w:rPr>
          <w:rFonts w:ascii="Times New Roman" w:hAnsi="Times New Roman"/>
          <w:sz w:val="28"/>
          <w:szCs w:val="28"/>
        </w:rPr>
        <w:t>-Граф, 2013 - 258 с.</w:t>
      </w:r>
    </w:p>
    <w:p w:rsidR="006354C3" w:rsidRPr="006A2E8A" w:rsidRDefault="006354C3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Екатерина,  Р.Б. Лепим из солёного теста / Р.Б. Екатерина: </w:t>
      </w:r>
      <w:r w:rsidRPr="006A2E8A">
        <w:rPr>
          <w:rFonts w:ascii="Times New Roman" w:hAnsi="Times New Roman"/>
          <w:sz w:val="28"/>
          <w:szCs w:val="28"/>
        </w:rPr>
        <w:t>Изд-во</w:t>
      </w:r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Полиграфиздат</w:t>
      </w:r>
      <w:proofErr w:type="spellEnd"/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, 2010. - 32 с.</w:t>
      </w:r>
    </w:p>
    <w:p w:rsidR="006354C3" w:rsidRPr="006354C3" w:rsidRDefault="006354C3" w:rsidP="006354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354C3">
        <w:rPr>
          <w:rFonts w:ascii="Times New Roman" w:eastAsia="Times New Roman" w:hAnsi="Times New Roman" w:cs="Times New Roman"/>
          <w:noProof/>
          <w:sz w:val="28"/>
          <w:szCs w:val="28"/>
        </w:rPr>
        <w:t>Ефимова, А.В. Работа с мягкой игрушкой в начальных классах. – М.: «Просвещение», 1978г. – 268 с.</w:t>
      </w:r>
    </w:p>
    <w:p w:rsidR="006354C3" w:rsidRPr="006A2E8A" w:rsidRDefault="006354C3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E8A">
        <w:rPr>
          <w:rFonts w:ascii="Times New Roman" w:hAnsi="Times New Roman"/>
          <w:sz w:val="28"/>
          <w:szCs w:val="28"/>
        </w:rPr>
        <w:t>Зимина, Н.В. Шедевры из соленого теста / Н.В. Зимина: Изд-во Мир книги, 2010. - 192 с.</w:t>
      </w:r>
    </w:p>
    <w:p w:rsidR="006354C3" w:rsidRPr="006A2E8A" w:rsidRDefault="006354C3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E8A">
        <w:rPr>
          <w:rFonts w:ascii="Times New Roman" w:hAnsi="Times New Roman"/>
          <w:sz w:val="28"/>
          <w:szCs w:val="28"/>
        </w:rPr>
        <w:t>Изобразительное искусство и художественный труд. 1-9 класс / Просвещение, 2010. - 144 с.</w:t>
      </w:r>
    </w:p>
    <w:p w:rsidR="006354C3" w:rsidRPr="006A2E8A" w:rsidRDefault="006354C3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E8A">
        <w:rPr>
          <w:rFonts w:ascii="Times New Roman" w:hAnsi="Times New Roman"/>
          <w:sz w:val="28"/>
          <w:szCs w:val="28"/>
        </w:rPr>
        <w:t>Изобразительное искусство. 1-4 классы. Рабочая программа / ДРОФА, 2014. -  48 с.</w:t>
      </w:r>
    </w:p>
    <w:p w:rsidR="006354C3" w:rsidRPr="006354C3" w:rsidRDefault="006354C3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Хананова</w:t>
      </w:r>
      <w:proofErr w:type="spellEnd"/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, И. Соленое тесто/ И.  </w:t>
      </w:r>
      <w:proofErr w:type="spellStart"/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Хананова</w:t>
      </w:r>
      <w:proofErr w:type="spellEnd"/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– Москва: </w:t>
      </w:r>
      <w:r w:rsidRPr="006A2E8A">
        <w:rPr>
          <w:rFonts w:ascii="Times New Roman" w:hAnsi="Times New Roman"/>
          <w:sz w:val="28"/>
          <w:szCs w:val="28"/>
        </w:rPr>
        <w:t>Изд-во</w:t>
      </w:r>
      <w:r w:rsidRPr="006A2E8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«АСТ- пресс книга», 2006. - 104 с.</w:t>
      </w:r>
    </w:p>
    <w:p w:rsidR="006354C3" w:rsidRPr="006A2E8A" w:rsidRDefault="006354C3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E8A">
        <w:rPr>
          <w:rFonts w:ascii="Times New Roman" w:hAnsi="Times New Roman"/>
          <w:sz w:val="28"/>
          <w:szCs w:val="28"/>
        </w:rPr>
        <w:t>Шилкова</w:t>
      </w:r>
      <w:proofErr w:type="spellEnd"/>
      <w:r w:rsidRPr="006A2E8A">
        <w:rPr>
          <w:rFonts w:ascii="Times New Roman" w:hAnsi="Times New Roman"/>
          <w:sz w:val="28"/>
          <w:szCs w:val="28"/>
        </w:rPr>
        <w:t xml:space="preserve">, Е. Аппликация / Е. </w:t>
      </w:r>
      <w:proofErr w:type="spellStart"/>
      <w:proofErr w:type="gramStart"/>
      <w:r w:rsidRPr="006A2E8A">
        <w:rPr>
          <w:rFonts w:ascii="Times New Roman" w:hAnsi="Times New Roman"/>
          <w:sz w:val="28"/>
          <w:szCs w:val="28"/>
        </w:rPr>
        <w:t>Шилкова</w:t>
      </w:r>
      <w:proofErr w:type="spellEnd"/>
      <w:r w:rsidRPr="006A2E8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2E8A">
        <w:rPr>
          <w:rFonts w:ascii="Times New Roman" w:hAnsi="Times New Roman"/>
          <w:sz w:val="28"/>
          <w:szCs w:val="28"/>
        </w:rPr>
        <w:t xml:space="preserve"> Изд-во РИПОЛ классик, 2011. - 220 с.</w:t>
      </w:r>
    </w:p>
    <w:p w:rsidR="008108EC" w:rsidRPr="006A2E8A" w:rsidRDefault="00A255CE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8108EC" w:rsidRPr="006A2E8A">
          <w:rPr>
            <w:rStyle w:val="ac"/>
            <w:rFonts w:ascii="Times New Roman" w:hAnsi="Times New Roman"/>
            <w:sz w:val="28"/>
            <w:szCs w:val="28"/>
          </w:rPr>
          <w:t>http://www.maam.ru/detskijsad/perspektivnyi-plan-po-aplikaci-i-lepki-chast-1.html</w:t>
        </w:r>
      </w:hyperlink>
      <w:r w:rsidR="008108EC" w:rsidRPr="006A2E8A">
        <w:rPr>
          <w:rFonts w:ascii="Times New Roman" w:hAnsi="Times New Roman"/>
          <w:sz w:val="28"/>
          <w:szCs w:val="28"/>
        </w:rPr>
        <w:t xml:space="preserve"> </w:t>
      </w:r>
    </w:p>
    <w:p w:rsidR="008108EC" w:rsidRPr="006A2E8A" w:rsidRDefault="00A255CE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108EC" w:rsidRPr="006A2E8A">
          <w:rPr>
            <w:rStyle w:val="ac"/>
            <w:rFonts w:ascii="Times New Roman" w:hAnsi="Times New Roman"/>
            <w:sz w:val="28"/>
            <w:szCs w:val="28"/>
          </w:rPr>
          <w:t>http://pedsovet.su/load/242</w:t>
        </w:r>
      </w:hyperlink>
    </w:p>
    <w:p w:rsidR="008108EC" w:rsidRPr="006A2E8A" w:rsidRDefault="00A255CE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108EC" w:rsidRPr="006A2E8A">
          <w:rPr>
            <w:rStyle w:val="ac"/>
            <w:rFonts w:ascii="Times New Roman" w:hAnsi="Times New Roman"/>
            <w:sz w:val="28"/>
            <w:szCs w:val="28"/>
          </w:rPr>
          <w:t>http://ped-kopilka.ru/blogs/natalja-ivanovna-ryzhevskaja/metodicheskaja-razrabotka-po-lepke-iz-sol-nogo-testa-dlja-pedagogov.html</w:t>
        </w:r>
      </w:hyperlink>
      <w:r w:rsidR="008108EC" w:rsidRPr="006A2E8A">
        <w:rPr>
          <w:rFonts w:ascii="Times New Roman" w:hAnsi="Times New Roman"/>
          <w:sz w:val="28"/>
          <w:szCs w:val="28"/>
        </w:rPr>
        <w:t xml:space="preserve">  </w:t>
      </w:r>
    </w:p>
    <w:p w:rsidR="008108EC" w:rsidRPr="006A2E8A" w:rsidRDefault="00A255CE" w:rsidP="006A2E8A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108EC" w:rsidRPr="006A2E8A">
          <w:rPr>
            <w:rStyle w:val="ac"/>
            <w:rFonts w:ascii="Times New Roman" w:hAnsi="Times New Roman"/>
            <w:sz w:val="28"/>
            <w:szCs w:val="28"/>
          </w:rPr>
          <w:t>http://www.maam.ru/detskijsad/perspektivnyi-plan-po-aplikaci-i-lepki-chast-1.html</w:t>
        </w:r>
      </w:hyperlink>
      <w:r w:rsidR="008108EC" w:rsidRPr="006A2E8A">
        <w:rPr>
          <w:rFonts w:ascii="Times New Roman" w:hAnsi="Times New Roman"/>
          <w:sz w:val="28"/>
          <w:szCs w:val="28"/>
        </w:rPr>
        <w:t xml:space="preserve"> </w:t>
      </w:r>
    </w:p>
    <w:p w:rsidR="008108EC" w:rsidRPr="00F72C0F" w:rsidRDefault="008108EC" w:rsidP="008108EC">
      <w:pPr>
        <w:widowControl w:val="0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108EC" w:rsidRDefault="008108EC" w:rsidP="00493FC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3FAE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8108EC" w:rsidRDefault="008108EC" w:rsidP="00A3018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опыт сформирован</w:t>
      </w:r>
      <w:r w:rsidRPr="00487426">
        <w:rPr>
          <w:rFonts w:ascii="Times New Roman" w:hAnsi="Times New Roman"/>
          <w:sz w:val="28"/>
          <w:szCs w:val="28"/>
        </w:rPr>
        <w:t xml:space="preserve"> </w:t>
      </w:r>
      <w:r w:rsidRPr="00DC3FAE">
        <w:rPr>
          <w:rFonts w:ascii="Times New Roman" w:hAnsi="Times New Roman"/>
          <w:sz w:val="28"/>
          <w:szCs w:val="28"/>
        </w:rPr>
        <w:t>в результате изучения теоретических и практических материалов, обобщения опыта коллег, с учётом достижени</w:t>
      </w:r>
      <w:r>
        <w:rPr>
          <w:rFonts w:ascii="Times New Roman" w:hAnsi="Times New Roman"/>
          <w:sz w:val="28"/>
          <w:szCs w:val="28"/>
        </w:rPr>
        <w:t>я результатов</w:t>
      </w:r>
      <w:r w:rsidR="006354C3">
        <w:rPr>
          <w:rFonts w:ascii="Times New Roman" w:hAnsi="Times New Roman"/>
          <w:sz w:val="28"/>
          <w:szCs w:val="28"/>
        </w:rPr>
        <w:t xml:space="preserve"> в работе с детьми, по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FAE">
        <w:rPr>
          <w:rFonts w:ascii="Times New Roman" w:hAnsi="Times New Roman"/>
          <w:sz w:val="28"/>
          <w:szCs w:val="28"/>
        </w:rPr>
        <w:t>«</w:t>
      </w:r>
      <w:r w:rsidR="00A30180">
        <w:rPr>
          <w:rFonts w:ascii="Times New Roman" w:hAnsi="Times New Roman"/>
          <w:sz w:val="28"/>
          <w:szCs w:val="28"/>
        </w:rPr>
        <w:t>В мире фантазий</w:t>
      </w:r>
      <w:r w:rsidR="006354C3">
        <w:rPr>
          <w:rFonts w:ascii="Times New Roman" w:hAnsi="Times New Roman"/>
          <w:sz w:val="28"/>
          <w:szCs w:val="28"/>
        </w:rPr>
        <w:t>», «Самоделкин», «Волшебный сундучок» и «Страна фантазий».</w:t>
      </w:r>
    </w:p>
    <w:p w:rsidR="008108EC" w:rsidRDefault="008108EC" w:rsidP="008108E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429C">
        <w:rPr>
          <w:rFonts w:ascii="Times New Roman" w:hAnsi="Times New Roman"/>
          <w:sz w:val="28"/>
          <w:szCs w:val="28"/>
        </w:rPr>
        <w:t>Возраст</w:t>
      </w:r>
      <w:r w:rsidR="006354C3">
        <w:rPr>
          <w:rFonts w:ascii="Times New Roman" w:hAnsi="Times New Roman"/>
          <w:sz w:val="28"/>
          <w:szCs w:val="28"/>
        </w:rPr>
        <w:t>ной диапазон, в котором реализуются программы</w:t>
      </w:r>
      <w:r w:rsidRPr="0078429C">
        <w:rPr>
          <w:rFonts w:ascii="Times New Roman" w:hAnsi="Times New Roman"/>
          <w:sz w:val="28"/>
          <w:szCs w:val="28"/>
        </w:rPr>
        <w:t xml:space="preserve"> ориентирован на </w:t>
      </w:r>
      <w:r w:rsidR="006354C3">
        <w:rPr>
          <w:rFonts w:ascii="Times New Roman" w:hAnsi="Times New Roman"/>
          <w:sz w:val="28"/>
          <w:szCs w:val="28"/>
        </w:rPr>
        <w:t xml:space="preserve">дошкольный и младший </w:t>
      </w:r>
      <w:r w:rsidR="00A30180">
        <w:rPr>
          <w:rFonts w:ascii="Times New Roman" w:hAnsi="Times New Roman"/>
          <w:sz w:val="28"/>
          <w:szCs w:val="28"/>
        </w:rPr>
        <w:t>школьный возраст.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9C">
        <w:rPr>
          <w:rFonts w:ascii="Times New Roman" w:hAnsi="Times New Roman"/>
          <w:sz w:val="28"/>
          <w:szCs w:val="28"/>
        </w:rPr>
        <w:t xml:space="preserve">В кружок принимаются все желающие, не имеющие противопоказаний по состоянию здоровья. </w:t>
      </w:r>
    </w:p>
    <w:p w:rsidR="008108EC" w:rsidRPr="009E705E" w:rsidRDefault="008108EC" w:rsidP="008108E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</w:t>
      </w:r>
      <w:r w:rsidR="00A30180">
        <w:rPr>
          <w:rFonts w:ascii="Times New Roman" w:hAnsi="Times New Roman"/>
          <w:sz w:val="28"/>
          <w:szCs w:val="28"/>
        </w:rPr>
        <w:t>ии программы – 1 год</w:t>
      </w:r>
      <w:r>
        <w:rPr>
          <w:rFonts w:ascii="Times New Roman" w:hAnsi="Times New Roman"/>
          <w:sz w:val="28"/>
          <w:szCs w:val="28"/>
        </w:rPr>
        <w:t xml:space="preserve">. Форма занятий: групповая и индивидуальная. </w:t>
      </w:r>
    </w:p>
    <w:p w:rsidR="008108EC" w:rsidRDefault="006354C3" w:rsidP="00A30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программ</w:t>
      </w:r>
      <w:r w:rsidR="008108EC">
        <w:rPr>
          <w:rFonts w:ascii="Times New Roman" w:hAnsi="Times New Roman"/>
          <w:sz w:val="28"/>
          <w:szCs w:val="28"/>
        </w:rPr>
        <w:t xml:space="preserve"> составили несколько разделов</w:t>
      </w:r>
      <w:r w:rsidR="00A30180">
        <w:rPr>
          <w:rFonts w:ascii="Times New Roman" w:hAnsi="Times New Roman"/>
          <w:sz w:val="28"/>
          <w:szCs w:val="28"/>
        </w:rPr>
        <w:t xml:space="preserve"> декоративно – приклад</w:t>
      </w:r>
      <w:r w:rsidR="008108EC">
        <w:rPr>
          <w:rFonts w:ascii="Times New Roman" w:hAnsi="Times New Roman"/>
          <w:sz w:val="28"/>
          <w:szCs w:val="28"/>
        </w:rPr>
        <w:t>ного творчества,</w:t>
      </w:r>
      <w:r w:rsidR="008108EC">
        <w:rPr>
          <w:rFonts w:ascii="Times New Roman" w:eastAsia="Times New Roman" w:hAnsi="Times New Roman"/>
          <w:sz w:val="28"/>
          <w:szCs w:val="28"/>
        </w:rPr>
        <w:t xml:space="preserve"> в каждом из которых присутствуют различные техник</w:t>
      </w:r>
      <w:r w:rsidR="00A30180">
        <w:rPr>
          <w:rFonts w:ascii="Times New Roman" w:eastAsia="Times New Roman" w:hAnsi="Times New Roman"/>
          <w:sz w:val="28"/>
          <w:szCs w:val="28"/>
        </w:rPr>
        <w:t>и: аппликация, рисунок,</w:t>
      </w:r>
      <w:r w:rsidR="008108EC">
        <w:rPr>
          <w:rFonts w:ascii="Times New Roman" w:eastAsia="Times New Roman" w:hAnsi="Times New Roman"/>
          <w:sz w:val="28"/>
          <w:szCs w:val="28"/>
        </w:rPr>
        <w:t xml:space="preserve"> лепка и т.д. Работа с такими </w:t>
      </w:r>
      <w:r w:rsidR="00A30180">
        <w:rPr>
          <w:rFonts w:ascii="Times New Roman" w:eastAsia="Times New Roman" w:hAnsi="Times New Roman"/>
          <w:sz w:val="28"/>
          <w:szCs w:val="28"/>
        </w:rPr>
        <w:t xml:space="preserve">материалами как: бумага, </w:t>
      </w:r>
      <w:r>
        <w:rPr>
          <w:rFonts w:ascii="Times New Roman" w:eastAsia="Times New Roman" w:hAnsi="Times New Roman"/>
          <w:sz w:val="28"/>
          <w:szCs w:val="28"/>
        </w:rPr>
        <w:t xml:space="preserve">ткань, </w:t>
      </w:r>
      <w:r w:rsidR="008108EC">
        <w:rPr>
          <w:rFonts w:ascii="Times New Roman" w:eastAsia="Times New Roman" w:hAnsi="Times New Roman"/>
          <w:sz w:val="28"/>
          <w:szCs w:val="28"/>
        </w:rPr>
        <w:t xml:space="preserve">соленое тесто, различные природные материалы развивает у детей воображение, стимулирует находить всё более интересные решения и формы. </w:t>
      </w:r>
    </w:p>
    <w:p w:rsidR="008108EC" w:rsidRDefault="006354C3" w:rsidP="00A30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занятий</w:t>
      </w:r>
      <w:r w:rsidR="008108EC" w:rsidRPr="0078429C">
        <w:rPr>
          <w:rFonts w:ascii="Times New Roman" w:hAnsi="Times New Roman"/>
          <w:sz w:val="28"/>
          <w:szCs w:val="28"/>
        </w:rPr>
        <w:t xml:space="preserve"> </w:t>
      </w:r>
      <w:r w:rsidR="008108EC">
        <w:rPr>
          <w:rFonts w:ascii="Times New Roman" w:hAnsi="Times New Roman"/>
          <w:sz w:val="28"/>
          <w:szCs w:val="28"/>
        </w:rPr>
        <w:t xml:space="preserve"> обязательно проводится  </w:t>
      </w:r>
      <w:r w:rsidR="008108EC" w:rsidRPr="0078429C">
        <w:rPr>
          <w:rFonts w:ascii="Times New Roman" w:hAnsi="Times New Roman"/>
          <w:sz w:val="28"/>
          <w:szCs w:val="28"/>
        </w:rPr>
        <w:t xml:space="preserve">объяснение последовательности выполнения задания. Это является целью развить индивидуальные возможности ребят. Большинство предлагаемых работ </w:t>
      </w:r>
      <w:r w:rsidR="008108EC" w:rsidRPr="0078429C">
        <w:rPr>
          <w:rFonts w:ascii="Times New Roman" w:hAnsi="Times New Roman"/>
          <w:sz w:val="28"/>
          <w:szCs w:val="28"/>
        </w:rPr>
        <w:lastRenderedPageBreak/>
        <w:t xml:space="preserve">выполняется за одно занятие, в конце работы </w:t>
      </w:r>
      <w:r w:rsidR="008108EC">
        <w:rPr>
          <w:rFonts w:ascii="Times New Roman" w:hAnsi="Times New Roman"/>
          <w:sz w:val="28"/>
          <w:szCs w:val="28"/>
        </w:rPr>
        <w:t>подводится</w:t>
      </w:r>
      <w:r w:rsidR="008108EC" w:rsidRPr="0078429C">
        <w:rPr>
          <w:rFonts w:ascii="Times New Roman" w:hAnsi="Times New Roman"/>
          <w:sz w:val="28"/>
          <w:szCs w:val="28"/>
        </w:rPr>
        <w:t xml:space="preserve"> итог, отме</w:t>
      </w:r>
      <w:r w:rsidR="008108EC">
        <w:rPr>
          <w:rFonts w:ascii="Times New Roman" w:hAnsi="Times New Roman"/>
          <w:sz w:val="28"/>
          <w:szCs w:val="28"/>
        </w:rPr>
        <w:t xml:space="preserve">чаются </w:t>
      </w:r>
      <w:r w:rsidR="008108EC" w:rsidRPr="0078429C">
        <w:rPr>
          <w:rFonts w:ascii="Times New Roman" w:hAnsi="Times New Roman"/>
          <w:sz w:val="28"/>
          <w:szCs w:val="28"/>
        </w:rPr>
        <w:t>лучши</w:t>
      </w:r>
      <w:r w:rsidR="008108EC">
        <w:rPr>
          <w:rFonts w:ascii="Times New Roman" w:hAnsi="Times New Roman"/>
          <w:sz w:val="28"/>
          <w:szCs w:val="28"/>
        </w:rPr>
        <w:t>е</w:t>
      </w:r>
      <w:r w:rsidR="008108EC" w:rsidRPr="0078429C">
        <w:rPr>
          <w:rFonts w:ascii="Times New Roman" w:hAnsi="Times New Roman"/>
          <w:sz w:val="28"/>
          <w:szCs w:val="28"/>
        </w:rPr>
        <w:t>, можно провести сюжетно- ролевую игру.</w:t>
      </w:r>
    </w:p>
    <w:p w:rsidR="008108EC" w:rsidRPr="00FD1679" w:rsidRDefault="008108EC" w:rsidP="008108EC">
      <w:pPr>
        <w:pStyle w:val="a3"/>
        <w:spacing w:before="0" w:beforeAutospacing="0" w:after="130" w:afterAutospacing="0" w:line="360" w:lineRule="auto"/>
        <w:jc w:val="both"/>
        <w:rPr>
          <w:color w:val="000000"/>
          <w:sz w:val="28"/>
          <w:szCs w:val="28"/>
        </w:rPr>
      </w:pPr>
      <w:r w:rsidRPr="00FD1679">
        <w:rPr>
          <w:color w:val="000000"/>
          <w:sz w:val="28"/>
          <w:szCs w:val="28"/>
        </w:rPr>
        <w:t>В своей работе я использую разнообразные </w:t>
      </w:r>
      <w:r w:rsidRPr="00FD1679">
        <w:rPr>
          <w:b/>
          <w:bCs/>
          <w:color w:val="000000"/>
          <w:sz w:val="28"/>
          <w:szCs w:val="28"/>
        </w:rPr>
        <w:t>методы обучения:</w:t>
      </w:r>
    </w:p>
    <w:p w:rsidR="008108EC" w:rsidRPr="00FD1679" w:rsidRDefault="008108EC" w:rsidP="008108EC">
      <w:pPr>
        <w:pStyle w:val="a3"/>
        <w:numPr>
          <w:ilvl w:val="0"/>
          <w:numId w:val="3"/>
        </w:numPr>
        <w:spacing w:before="0" w:beforeAutospacing="0" w:after="13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D1679">
        <w:rPr>
          <w:i/>
          <w:color w:val="000000"/>
          <w:sz w:val="28"/>
          <w:szCs w:val="28"/>
        </w:rPr>
        <w:t>методы формирования сознания</w:t>
      </w:r>
      <w:r w:rsidRPr="00FD1679">
        <w:rPr>
          <w:color w:val="000000"/>
          <w:sz w:val="28"/>
          <w:szCs w:val="28"/>
        </w:rPr>
        <w:t xml:space="preserve"> (рассказ, беседа, работа с литературой, метод примера); </w:t>
      </w:r>
    </w:p>
    <w:p w:rsidR="008108EC" w:rsidRPr="00FD1679" w:rsidRDefault="008108EC" w:rsidP="008108EC">
      <w:pPr>
        <w:pStyle w:val="a3"/>
        <w:numPr>
          <w:ilvl w:val="0"/>
          <w:numId w:val="3"/>
        </w:numPr>
        <w:spacing w:before="0" w:beforeAutospacing="0" w:after="13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D1679">
        <w:rPr>
          <w:i/>
          <w:color w:val="000000"/>
          <w:sz w:val="28"/>
          <w:szCs w:val="28"/>
        </w:rPr>
        <w:t>методы организации деятельности</w:t>
      </w:r>
      <w:r w:rsidRPr="00FD1679">
        <w:rPr>
          <w:color w:val="000000"/>
          <w:sz w:val="28"/>
          <w:szCs w:val="28"/>
        </w:rPr>
        <w:t xml:space="preserve"> (инструктаж, иллюстрации и демонстрации); </w:t>
      </w:r>
    </w:p>
    <w:p w:rsidR="008108EC" w:rsidRPr="00FD1679" w:rsidRDefault="008108EC" w:rsidP="008108EC">
      <w:pPr>
        <w:pStyle w:val="a3"/>
        <w:numPr>
          <w:ilvl w:val="0"/>
          <w:numId w:val="3"/>
        </w:numPr>
        <w:spacing w:before="0" w:beforeAutospacing="0" w:after="13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D1679">
        <w:rPr>
          <w:i/>
          <w:color w:val="000000"/>
          <w:sz w:val="28"/>
          <w:szCs w:val="28"/>
        </w:rPr>
        <w:t>методы стимулирования и мотивации деятельности и поведения</w:t>
      </w:r>
      <w:r w:rsidRPr="00FD1679">
        <w:rPr>
          <w:color w:val="000000"/>
          <w:sz w:val="28"/>
          <w:szCs w:val="28"/>
        </w:rPr>
        <w:t xml:space="preserve"> (познавательная игра, поощрение);</w:t>
      </w:r>
    </w:p>
    <w:p w:rsidR="006354C3" w:rsidRDefault="008108EC" w:rsidP="006354C3">
      <w:pPr>
        <w:pStyle w:val="a3"/>
        <w:numPr>
          <w:ilvl w:val="0"/>
          <w:numId w:val="3"/>
        </w:numPr>
        <w:spacing w:before="0" w:beforeAutospacing="0" w:after="130" w:afterAutospacing="0" w:line="360" w:lineRule="auto"/>
        <w:ind w:left="0"/>
        <w:jc w:val="both"/>
        <w:rPr>
          <w:sz w:val="28"/>
          <w:szCs w:val="28"/>
        </w:rPr>
      </w:pPr>
      <w:r w:rsidRPr="00381655">
        <w:rPr>
          <w:i/>
          <w:sz w:val="28"/>
          <w:szCs w:val="28"/>
        </w:rPr>
        <w:t>метод контроля эффективности</w:t>
      </w:r>
      <w:r w:rsidRPr="00E8693E">
        <w:rPr>
          <w:sz w:val="28"/>
          <w:szCs w:val="28"/>
        </w:rPr>
        <w:t xml:space="preserve"> (практическая работа).</w:t>
      </w:r>
      <w:r>
        <w:rPr>
          <w:sz w:val="28"/>
          <w:szCs w:val="28"/>
        </w:rPr>
        <w:t xml:space="preserve"> </w:t>
      </w:r>
      <w:r w:rsidRPr="00E8693E">
        <w:rPr>
          <w:sz w:val="28"/>
          <w:szCs w:val="28"/>
        </w:rPr>
        <w:t>В конце каждого раздела у учащихся есть возможность выполнить практическую работу, где дети могут выбрать любую из изученных техник в соответствии с темой.</w:t>
      </w:r>
    </w:p>
    <w:p w:rsidR="008108EC" w:rsidRPr="006354C3" w:rsidRDefault="008108EC" w:rsidP="006354C3">
      <w:pPr>
        <w:pStyle w:val="a3"/>
        <w:spacing w:before="0" w:beforeAutospacing="0" w:after="130" w:afterAutospacing="0" w:line="360" w:lineRule="auto"/>
        <w:ind w:firstLine="708"/>
        <w:jc w:val="both"/>
        <w:rPr>
          <w:sz w:val="28"/>
          <w:szCs w:val="28"/>
        </w:rPr>
      </w:pPr>
      <w:r w:rsidRPr="006354C3">
        <w:rPr>
          <w:sz w:val="28"/>
          <w:szCs w:val="28"/>
        </w:rPr>
        <w:t xml:space="preserve">Сочетая эти методы с </w:t>
      </w:r>
      <w:r w:rsidRPr="006354C3">
        <w:rPr>
          <w:color w:val="000000"/>
          <w:sz w:val="28"/>
          <w:szCs w:val="28"/>
        </w:rPr>
        <w:t xml:space="preserve">ИКТ технологиями (показ презентаций, просмотр   фрагментов видеофильма) </w:t>
      </w:r>
      <w:r w:rsidRPr="006354C3">
        <w:rPr>
          <w:sz w:val="28"/>
          <w:szCs w:val="28"/>
        </w:rPr>
        <w:t>занятия проходят в более интересном для детей формате, что позволяет сконцентрироваться не только на конечном результате, но и на самой последовательности выполнения работы. Тем самым дети лучше усваивают основные приёмы и технологии изготовления различных изделий, и в дальнейшем самостоятельно могут выполнить любое изделие сочетающие в себе эстетические и практические качества.</w:t>
      </w:r>
    </w:p>
    <w:p w:rsidR="008108EC" w:rsidRPr="00337BFE" w:rsidRDefault="008108EC" w:rsidP="008108EC">
      <w:pPr>
        <w:pStyle w:val="a3"/>
        <w:spacing w:before="0" w:beforeAutospacing="0" w:after="130" w:afterAutospacing="0" w:line="360" w:lineRule="auto"/>
        <w:jc w:val="both"/>
        <w:rPr>
          <w:color w:val="000000"/>
          <w:sz w:val="28"/>
          <w:szCs w:val="28"/>
        </w:rPr>
      </w:pPr>
      <w:r w:rsidRPr="00337BFE">
        <w:rPr>
          <w:color w:val="000000"/>
          <w:sz w:val="28"/>
          <w:szCs w:val="28"/>
        </w:rPr>
        <w:t>При работе с воспитанниками я выбира</w:t>
      </w:r>
      <w:r w:rsidR="006354C3">
        <w:rPr>
          <w:color w:val="000000"/>
          <w:sz w:val="28"/>
          <w:szCs w:val="28"/>
        </w:rPr>
        <w:t>ю</w:t>
      </w:r>
      <w:r w:rsidRPr="00337BFE">
        <w:rPr>
          <w:color w:val="000000"/>
          <w:sz w:val="28"/>
          <w:szCs w:val="28"/>
        </w:rPr>
        <w:t xml:space="preserve"> следующие</w:t>
      </w:r>
      <w:r w:rsidRPr="00337BFE">
        <w:rPr>
          <w:b/>
          <w:bCs/>
          <w:color w:val="000000"/>
          <w:sz w:val="28"/>
          <w:szCs w:val="28"/>
        </w:rPr>
        <w:t> формы </w:t>
      </w:r>
      <w:r w:rsidRPr="00337BFE">
        <w:rPr>
          <w:color w:val="000000"/>
          <w:sz w:val="28"/>
          <w:szCs w:val="28"/>
        </w:rPr>
        <w:t>работы</w:t>
      </w:r>
      <w:r w:rsidRPr="00337BFE">
        <w:rPr>
          <w:b/>
          <w:bCs/>
          <w:color w:val="000000"/>
          <w:sz w:val="28"/>
          <w:szCs w:val="28"/>
        </w:rPr>
        <w:t>:</w:t>
      </w:r>
    </w:p>
    <w:p w:rsidR="008108EC" w:rsidRPr="00337BFE" w:rsidRDefault="008108EC" w:rsidP="008108EC">
      <w:pPr>
        <w:pStyle w:val="a3"/>
        <w:numPr>
          <w:ilvl w:val="0"/>
          <w:numId w:val="4"/>
        </w:numPr>
        <w:spacing w:before="0" w:beforeAutospacing="0" w:after="13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337BFE">
        <w:rPr>
          <w:color w:val="000000"/>
          <w:sz w:val="28"/>
          <w:szCs w:val="28"/>
        </w:rPr>
        <w:t>анализ работ учащихся;</w:t>
      </w:r>
    </w:p>
    <w:p w:rsidR="008108EC" w:rsidRPr="00337BFE" w:rsidRDefault="008108EC" w:rsidP="008108EC">
      <w:pPr>
        <w:pStyle w:val="a3"/>
        <w:numPr>
          <w:ilvl w:val="0"/>
          <w:numId w:val="4"/>
        </w:numPr>
        <w:spacing w:before="0" w:beforeAutospacing="0" w:after="13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337BFE">
        <w:rPr>
          <w:color w:val="000000"/>
          <w:sz w:val="28"/>
          <w:szCs w:val="28"/>
        </w:rPr>
        <w:t>выставки работ учащихся;</w:t>
      </w:r>
    </w:p>
    <w:p w:rsidR="008108EC" w:rsidRPr="00337BFE" w:rsidRDefault="006354C3" w:rsidP="008108EC">
      <w:pPr>
        <w:pStyle w:val="a3"/>
        <w:numPr>
          <w:ilvl w:val="0"/>
          <w:numId w:val="4"/>
        </w:numPr>
        <w:spacing w:before="0" w:beforeAutospacing="0" w:after="13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коллективное творчество.</w:t>
      </w:r>
    </w:p>
    <w:p w:rsidR="008108EC" w:rsidRPr="001C49DF" w:rsidRDefault="008108EC" w:rsidP="006354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9DF">
        <w:rPr>
          <w:rFonts w:ascii="Times New Roman" w:hAnsi="Times New Roman"/>
          <w:sz w:val="28"/>
          <w:szCs w:val="28"/>
        </w:rPr>
        <w:t xml:space="preserve">При коллективном анализе работ </w:t>
      </w:r>
      <w:r w:rsidR="006354C3">
        <w:rPr>
          <w:rFonts w:ascii="Times New Roman" w:hAnsi="Times New Roman"/>
          <w:sz w:val="28"/>
          <w:szCs w:val="28"/>
        </w:rPr>
        <w:t>об</w:t>
      </w:r>
      <w:r w:rsidRPr="001C49DF">
        <w:rPr>
          <w:rFonts w:ascii="Times New Roman" w:hAnsi="Times New Roman"/>
          <w:sz w:val="28"/>
          <w:szCs w:val="28"/>
        </w:rPr>
        <w:t>уча</w:t>
      </w:r>
      <w:r w:rsidR="006354C3">
        <w:rPr>
          <w:rFonts w:ascii="Times New Roman" w:hAnsi="Times New Roman"/>
          <w:sz w:val="28"/>
          <w:szCs w:val="28"/>
        </w:rPr>
        <w:t>ю</w:t>
      </w:r>
      <w:r w:rsidRPr="001C49DF">
        <w:rPr>
          <w:rFonts w:ascii="Times New Roman" w:hAnsi="Times New Roman"/>
          <w:sz w:val="28"/>
          <w:szCs w:val="28"/>
        </w:rPr>
        <w:t>щихся я акцентирую внимание на том, что получилось, т.е. даю положительную оценку деятельности ребёнка, тем самым создаю благоприятный эмоциональный фон, способствующий формированию творческого мышления, фантазии.</w:t>
      </w:r>
    </w:p>
    <w:p w:rsidR="008108EC" w:rsidRPr="0078429C" w:rsidRDefault="008108EC" w:rsidP="00A3018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9DF">
        <w:rPr>
          <w:rFonts w:ascii="Times New Roman" w:hAnsi="Times New Roman"/>
          <w:sz w:val="28"/>
          <w:szCs w:val="28"/>
        </w:rPr>
        <w:lastRenderedPageBreak/>
        <w:t>Одна из интереснейших форм стимулирования учащихся к знаниям это выставки детских работ. Совместно с детьми я отбираю лучшие работы, при этом опираюсь на мнение ребят. Данная форма работы помогает сформировать у детей способность объективно оценить свою работу и работу товарищей, т. е. учитывать положительные и отрицательные стороны, развивает стремление к более качественному выполнению работы. Работы, выполненные коллективно, служат украшением интерьера. Этот вид деятельности сплачивает ребят единой целью, развивает стремление к общему результату. Взаимопомощь способствует формированию дружеских взаимоотношений.</w:t>
      </w:r>
      <w:r w:rsidRPr="000244CB">
        <w:rPr>
          <w:rFonts w:ascii="Times New Roman" w:hAnsi="Times New Roman"/>
          <w:sz w:val="28"/>
          <w:szCs w:val="28"/>
        </w:rPr>
        <w:t xml:space="preserve"> </w:t>
      </w:r>
    </w:p>
    <w:p w:rsidR="008108EC" w:rsidRPr="0078429C" w:rsidRDefault="008108EC" w:rsidP="00A3018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549">
        <w:rPr>
          <w:rFonts w:ascii="Times New Roman" w:hAnsi="Times New Roman"/>
          <w:sz w:val="28"/>
          <w:szCs w:val="28"/>
        </w:rPr>
        <w:t xml:space="preserve">Обязательное условие эффективного </w:t>
      </w:r>
      <w:r>
        <w:rPr>
          <w:rFonts w:ascii="Times New Roman" w:hAnsi="Times New Roman"/>
          <w:sz w:val="28"/>
          <w:szCs w:val="28"/>
        </w:rPr>
        <w:t>развития</w:t>
      </w:r>
      <w:r w:rsidRPr="00DA6253">
        <w:rPr>
          <w:b/>
          <w:szCs w:val="28"/>
        </w:rPr>
        <w:t xml:space="preserve"> </w:t>
      </w:r>
      <w:r w:rsidRPr="00DA6253">
        <w:rPr>
          <w:rFonts w:ascii="Times New Roman" w:hAnsi="Times New Roman"/>
          <w:sz w:val="28"/>
          <w:szCs w:val="28"/>
        </w:rPr>
        <w:t>творческой личности</w:t>
      </w:r>
      <w:r>
        <w:rPr>
          <w:rFonts w:ascii="Times New Roman" w:hAnsi="Times New Roman"/>
          <w:sz w:val="28"/>
          <w:szCs w:val="28"/>
        </w:rPr>
        <w:t xml:space="preserve"> становятся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используемые на занятия</w:t>
      </w:r>
      <w:r w:rsidR="006354C3">
        <w:rPr>
          <w:rFonts w:ascii="Times New Roman" w:hAnsi="Times New Roman"/>
          <w:sz w:val="28"/>
          <w:szCs w:val="28"/>
        </w:rPr>
        <w:t xml:space="preserve">х. Проведения физкультминуток </w:t>
      </w:r>
      <w:r w:rsidRPr="00932549">
        <w:rPr>
          <w:rFonts w:ascii="Times New Roman" w:hAnsi="Times New Roman"/>
          <w:sz w:val="28"/>
          <w:szCs w:val="28"/>
        </w:rPr>
        <w:t>в стихах, игровые паузы</w:t>
      </w:r>
      <w:r>
        <w:rPr>
          <w:rFonts w:ascii="Times New Roman" w:hAnsi="Times New Roman"/>
          <w:sz w:val="28"/>
          <w:szCs w:val="28"/>
        </w:rPr>
        <w:t>, различные виды гимнастики создают</w:t>
      </w:r>
      <w:r w:rsidRPr="00932549">
        <w:rPr>
          <w:rFonts w:ascii="Times New Roman" w:hAnsi="Times New Roman"/>
          <w:sz w:val="28"/>
          <w:szCs w:val="28"/>
        </w:rPr>
        <w:t xml:space="preserve"> положительный</w:t>
      </w:r>
      <w:r>
        <w:rPr>
          <w:rFonts w:ascii="Times New Roman" w:hAnsi="Times New Roman"/>
          <w:sz w:val="28"/>
          <w:szCs w:val="28"/>
        </w:rPr>
        <w:t xml:space="preserve"> эмоциональный фон. </w:t>
      </w:r>
    </w:p>
    <w:p w:rsidR="008108EC" w:rsidRDefault="008108EC" w:rsidP="00493FC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3FAE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8108EC" w:rsidRPr="0078429C" w:rsidRDefault="008108EC" w:rsidP="008108EC">
      <w:pPr>
        <w:pStyle w:val="aa"/>
        <w:spacing w:line="360" w:lineRule="auto"/>
        <w:ind w:firstLine="709"/>
        <w:rPr>
          <w:szCs w:val="28"/>
        </w:rPr>
      </w:pPr>
      <w:r w:rsidRPr="0078429C">
        <w:rPr>
          <w:szCs w:val="28"/>
        </w:rPr>
        <w:t>Для определения ре</w:t>
      </w:r>
      <w:r w:rsidR="006354C3">
        <w:rPr>
          <w:szCs w:val="28"/>
        </w:rPr>
        <w:t>зультативности занятий по данным образовательным программам</w:t>
      </w:r>
      <w:r w:rsidRPr="0078429C">
        <w:rPr>
          <w:szCs w:val="28"/>
        </w:rPr>
        <w:t xml:space="preserve"> выработаны критерии, позволяющие определить степень развития творческого потенциала каждого ребёнка, его способности.</w:t>
      </w:r>
      <w:r w:rsidRPr="001041D7">
        <w:rPr>
          <w:szCs w:val="28"/>
        </w:rPr>
        <w:t xml:space="preserve"> </w:t>
      </w:r>
      <w:r w:rsidRPr="0078429C">
        <w:rPr>
          <w:szCs w:val="28"/>
        </w:rPr>
        <w:t>Так же важным является</w:t>
      </w:r>
      <w:r>
        <w:rPr>
          <w:szCs w:val="28"/>
        </w:rPr>
        <w:t xml:space="preserve"> и</w:t>
      </w:r>
      <w:r w:rsidRPr="0078429C">
        <w:rPr>
          <w:szCs w:val="28"/>
        </w:rPr>
        <w:t xml:space="preserve"> степень самостоятельного участия в выполнении коллективных работ.</w:t>
      </w:r>
    </w:p>
    <w:p w:rsidR="008108EC" w:rsidRPr="0078429C" w:rsidRDefault="008108EC" w:rsidP="008108EC">
      <w:pPr>
        <w:pStyle w:val="aa"/>
        <w:spacing w:line="360" w:lineRule="auto"/>
        <w:ind w:firstLine="709"/>
        <w:rPr>
          <w:szCs w:val="28"/>
        </w:rPr>
      </w:pPr>
      <w:r w:rsidRPr="0078429C">
        <w:rPr>
          <w:szCs w:val="28"/>
        </w:rPr>
        <w:t>Особенно показательным методом оценки творческого роста является реализация различных творческих проектов и выполнение социальных заказов:</w:t>
      </w:r>
    </w:p>
    <w:p w:rsidR="008108EC" w:rsidRPr="0078429C" w:rsidRDefault="008108EC" w:rsidP="008108EC">
      <w:pPr>
        <w:pStyle w:val="aa"/>
        <w:spacing w:line="360" w:lineRule="auto"/>
        <w:ind w:firstLine="709"/>
        <w:rPr>
          <w:szCs w:val="28"/>
        </w:rPr>
      </w:pPr>
      <w:r w:rsidRPr="0078429C">
        <w:rPr>
          <w:szCs w:val="28"/>
        </w:rPr>
        <w:t>- помощь в оформлении каби</w:t>
      </w:r>
      <w:r>
        <w:rPr>
          <w:szCs w:val="28"/>
        </w:rPr>
        <w:t>нета</w:t>
      </w:r>
      <w:r w:rsidRPr="0078429C">
        <w:rPr>
          <w:szCs w:val="28"/>
        </w:rPr>
        <w:t xml:space="preserve"> в </w:t>
      </w:r>
      <w:r>
        <w:rPr>
          <w:szCs w:val="28"/>
        </w:rPr>
        <w:t>объединении</w:t>
      </w:r>
      <w:r w:rsidRPr="0078429C">
        <w:rPr>
          <w:szCs w:val="28"/>
        </w:rPr>
        <w:t>;</w:t>
      </w:r>
    </w:p>
    <w:p w:rsidR="008108EC" w:rsidRPr="0078429C" w:rsidRDefault="008108EC" w:rsidP="008108EC">
      <w:pPr>
        <w:pStyle w:val="aa"/>
        <w:spacing w:line="360" w:lineRule="auto"/>
        <w:ind w:firstLine="709"/>
        <w:rPr>
          <w:szCs w:val="28"/>
        </w:rPr>
      </w:pPr>
      <w:r w:rsidRPr="0078429C">
        <w:rPr>
          <w:szCs w:val="28"/>
        </w:rPr>
        <w:t>- изготовление подарков – сувениров для проведения различных мероприятий</w:t>
      </w:r>
      <w:r w:rsidR="003E33A8">
        <w:rPr>
          <w:szCs w:val="28"/>
        </w:rPr>
        <w:t xml:space="preserve"> и др.</w:t>
      </w:r>
    </w:p>
    <w:p w:rsidR="008108EC" w:rsidRPr="0078429C" w:rsidRDefault="008108EC" w:rsidP="008108EC">
      <w:pPr>
        <w:pStyle w:val="aa"/>
        <w:spacing w:line="360" w:lineRule="auto"/>
        <w:ind w:firstLine="709"/>
        <w:rPr>
          <w:szCs w:val="28"/>
        </w:rPr>
      </w:pPr>
      <w:r w:rsidRPr="0078429C">
        <w:rPr>
          <w:szCs w:val="28"/>
        </w:rPr>
        <w:t xml:space="preserve">Дважды в год проводится анкетирование </w:t>
      </w:r>
      <w:r w:rsidR="003E33A8">
        <w:rPr>
          <w:szCs w:val="28"/>
        </w:rPr>
        <w:t>обучающихся</w:t>
      </w:r>
      <w:r w:rsidRPr="0078429C">
        <w:rPr>
          <w:szCs w:val="28"/>
        </w:rPr>
        <w:t xml:space="preserve">. В начале учебного года с целью определения уровня способностей и подготовки, психологического настроя и эмоционального фона, исследования ожиданий </w:t>
      </w:r>
      <w:r w:rsidRPr="0078429C">
        <w:rPr>
          <w:szCs w:val="28"/>
        </w:rPr>
        <w:lastRenderedPageBreak/>
        <w:t>детей от предстоящей деятельности, уровня воспитанности и коммуникативности.</w:t>
      </w:r>
    </w:p>
    <w:p w:rsidR="008108EC" w:rsidRPr="00181CBD" w:rsidRDefault="008108EC" w:rsidP="008108EC">
      <w:pPr>
        <w:pStyle w:val="aa"/>
        <w:spacing w:line="360" w:lineRule="auto"/>
        <w:ind w:firstLine="709"/>
        <w:rPr>
          <w:szCs w:val="28"/>
        </w:rPr>
      </w:pPr>
      <w:r w:rsidRPr="0078429C">
        <w:rPr>
          <w:szCs w:val="28"/>
        </w:rPr>
        <w:t>В конце года анкетирование проводится с целью определения степени заинтересованности занятиями, уровня развития творческих способностей, эмоционального настроя и комфортности в коллективе, исследования пожеланий и стремлений детей, поиска новых форм и методов работы.</w:t>
      </w:r>
    </w:p>
    <w:p w:rsidR="008108EC" w:rsidRPr="00885CC9" w:rsidRDefault="003E33A8" w:rsidP="008108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108EC" w:rsidRPr="0073798E">
        <w:rPr>
          <w:rFonts w:ascii="Times New Roman" w:hAnsi="Times New Roman"/>
          <w:sz w:val="28"/>
          <w:szCs w:val="28"/>
        </w:rPr>
        <w:t xml:space="preserve">В </w:t>
      </w:r>
      <w:r w:rsidR="008108EC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зультате освоения дополнительных общеразвивающих программ объединения «Мир фантазий» </w:t>
      </w:r>
      <w:r w:rsidR="008108EC" w:rsidRPr="0073798E">
        <w:rPr>
          <w:rFonts w:ascii="Times New Roman" w:hAnsi="Times New Roman"/>
          <w:sz w:val="28"/>
          <w:szCs w:val="28"/>
        </w:rPr>
        <w:t xml:space="preserve">воспитанники получают </w:t>
      </w:r>
      <w:r w:rsidR="008108EC">
        <w:rPr>
          <w:rFonts w:ascii="Times New Roman" w:hAnsi="Times New Roman"/>
          <w:sz w:val="28"/>
          <w:szCs w:val="28"/>
        </w:rPr>
        <w:t xml:space="preserve">целый комплекс знаний и умений. А навыки, полученные при работе в различных техниках декоративно- прикладного творчества, является одним из эффективных способов развития </w:t>
      </w:r>
      <w:r w:rsidR="008108EC" w:rsidRPr="00DF1386">
        <w:rPr>
          <w:rFonts w:ascii="Times New Roman" w:hAnsi="Times New Roman"/>
          <w:sz w:val="28"/>
          <w:szCs w:val="28"/>
        </w:rPr>
        <w:t>творческой личности</w:t>
      </w:r>
      <w:r w:rsidR="008108EC">
        <w:rPr>
          <w:rFonts w:ascii="Times New Roman" w:hAnsi="Times New Roman"/>
          <w:sz w:val="28"/>
          <w:szCs w:val="28"/>
        </w:rPr>
        <w:t xml:space="preserve">. </w:t>
      </w:r>
      <w:r w:rsidR="008108EC" w:rsidRPr="00DC3FAE">
        <w:rPr>
          <w:rFonts w:ascii="Times New Roman" w:hAnsi="Times New Roman"/>
          <w:sz w:val="28"/>
          <w:szCs w:val="28"/>
        </w:rPr>
        <w:t>Каждому ребёнку предоставл</w:t>
      </w:r>
      <w:r w:rsidR="008108EC">
        <w:rPr>
          <w:rFonts w:ascii="Times New Roman" w:hAnsi="Times New Roman"/>
          <w:sz w:val="28"/>
          <w:szCs w:val="28"/>
        </w:rPr>
        <w:t xml:space="preserve">яется </w:t>
      </w:r>
      <w:r w:rsidR="008108EC" w:rsidRPr="00DC3FAE">
        <w:rPr>
          <w:rFonts w:ascii="Times New Roman" w:hAnsi="Times New Roman"/>
          <w:sz w:val="28"/>
          <w:szCs w:val="28"/>
        </w:rPr>
        <w:t>возможность проявить свою творческую индивидуальность и добиться</w:t>
      </w:r>
      <w:r w:rsidR="008108EC">
        <w:rPr>
          <w:rFonts w:ascii="Times New Roman" w:hAnsi="Times New Roman"/>
          <w:sz w:val="28"/>
          <w:szCs w:val="28"/>
        </w:rPr>
        <w:t xml:space="preserve"> </w:t>
      </w:r>
      <w:r w:rsidR="008108EC" w:rsidRPr="00DC3FAE">
        <w:rPr>
          <w:rFonts w:ascii="Times New Roman" w:hAnsi="Times New Roman"/>
          <w:sz w:val="28"/>
          <w:szCs w:val="28"/>
        </w:rPr>
        <w:t>определённых результатов.</w:t>
      </w:r>
      <w:r w:rsidR="008108EC">
        <w:rPr>
          <w:rFonts w:ascii="Times New Roman" w:hAnsi="Times New Roman"/>
          <w:sz w:val="28"/>
          <w:szCs w:val="28"/>
        </w:rPr>
        <w:t xml:space="preserve"> Дети</w:t>
      </w:r>
      <w:r w:rsidR="008108EC" w:rsidRPr="0073798E">
        <w:rPr>
          <w:rFonts w:ascii="Times New Roman" w:hAnsi="Times New Roman"/>
          <w:sz w:val="28"/>
          <w:szCs w:val="28"/>
        </w:rPr>
        <w:t xml:space="preserve"> постоянн</w:t>
      </w:r>
      <w:r w:rsidR="008108EC">
        <w:rPr>
          <w:rFonts w:ascii="Times New Roman" w:hAnsi="Times New Roman"/>
          <w:sz w:val="28"/>
          <w:szCs w:val="28"/>
        </w:rPr>
        <w:t>о</w:t>
      </w:r>
      <w:r w:rsidR="008108EC" w:rsidRPr="0073798E">
        <w:rPr>
          <w:rFonts w:ascii="Times New Roman" w:hAnsi="Times New Roman"/>
          <w:sz w:val="28"/>
          <w:szCs w:val="28"/>
        </w:rPr>
        <w:t xml:space="preserve"> участ</w:t>
      </w:r>
      <w:r w:rsidR="008108EC">
        <w:rPr>
          <w:rFonts w:ascii="Times New Roman" w:hAnsi="Times New Roman"/>
          <w:sz w:val="28"/>
          <w:szCs w:val="28"/>
        </w:rPr>
        <w:t>вуют</w:t>
      </w:r>
      <w:r w:rsidR="008108EC" w:rsidRPr="0073798E">
        <w:rPr>
          <w:rFonts w:ascii="Times New Roman" w:hAnsi="Times New Roman"/>
          <w:sz w:val="28"/>
          <w:szCs w:val="28"/>
        </w:rPr>
        <w:t xml:space="preserve"> </w:t>
      </w:r>
      <w:r w:rsidR="008108EC">
        <w:rPr>
          <w:rFonts w:ascii="Times New Roman" w:hAnsi="Times New Roman"/>
          <w:sz w:val="28"/>
          <w:szCs w:val="28"/>
        </w:rPr>
        <w:t xml:space="preserve">во </w:t>
      </w:r>
      <w:r w:rsidR="008108EC" w:rsidRPr="0073798E">
        <w:rPr>
          <w:rFonts w:ascii="Times New Roman" w:hAnsi="Times New Roman"/>
          <w:sz w:val="28"/>
          <w:szCs w:val="28"/>
        </w:rPr>
        <w:t xml:space="preserve">всевозможных </w:t>
      </w:r>
      <w:r w:rsidR="008108EC">
        <w:rPr>
          <w:rFonts w:ascii="Times New Roman" w:hAnsi="Times New Roman"/>
          <w:sz w:val="28"/>
          <w:szCs w:val="28"/>
        </w:rPr>
        <w:t xml:space="preserve">выставках и </w:t>
      </w:r>
      <w:r w:rsidR="008108EC" w:rsidRPr="0073798E">
        <w:rPr>
          <w:rFonts w:ascii="Times New Roman" w:hAnsi="Times New Roman"/>
          <w:sz w:val="28"/>
          <w:szCs w:val="28"/>
        </w:rPr>
        <w:t>конкурс</w:t>
      </w:r>
      <w:r w:rsidR="008108EC">
        <w:rPr>
          <w:rFonts w:ascii="Times New Roman" w:hAnsi="Times New Roman"/>
          <w:sz w:val="28"/>
          <w:szCs w:val="28"/>
        </w:rPr>
        <w:t>ах муниципального, республиканского, всероссийского и международного</w:t>
      </w:r>
      <w:r w:rsidR="008108EC" w:rsidRPr="0073798E">
        <w:rPr>
          <w:rFonts w:ascii="Times New Roman" w:hAnsi="Times New Roman"/>
          <w:sz w:val="28"/>
          <w:szCs w:val="28"/>
        </w:rPr>
        <w:t xml:space="preserve"> уровня и ежегодно являются их при</w:t>
      </w:r>
      <w:r w:rsidR="008108EC">
        <w:rPr>
          <w:rFonts w:ascii="Times New Roman" w:hAnsi="Times New Roman"/>
          <w:sz w:val="28"/>
          <w:szCs w:val="28"/>
        </w:rPr>
        <w:t>зёрами и дипломантами.</w:t>
      </w:r>
    </w:p>
    <w:p w:rsidR="003E33A8" w:rsidRDefault="008108EC" w:rsidP="00493FC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2FBC">
        <w:rPr>
          <w:rFonts w:ascii="Times New Roman" w:hAnsi="Times New Roman"/>
          <w:b/>
          <w:sz w:val="28"/>
          <w:szCs w:val="28"/>
        </w:rPr>
        <w:t>Адресные рекомендации.</w:t>
      </w:r>
      <w:r w:rsidR="003E33A8">
        <w:rPr>
          <w:rFonts w:ascii="Times New Roman" w:hAnsi="Times New Roman"/>
          <w:b/>
          <w:sz w:val="28"/>
          <w:szCs w:val="28"/>
        </w:rPr>
        <w:tab/>
      </w:r>
    </w:p>
    <w:p w:rsidR="008108EC" w:rsidRPr="007A2FBC" w:rsidRDefault="008108EC" w:rsidP="003E33A8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3FAE">
        <w:rPr>
          <w:rFonts w:ascii="Times New Roman" w:hAnsi="Times New Roman"/>
          <w:sz w:val="28"/>
          <w:szCs w:val="28"/>
        </w:rPr>
        <w:t>Данный опыт может быть использован как педагогами со стажем, так и молодыми специалистами. Его можно использовать в учреждениях дополнительного образования, в общеобразовательных школах для использования во внеурочной деятельности.</w:t>
      </w:r>
    </w:p>
    <w:p w:rsidR="008108EC" w:rsidRDefault="00A255CE" w:rsidP="008108E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Ссылка на открытый урок «Гриб-боровик»:</w:t>
      </w:r>
    </w:p>
    <w:bookmarkStart w:id="0" w:name="_GoBack"/>
    <w:bookmarkEnd w:id="0"/>
    <w:p w:rsidR="008108EC" w:rsidRDefault="00A255CE" w:rsidP="008108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instrText xml:space="preserve"> HYPERLINK "</w:instrText>
      </w:r>
      <w:r w:rsidRPr="00A255CE"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instrText>https://rutube.ru/video/private/e1c242437f75160a070cb2e10cfbb7c4/?p=ATEIcXoezW5XHT5WznYyag</w:instrText>
      </w:r>
      <w: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fldChar w:fldCharType="separate"/>
      </w:r>
      <w:r w:rsidRPr="002D636C">
        <w:rPr>
          <w:rStyle w:val="ac"/>
          <w:rFonts w:ascii="Arial" w:hAnsi="Arial" w:cs="Arial"/>
          <w:sz w:val="23"/>
          <w:szCs w:val="23"/>
          <w:shd w:val="clear" w:color="auto" w:fill="FFFFFF"/>
        </w:rPr>
        <w:t>https://rutube.ru/video/private/e1c242437f75160a070cb2e10cfbb7c4/?p=ATEIcXoezW5XHT5WznYyag</w:t>
      </w:r>
      <w: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fldChar w:fldCharType="end"/>
      </w:r>
    </w:p>
    <w:p w:rsidR="008108EC" w:rsidRDefault="008108EC" w:rsidP="008108EC">
      <w:pPr>
        <w:jc w:val="both"/>
        <w:rPr>
          <w:rFonts w:ascii="Times New Roman" w:hAnsi="Times New Roman"/>
          <w:b/>
          <w:sz w:val="28"/>
          <w:szCs w:val="28"/>
        </w:rPr>
      </w:pPr>
    </w:p>
    <w:p w:rsidR="008108EC" w:rsidRDefault="008108EC" w:rsidP="008108EC">
      <w:pPr>
        <w:jc w:val="both"/>
        <w:rPr>
          <w:rFonts w:ascii="Times New Roman" w:hAnsi="Times New Roman"/>
          <w:b/>
          <w:sz w:val="28"/>
          <w:szCs w:val="28"/>
        </w:rPr>
      </w:pPr>
    </w:p>
    <w:p w:rsidR="008108EC" w:rsidRDefault="008108EC" w:rsidP="008108EC">
      <w:pPr>
        <w:jc w:val="both"/>
        <w:rPr>
          <w:rFonts w:ascii="Times New Roman" w:hAnsi="Times New Roman"/>
          <w:b/>
          <w:sz w:val="28"/>
          <w:szCs w:val="28"/>
        </w:rPr>
      </w:pPr>
    </w:p>
    <w:p w:rsidR="008108EC" w:rsidRPr="008F21C3" w:rsidRDefault="008108EC" w:rsidP="008108EC">
      <w:pPr>
        <w:jc w:val="both"/>
        <w:rPr>
          <w:rFonts w:ascii="Times New Roman" w:hAnsi="Times New Roman"/>
          <w:b/>
          <w:sz w:val="28"/>
          <w:szCs w:val="28"/>
        </w:rPr>
      </w:pPr>
    </w:p>
    <w:p w:rsidR="008108EC" w:rsidRPr="008E3611" w:rsidRDefault="008108EC" w:rsidP="0023407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E1234" w:rsidRPr="00A102BE" w:rsidRDefault="00DE1234" w:rsidP="00A102BE">
      <w:pPr>
        <w:jc w:val="both"/>
      </w:pPr>
    </w:p>
    <w:sectPr w:rsidR="00DE1234" w:rsidRPr="00A102BE" w:rsidSect="00A4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3F38"/>
    <w:multiLevelType w:val="hybridMultilevel"/>
    <w:tmpl w:val="EC3E9B90"/>
    <w:lvl w:ilvl="0" w:tplc="6BF27C6A">
      <w:start w:val="1"/>
      <w:numFmt w:val="decimal"/>
      <w:lvlText w:val="%1.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CE6F5E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C72A400A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3" w:tplc="3AD0B67E">
      <w:numFmt w:val="bullet"/>
      <w:lvlText w:val="•"/>
      <w:lvlJc w:val="left"/>
      <w:pPr>
        <w:ind w:left="4243" w:hanging="360"/>
      </w:pPr>
      <w:rPr>
        <w:rFonts w:hint="default"/>
        <w:lang w:val="ru-RU" w:eastAsia="ru-RU" w:bidi="ru-RU"/>
      </w:rPr>
    </w:lvl>
    <w:lvl w:ilvl="4" w:tplc="B14C3710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5" w:tplc="E606FE62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 w:tplc="A2041B9C">
      <w:numFmt w:val="bullet"/>
      <w:lvlText w:val="•"/>
      <w:lvlJc w:val="left"/>
      <w:pPr>
        <w:ind w:left="7047" w:hanging="360"/>
      </w:pPr>
      <w:rPr>
        <w:rFonts w:hint="default"/>
        <w:lang w:val="ru-RU" w:eastAsia="ru-RU" w:bidi="ru-RU"/>
      </w:rPr>
    </w:lvl>
    <w:lvl w:ilvl="7" w:tplc="91D40D16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  <w:lvl w:ilvl="8" w:tplc="67802404">
      <w:numFmt w:val="bullet"/>
      <w:lvlText w:val="•"/>
      <w:lvlJc w:val="left"/>
      <w:pPr>
        <w:ind w:left="891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32C0452"/>
    <w:multiLevelType w:val="multilevel"/>
    <w:tmpl w:val="CC9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31581"/>
    <w:multiLevelType w:val="multilevel"/>
    <w:tmpl w:val="669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0CF8"/>
    <w:multiLevelType w:val="hybridMultilevel"/>
    <w:tmpl w:val="85A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0C3A"/>
    <w:multiLevelType w:val="hybridMultilevel"/>
    <w:tmpl w:val="B67AD5AE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A085CDC"/>
    <w:multiLevelType w:val="multilevel"/>
    <w:tmpl w:val="31A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1474F0"/>
    <w:multiLevelType w:val="hybridMultilevel"/>
    <w:tmpl w:val="7D3A8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BAECA1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2BE"/>
    <w:rsid w:val="00234078"/>
    <w:rsid w:val="003A70BF"/>
    <w:rsid w:val="003E33A8"/>
    <w:rsid w:val="00493FCD"/>
    <w:rsid w:val="005A6B5F"/>
    <w:rsid w:val="006354C3"/>
    <w:rsid w:val="006A2E8A"/>
    <w:rsid w:val="008108EC"/>
    <w:rsid w:val="008E3611"/>
    <w:rsid w:val="00A102BE"/>
    <w:rsid w:val="00A255CE"/>
    <w:rsid w:val="00A30180"/>
    <w:rsid w:val="00A42FEF"/>
    <w:rsid w:val="00BF4799"/>
    <w:rsid w:val="00D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A874"/>
  <w15:docId w15:val="{B21A912B-678F-4DC6-884C-DFE2F19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02BE"/>
    <w:pPr>
      <w:spacing w:after="0" w:line="240" w:lineRule="auto"/>
    </w:pPr>
  </w:style>
  <w:style w:type="paragraph" w:customStyle="1" w:styleId="c1">
    <w:name w:val="c1"/>
    <w:basedOn w:val="a"/>
    <w:rsid w:val="008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3611"/>
  </w:style>
  <w:style w:type="paragraph" w:customStyle="1" w:styleId="c13">
    <w:name w:val="c13"/>
    <w:basedOn w:val="a"/>
    <w:rsid w:val="008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361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Другое_"/>
    <w:basedOn w:val="a0"/>
    <w:link w:val="a7"/>
    <w:rsid w:val="008E3611"/>
    <w:rPr>
      <w:rFonts w:ascii="Georgia" w:eastAsia="Georgia" w:hAnsi="Georgia" w:cs="Georgia"/>
      <w:sz w:val="26"/>
      <w:szCs w:val="26"/>
    </w:rPr>
  </w:style>
  <w:style w:type="paragraph" w:customStyle="1" w:styleId="a7">
    <w:name w:val="Другое"/>
    <w:basedOn w:val="a"/>
    <w:link w:val="a6"/>
    <w:rsid w:val="008E3611"/>
    <w:pPr>
      <w:widowControl w:val="0"/>
      <w:spacing w:after="0" w:line="240" w:lineRule="auto"/>
      <w:ind w:firstLine="320"/>
    </w:pPr>
    <w:rPr>
      <w:rFonts w:ascii="Georgia" w:eastAsia="Georgia" w:hAnsi="Georgia" w:cs="Georgi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A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B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108E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108EC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uiPriority w:val="99"/>
    <w:unhideWhenUsed/>
    <w:rsid w:val="008108E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A2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natalja-ivanovna-ryzhevskaja/metodicheskaja-razrabotka-po-lepke-iz-sol-nogo-testa-dlja-pedagog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load/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perspektivnyi-plan-po-aplikaci-i-lepki-chast-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perspektivnyi-plan-po-aplikaci-i-lepki-chast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646D-518D-49F7-9F92-7F0A3705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2022-10-20T19:48:00Z</dcterms:created>
  <dcterms:modified xsi:type="dcterms:W3CDTF">2022-10-26T07:06:00Z</dcterms:modified>
</cp:coreProperties>
</file>