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F6" w:rsidRPr="0093724E" w:rsidRDefault="003A79F6" w:rsidP="003A79F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«Центр развития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7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№90»</w:t>
      </w: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Pr="001C25D3" w:rsidRDefault="003A79F6" w:rsidP="003A79F6">
      <w:pPr>
        <w:pStyle w:val="a3"/>
        <w:jc w:val="center"/>
        <w:rPr>
          <w:b/>
          <w:sz w:val="40"/>
          <w:szCs w:val="40"/>
        </w:rPr>
      </w:pPr>
      <w:r w:rsidRPr="001A3489">
        <w:rPr>
          <w:b/>
          <w:sz w:val="40"/>
          <w:szCs w:val="40"/>
        </w:rPr>
        <w:t>Консультация для воспитателей</w:t>
      </w:r>
    </w:p>
    <w:p w:rsidR="003A79F6" w:rsidRPr="00721F92" w:rsidRDefault="003A79F6" w:rsidP="003A79F6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48"/>
          <w:szCs w:val="48"/>
        </w:rPr>
      </w:pPr>
      <w:r w:rsidRPr="00721F92">
        <w:rPr>
          <w:rStyle w:val="a4"/>
          <w:b w:val="0"/>
          <w:sz w:val="48"/>
          <w:szCs w:val="48"/>
        </w:rPr>
        <w:t>«Особенности работы</w:t>
      </w:r>
    </w:p>
    <w:p w:rsidR="003A79F6" w:rsidRPr="00721F92" w:rsidRDefault="003A79F6" w:rsidP="003A79F6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sz w:val="48"/>
          <w:szCs w:val="48"/>
        </w:rPr>
      </w:pPr>
      <w:r w:rsidRPr="00721F92">
        <w:rPr>
          <w:rStyle w:val="a4"/>
          <w:b w:val="0"/>
          <w:sz w:val="48"/>
          <w:szCs w:val="48"/>
        </w:rPr>
        <w:t>воспитателя и детей</w:t>
      </w:r>
    </w:p>
    <w:p w:rsidR="003A79F6" w:rsidRPr="00721F92" w:rsidRDefault="003A79F6" w:rsidP="003A79F6">
      <w:pPr>
        <w:pStyle w:val="a3"/>
        <w:spacing w:before="0" w:beforeAutospacing="0" w:after="0" w:afterAutospacing="0" w:line="276" w:lineRule="auto"/>
        <w:jc w:val="center"/>
        <w:rPr>
          <w:sz w:val="48"/>
          <w:szCs w:val="48"/>
        </w:rPr>
      </w:pPr>
      <w:r w:rsidRPr="00721F92">
        <w:rPr>
          <w:rStyle w:val="a4"/>
          <w:b w:val="0"/>
          <w:sz w:val="48"/>
          <w:szCs w:val="48"/>
        </w:rPr>
        <w:t>с занимательным математическим материалом»</w:t>
      </w:r>
    </w:p>
    <w:p w:rsidR="003A79F6" w:rsidRPr="00721F92" w:rsidRDefault="003A79F6" w:rsidP="003A79F6">
      <w:pPr>
        <w:pStyle w:val="a3"/>
        <w:spacing w:before="0" w:beforeAutospacing="0" w:after="0" w:afterAutospacing="0"/>
        <w:rPr>
          <w:sz w:val="48"/>
          <w:szCs w:val="48"/>
        </w:rPr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Default="003A79F6" w:rsidP="003A79F6">
      <w:pPr>
        <w:pStyle w:val="a3"/>
      </w:pPr>
    </w:p>
    <w:p w:rsidR="003A79F6" w:rsidRPr="00E87A22" w:rsidRDefault="003A79F6" w:rsidP="003A79F6">
      <w:pPr>
        <w:pStyle w:val="a3"/>
        <w:jc w:val="center"/>
        <w:rPr>
          <w:b/>
          <w:bCs/>
          <w:sz w:val="32"/>
          <w:szCs w:val="32"/>
        </w:rPr>
      </w:pPr>
      <w:r w:rsidRPr="003E5C62">
        <w:rPr>
          <w:sz w:val="32"/>
          <w:szCs w:val="32"/>
        </w:rPr>
        <w:t>г.о. Саранск</w:t>
      </w:r>
    </w:p>
    <w:p w:rsidR="003A79F6" w:rsidRPr="00F21999" w:rsidRDefault="003A79F6" w:rsidP="003A79F6">
      <w:pPr>
        <w:pStyle w:val="a3"/>
        <w:jc w:val="center"/>
        <w:rPr>
          <w:sz w:val="28"/>
          <w:szCs w:val="28"/>
        </w:rPr>
      </w:pPr>
      <w:r w:rsidRPr="00F21999">
        <w:rPr>
          <w:rStyle w:val="a4"/>
          <w:sz w:val="28"/>
          <w:szCs w:val="28"/>
        </w:rPr>
        <w:lastRenderedPageBreak/>
        <w:t>Особенности работы воспитателя и детей с занимательным математическим материалом.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    Для того чтобы работа воспитателя с детьми была плодотворной, педагогу следует пользоваться несколькими принципами. Это: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Принцип деятельности – включение ребенка в учебно-игровую, познавательную, поисковую деятельность с целью стимулирования активной жизненной позиции.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Принцип творчества – максимальная ориентация на творческое начало в игровой и продуктивной деятельности дошкольников, приобретение им собственного опыта творческой деятельности.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Принцип интеграции – </w:t>
      </w:r>
      <w:proofErr w:type="spellStart"/>
      <w:r w:rsidRPr="00F21999">
        <w:rPr>
          <w:sz w:val="28"/>
          <w:szCs w:val="28"/>
        </w:rPr>
        <w:t>интегративность</w:t>
      </w:r>
      <w:proofErr w:type="spellEnd"/>
      <w:r w:rsidRPr="00F21999">
        <w:rPr>
          <w:sz w:val="28"/>
          <w:szCs w:val="28"/>
        </w:rPr>
        <w:t xml:space="preserve"> всех процессов, реализующихся в образовательном процессе.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Принцип дифференцированного подхода – 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Принцип доминирования интересов.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Принцип психофизической комфортности – заключается в снятии по возможности стрессовых факторов.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 xml:space="preserve">Принцип </w:t>
      </w:r>
      <w:proofErr w:type="spellStart"/>
      <w:r w:rsidRPr="00F21999">
        <w:rPr>
          <w:sz w:val="28"/>
          <w:szCs w:val="28"/>
        </w:rPr>
        <w:t>природосообразности</w:t>
      </w:r>
      <w:proofErr w:type="spellEnd"/>
      <w:r w:rsidRPr="00F21999">
        <w:rPr>
          <w:sz w:val="28"/>
          <w:szCs w:val="28"/>
        </w:rPr>
        <w:t xml:space="preserve"> – развитие в соответствии с природой ребенка, его здоровьем, психической и физической конституцией, его способностями и склонностями, индивидуальными способностями, восприятием.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 Это означает, что воспитателю необходимо создать определённые педагогические условия для работы с ребёнком. Для того чтобы были реализованы задачи развития детей средствами занимательного материала, необходимо организовать педагогический процесс так, чтобы ребёнок играл, развивался и обучался одновременно. Для эффективного решения образовательных задач очень важно оснастить группу детей необходимыми игровыми пособиями. В игровой комнате отводится специально оборудованное место (стол, стулья, свободный доступ), где концентрируются все игры и пособия – необходимо создать «Уголок занимательной математики».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999">
        <w:rPr>
          <w:sz w:val="28"/>
          <w:szCs w:val="28"/>
        </w:rPr>
        <w:t xml:space="preserve">Уголок занимательной математики - это специально отведённое, тематически оснащённое играми, пособиями и материалами и определённым </w:t>
      </w:r>
      <w:r w:rsidRPr="00F21999">
        <w:rPr>
          <w:sz w:val="28"/>
          <w:szCs w:val="28"/>
        </w:rPr>
        <w:lastRenderedPageBreak/>
        <w:t>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выбирать интересующую их игру, пособие математического содержания и играть индивидуально или совместно с другими детьми, небольшой подгруппой. «Уголок» - это не только возможность обеспечения детей материалами для творчества и возможности в любую минуту действовать с ними, но и атмосфера в коллективе. Она сплетается из чувства внешней безопасности, когда ребёнок знает, что его проявления не получат отрицательной оценки взрослых, и чувства внутренней раскованности и свободы за счёт поддержки взрослыми его творческих начинаний.</w:t>
      </w:r>
    </w:p>
    <w:p w:rsidR="003A79F6" w:rsidRDefault="003A79F6" w:rsidP="003A79F6">
      <w:pPr>
        <w:pStyle w:val="a3"/>
        <w:jc w:val="both"/>
        <w:rPr>
          <w:rStyle w:val="a4"/>
          <w:sz w:val="28"/>
          <w:szCs w:val="28"/>
        </w:rPr>
      </w:pPr>
      <w:r w:rsidRPr="00F21999">
        <w:rPr>
          <w:sz w:val="28"/>
          <w:szCs w:val="28"/>
        </w:rPr>
        <w:t>        В детском саду нужно создавать такие условия для математической деятельности ребёнка, при которых он проявлял бы самостоятельность в выборе игрового материала, игры, исходя из развивающихся у него потребностей, интересов. В ходе игры, возникающей по инициативе самого ребёнка, он приобщается к сложному интеллектуальному труду</w:t>
      </w:r>
      <w:r>
        <w:rPr>
          <w:rStyle w:val="a4"/>
          <w:sz w:val="28"/>
          <w:szCs w:val="28"/>
        </w:rPr>
        <w:t>.</w:t>
      </w:r>
    </w:p>
    <w:p w:rsidR="003A79F6" w:rsidRPr="000F2C0D" w:rsidRDefault="003A79F6" w:rsidP="003A79F6">
      <w:pPr>
        <w:pStyle w:val="a3"/>
        <w:jc w:val="both"/>
        <w:rPr>
          <w:b/>
          <w:bCs/>
          <w:sz w:val="28"/>
          <w:szCs w:val="28"/>
        </w:rPr>
      </w:pPr>
      <w:r w:rsidRPr="000F2C0D">
        <w:rPr>
          <w:rStyle w:val="a4"/>
          <w:sz w:val="28"/>
          <w:szCs w:val="28"/>
        </w:rPr>
        <w:t xml:space="preserve"> Уголок занимательной математики  решает такие задачи как: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        </w:t>
      </w:r>
      <w:r w:rsidRPr="00F21999">
        <w:rPr>
          <w:rStyle w:val="a4"/>
          <w:sz w:val="28"/>
          <w:szCs w:val="28"/>
        </w:rPr>
        <w:t>1</w:t>
      </w:r>
      <w:r w:rsidRPr="00F21999">
        <w:rPr>
          <w:sz w:val="28"/>
          <w:szCs w:val="28"/>
        </w:rPr>
        <w:t>. Целенаправленное формирование у детей 4 – 7 лет интереса к элементарной математической деятельности. Развитие качеств и свойств личности ребёнка, необходимых для успешного овладения математикой в дальнейшем: целенаправленность и целесообразность поисковых действий, стремление к достижению положительного результата, настойчивость и находчивость, самостоятельность.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       </w:t>
      </w:r>
      <w:r w:rsidRPr="00F21999">
        <w:rPr>
          <w:rStyle w:val="a4"/>
          <w:sz w:val="28"/>
          <w:szCs w:val="28"/>
        </w:rPr>
        <w:t> 2</w:t>
      </w:r>
      <w:r w:rsidRPr="00F21999">
        <w:rPr>
          <w:sz w:val="28"/>
          <w:szCs w:val="28"/>
        </w:rPr>
        <w:t>. Воспитание у детей потребности занимать своё свободное время не только развлекательными, но и требующими умственного напряжения, интеллектуального усилия играми. Занимательный математический материал в дошкольные и последующие годы должен стать средством организации полезного досуга, способствовать развитию творчества.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 xml:space="preserve">        Успех игровой деятельности в организованном в группе уголке определяется интересом самого воспитателя к занимательным задачам для детей. Воспитатель должен владеть знаниями о характере, назначении, развивающем воздействии занимательного материала, приёмами руководства самостоятельной деятельностью с элементарным математическим материалом. Заинтересованность, увлечённость педагога – основа для проявления детьми интереса к математическим задачам и играм. Созданию уголка предшествует подбор игрового материала, что определяется возрастными возможностями и уровнем развития детей группы. В уголок помещается разнообразный занимательный материал, с тем, чтобы каждый из детей смог выбрать для себя игру. Это настольно-печатные игры, игры для </w:t>
      </w:r>
      <w:r w:rsidRPr="00F21999">
        <w:rPr>
          <w:sz w:val="28"/>
          <w:szCs w:val="28"/>
        </w:rPr>
        <w:lastRenderedPageBreak/>
        <w:t>развития логического мышления, подводящие детей к освоению шашек и шахмат: «Лиса и гуси», «Мельница», «Волки и овцы»; головоломки (на палочках и механические); логические задачи и кубики, лабиринты; игры на составление целого из частей, на воссоздание фигур-силуэтов из специальных наборов фигур; игры на передвижение. Все они интересны и занимательны.         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        Организуя уголок занимательной математики, надо исходить из принципов доступности игр детям в данный момент, помещать в уголок такие игры и игровые материалы, освоение которых детьми возможно на разном уровне. От усвоения заданных правил и игровых действий они переходят к придумыванию новых вариантов игр. Большие возможности для творчества имеются в играх «</w:t>
      </w:r>
      <w:proofErr w:type="spellStart"/>
      <w:r w:rsidRPr="00F21999">
        <w:rPr>
          <w:sz w:val="28"/>
          <w:szCs w:val="28"/>
        </w:rPr>
        <w:t>Танграм</w:t>
      </w:r>
      <w:proofErr w:type="spellEnd"/>
      <w:r w:rsidRPr="00F21999">
        <w:rPr>
          <w:sz w:val="28"/>
          <w:szCs w:val="28"/>
        </w:rPr>
        <w:t xml:space="preserve">», «Волшебный круг», «Кубики для всех» и др. Дети могут придумывать новые, более сложные силуэты не только из одного, но и из 2 – 3 наборов к игре; один и тот же силуэт, например, лису, составлять из разных наборов. Для стимулирования коллективных игр, творческой деятельности дошкольников необходимо использовать магнитные доски, </w:t>
      </w:r>
      <w:proofErr w:type="spellStart"/>
      <w:r w:rsidRPr="00F21999">
        <w:rPr>
          <w:sz w:val="28"/>
          <w:szCs w:val="28"/>
        </w:rPr>
        <w:t>фланелеграфы</w:t>
      </w:r>
      <w:proofErr w:type="spellEnd"/>
      <w:r w:rsidRPr="00F21999">
        <w:rPr>
          <w:sz w:val="28"/>
          <w:szCs w:val="28"/>
        </w:rPr>
        <w:t xml:space="preserve"> с набором фигур, счётных палочек, альбомы для зарисовки придуманных ими задач, составленных фигур. В течение года по мере освоения детьми игр следует разнообразить их виды, вводить более сложные игры с новым занимательным материалом.  </w:t>
      </w:r>
    </w:p>
    <w:p w:rsidR="003A79F6" w:rsidRPr="00F21999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  Художественное оформление уголков должно отвечать их назначению, привлекать и заинтересовывать детей. Для этого можно использовать геометрические орнаменты или сюжетные изображения из геометрических фигур. Приемлемы сюжеты, действующими лицами которых являются любимые герои детской литературы: Незнайка, Буратино, Карандаш и др. В оформлении можно использовать фотографии, увеличенные иллюстрации из книг по занимательной математике для дошкольников и родителей, детской художественной литературы. Организация уголка осуществляется с посильным участием детей, что создаёт у них положительное отношение к материалу, интерес, желание играть.   </w:t>
      </w:r>
    </w:p>
    <w:p w:rsidR="003A79F6" w:rsidRDefault="003A79F6" w:rsidP="003A79F6">
      <w:pPr>
        <w:pStyle w:val="a3"/>
        <w:jc w:val="both"/>
        <w:rPr>
          <w:sz w:val="28"/>
          <w:szCs w:val="28"/>
        </w:rPr>
      </w:pPr>
      <w:r w:rsidRPr="00F21999">
        <w:rPr>
          <w:sz w:val="28"/>
          <w:szCs w:val="28"/>
        </w:rPr>
        <w:t>Руководство самостоятельной математической деятельностью в уголке занимательной математики направлено на поддержание и дальнейшее развитие у детей интереса к занимательным играм. Всю работу в уголке педагог организует с учётом индивидуальных особенностей воспитанников. Он предлагает ребёнку игру, ориентируясь на уровень его умственного и нравственно - волевого развития, проявления активности. Привлекает малоактивных детей, заинтересовывает их игрой и помогает освоить её. Интерес к игре становится устойчивым тогда, когда ребёнок видит с вои успехи. Тот, кто составил интересный силуэт, решил задачу, стремится к новым достижениям. Руководство со стороны педагога направлено на постепенное развитие детской самостоятельности, инициативы, творчества.</w:t>
      </w:r>
    </w:p>
    <w:p w:rsidR="003A79F6" w:rsidRPr="000A5D22" w:rsidRDefault="003A79F6" w:rsidP="003A79F6">
      <w:pPr>
        <w:pStyle w:val="a3"/>
        <w:jc w:val="center"/>
        <w:rPr>
          <w:sz w:val="28"/>
          <w:szCs w:val="28"/>
        </w:rPr>
      </w:pPr>
      <w:r w:rsidRPr="000A5D22">
        <w:rPr>
          <w:rStyle w:val="a4"/>
          <w:sz w:val="28"/>
          <w:szCs w:val="28"/>
        </w:rPr>
        <w:lastRenderedPageBreak/>
        <w:t>Список используемой литературы</w:t>
      </w:r>
      <w:r>
        <w:rPr>
          <w:rStyle w:val="a4"/>
          <w:sz w:val="28"/>
          <w:szCs w:val="28"/>
        </w:rPr>
        <w:t>.</w:t>
      </w:r>
    </w:p>
    <w:p w:rsidR="003A79F6" w:rsidRDefault="003A79F6" w:rsidP="003A79F6">
      <w:pPr>
        <w:pStyle w:val="a3"/>
        <w:jc w:val="both"/>
        <w:rPr>
          <w:sz w:val="28"/>
          <w:szCs w:val="28"/>
        </w:rPr>
      </w:pPr>
      <w:r w:rsidRPr="000A5D22">
        <w:rPr>
          <w:sz w:val="28"/>
          <w:szCs w:val="28"/>
        </w:rPr>
        <w:t xml:space="preserve">1.         Данилова В.В. Обучение математики в детском саду [Текст]: практические семинарские и лабораторные занятия / В.В. Данилова, Т.Д. </w:t>
      </w:r>
      <w:proofErr w:type="spellStart"/>
      <w:r w:rsidRPr="000A5D22">
        <w:rPr>
          <w:sz w:val="28"/>
          <w:szCs w:val="28"/>
        </w:rPr>
        <w:t>Рихтерман</w:t>
      </w:r>
      <w:proofErr w:type="spellEnd"/>
      <w:r w:rsidRPr="000A5D22">
        <w:rPr>
          <w:sz w:val="28"/>
          <w:szCs w:val="28"/>
        </w:rPr>
        <w:t>, З.А. Михайлова. – М.: Академия, 1998</w:t>
      </w:r>
      <w:r>
        <w:rPr>
          <w:sz w:val="28"/>
          <w:szCs w:val="28"/>
        </w:rPr>
        <w:t>.</w:t>
      </w:r>
    </w:p>
    <w:p w:rsidR="003A79F6" w:rsidRPr="000A5D22" w:rsidRDefault="003A79F6" w:rsidP="003A79F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5D22">
        <w:rPr>
          <w:sz w:val="28"/>
          <w:szCs w:val="28"/>
        </w:rPr>
        <w:t xml:space="preserve">.       </w:t>
      </w:r>
      <w:proofErr w:type="spellStart"/>
      <w:r w:rsidRPr="000A5D22">
        <w:rPr>
          <w:sz w:val="28"/>
          <w:szCs w:val="28"/>
        </w:rPr>
        <w:t>Метлина</w:t>
      </w:r>
      <w:proofErr w:type="spellEnd"/>
      <w:r w:rsidRPr="000A5D22">
        <w:rPr>
          <w:sz w:val="28"/>
          <w:szCs w:val="28"/>
        </w:rPr>
        <w:t xml:space="preserve">, Л.С. Математика в детском саду [Текст] / Л.С. </w:t>
      </w:r>
      <w:proofErr w:type="spellStart"/>
      <w:r w:rsidRPr="000A5D22">
        <w:rPr>
          <w:sz w:val="28"/>
          <w:szCs w:val="28"/>
        </w:rPr>
        <w:t>Метлина</w:t>
      </w:r>
      <w:proofErr w:type="spellEnd"/>
      <w:r w:rsidRPr="000A5D22">
        <w:rPr>
          <w:sz w:val="28"/>
          <w:szCs w:val="28"/>
        </w:rPr>
        <w:t>. – М., 1984.</w:t>
      </w:r>
    </w:p>
    <w:p w:rsidR="003A79F6" w:rsidRPr="000A5D22" w:rsidRDefault="003A79F6" w:rsidP="003A79F6">
      <w:pPr>
        <w:pStyle w:val="a3"/>
        <w:jc w:val="both"/>
        <w:rPr>
          <w:sz w:val="28"/>
          <w:szCs w:val="28"/>
        </w:rPr>
      </w:pPr>
      <w:r w:rsidRPr="000A5D22">
        <w:rPr>
          <w:sz w:val="28"/>
          <w:szCs w:val="28"/>
        </w:rPr>
        <w:t>5.       Михайлова, З.А. Теории и технологии математического развития детей дошкольного возраста [Текст] / З.А. Михайлова. – СПб</w:t>
      </w:r>
      <w:proofErr w:type="gramStart"/>
      <w:r w:rsidRPr="000A5D22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Детство – Пресс, 2008.</w:t>
      </w:r>
    </w:p>
    <w:p w:rsidR="001B1884" w:rsidRDefault="001B1884"/>
    <w:sectPr w:rsidR="001B1884" w:rsidSect="003A79F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9F6"/>
    <w:rsid w:val="001A4616"/>
    <w:rsid w:val="001B1884"/>
    <w:rsid w:val="003A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1190</Words>
  <Characters>6784</Characters>
  <Application>Microsoft Office Word</Application>
  <DocSecurity>0</DocSecurity>
  <Lines>56</Lines>
  <Paragraphs>15</Paragraphs>
  <ScaleCrop>false</ScaleCrop>
  <Company>HP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2017-10-16T11:08:00Z</dcterms:created>
  <dcterms:modified xsi:type="dcterms:W3CDTF">2017-10-16T11:12:00Z</dcterms:modified>
</cp:coreProperties>
</file>