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C80" w:rsidRPr="007B0860" w:rsidRDefault="0008555B" w:rsidP="007B0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860">
        <w:rPr>
          <w:rFonts w:ascii="Times New Roman" w:hAnsi="Times New Roman" w:cs="Times New Roman"/>
          <w:b/>
          <w:sz w:val="28"/>
          <w:szCs w:val="28"/>
        </w:rPr>
        <w:t>«Цифровые технологии в работе с детьми старшего дошкольного возраста»</w:t>
      </w:r>
    </w:p>
    <w:p w:rsidR="0008555B" w:rsidRPr="007B0860" w:rsidRDefault="0008555B" w:rsidP="007B086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7B086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Необходимость использования цифровых технологий на современном этапе очевидна. Об этом нам говорит и </w:t>
      </w:r>
      <w:r w:rsidR="0096792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Федеральный государственный образовательный стандарт </w:t>
      </w:r>
      <w:r w:rsidRPr="007B086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ДО. Мы помогаем получить образование современному поколению и должны идти в ногу со временем.  Благодаря </w:t>
      </w:r>
      <w:r w:rsidR="002857F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хорошей оснащенности материально-технической базы</w:t>
      </w:r>
      <w:r w:rsidRPr="007B086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в нашем детском саду имеется </w:t>
      </w:r>
      <w:r w:rsidR="003A3450" w:rsidRPr="007B086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соответствующее оборудование.</w:t>
      </w:r>
    </w:p>
    <w:p w:rsidR="0008555B" w:rsidRPr="007B0860" w:rsidRDefault="0008555B" w:rsidP="007B086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7B086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3A3450" w:rsidRPr="007B086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Ч</w:t>
      </w:r>
      <w:r w:rsidRPr="007B086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тобы образовательный процесс сделать интересным, ярким, увлекательным</w:t>
      </w:r>
      <w:r w:rsidR="003A3450" w:rsidRPr="007B086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для детей, наши педагоги используют в своей работе </w:t>
      </w:r>
      <w:proofErr w:type="spellStart"/>
      <w:r w:rsidR="003A3450" w:rsidRPr="007B086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мультстудию</w:t>
      </w:r>
      <w:proofErr w:type="spellEnd"/>
      <w:r w:rsidR="003A3450" w:rsidRPr="007B086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для создания мультфильмов, и интерактивное </w:t>
      </w:r>
      <w:proofErr w:type="spellStart"/>
      <w:r w:rsidR="003A3450" w:rsidRPr="007B086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логозеркало</w:t>
      </w:r>
      <w:proofErr w:type="spellEnd"/>
      <w:r w:rsidR="003A3450" w:rsidRPr="007B086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для коррекции устранения дефектов всех компонентов речевой деятельности у детей дошкольного возраста. Расскажу немного поподробнее про каждую технологию.</w:t>
      </w:r>
    </w:p>
    <w:p w:rsidR="003A3450" w:rsidRPr="007B0860" w:rsidRDefault="003A3450" w:rsidP="007B0860">
      <w:pPr>
        <w:spacing w:after="0" w:line="240" w:lineRule="auto"/>
        <w:ind w:firstLine="426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7B086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создания мультипликационных фильмов нам необходимо: </w:t>
      </w:r>
      <w:proofErr w:type="spellStart"/>
      <w:r w:rsidRPr="007B086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мультстанок</w:t>
      </w:r>
      <w:proofErr w:type="spellEnd"/>
      <w:r w:rsidRPr="007B086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видеокамера или камера телефона, ноутбук для монтажа видеоролика, инструменты для изготовления персонажей. </w:t>
      </w:r>
      <w:r w:rsidRPr="007B0860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Съемочный процесс включает в себя несколько этапов:</w:t>
      </w:r>
    </w:p>
    <w:p w:rsidR="003A3450" w:rsidRPr="007B0860" w:rsidRDefault="003A3450" w:rsidP="007B0860">
      <w:pPr>
        <w:pStyle w:val="a3"/>
        <w:numPr>
          <w:ilvl w:val="0"/>
          <w:numId w:val="2"/>
        </w:numPr>
        <w:spacing w:after="0" w:line="240" w:lineRule="auto"/>
        <w:ind w:firstLine="426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0860">
        <w:rPr>
          <w:rFonts w:ascii="Times New Roman" w:hAnsi="Times New Roman" w:cs="Times New Roman"/>
          <w:sz w:val="28"/>
          <w:szCs w:val="28"/>
        </w:rPr>
        <w:t xml:space="preserve"> </w:t>
      </w:r>
      <w:r w:rsidRPr="007B0860">
        <w:rPr>
          <w:rFonts w:ascii="Times New Roman" w:hAnsi="Times New Roman" w:cs="Times New Roman"/>
          <w:b/>
          <w:i/>
          <w:sz w:val="28"/>
          <w:szCs w:val="28"/>
        </w:rPr>
        <w:t>Придумывание и обсуждение сюжета</w:t>
      </w:r>
      <w:r w:rsidRPr="007B0860">
        <w:rPr>
          <w:rFonts w:ascii="Times New Roman" w:hAnsi="Times New Roman" w:cs="Times New Roman"/>
          <w:sz w:val="28"/>
          <w:szCs w:val="28"/>
        </w:rPr>
        <w:t xml:space="preserve">. За основу мультфильма мы с детьми выбираем известную сказку. Педагог читает сказку, показывает мультфильмы известных мультипликаторов. Идет активное </w:t>
      </w:r>
      <w:r w:rsidRPr="007B08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обсуждение сюжета будущего </w:t>
      </w:r>
      <w:r w:rsidRPr="007B086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мультфильма</w:t>
      </w:r>
      <w:r w:rsidRPr="007B08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3A3450" w:rsidRPr="007B0860" w:rsidRDefault="003A3450" w:rsidP="007B0860">
      <w:pPr>
        <w:pStyle w:val="a3"/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0860">
        <w:rPr>
          <w:rFonts w:ascii="Times New Roman" w:hAnsi="Times New Roman" w:cs="Times New Roman"/>
          <w:b/>
          <w:i/>
          <w:sz w:val="28"/>
          <w:szCs w:val="28"/>
        </w:rPr>
        <w:t>Создание персонажей и декораций.</w:t>
      </w:r>
      <w:r w:rsidRPr="007B0860">
        <w:rPr>
          <w:rFonts w:ascii="Times New Roman" w:hAnsi="Times New Roman" w:cs="Times New Roman"/>
          <w:sz w:val="28"/>
          <w:szCs w:val="28"/>
        </w:rPr>
        <w:t xml:space="preserve">  </w:t>
      </w:r>
      <w:r w:rsidRPr="007B08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Данному этапу отводится много времени. Дети распределяют, каких персонажей будет рисовать каждый. При изготовлении героев дети осваивают или закрепляют различные способы и приемы рисования. В процессе совместной продуктивной деятельности мы проговариваем с детьми сценарий, учимся с помощью голоса показывать настроение и характер героев.</w:t>
      </w:r>
    </w:p>
    <w:p w:rsidR="003A3450" w:rsidRPr="007B0860" w:rsidRDefault="003A3450" w:rsidP="007B0860">
      <w:pPr>
        <w:pStyle w:val="a3"/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086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Съемка мультфильма </w:t>
      </w:r>
      <w:r w:rsidRPr="007B0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среднем длится 15 минут. На </w:t>
      </w:r>
      <w:proofErr w:type="spellStart"/>
      <w:r w:rsidRPr="007B0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мультстанке</w:t>
      </w:r>
      <w:proofErr w:type="spellEnd"/>
      <w:r w:rsidRPr="007B0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фиксируется видеокамера, дети перекладывают и озвучивают персонажей по ролям. Во время съемки необходимо следить, чтобы фон не двигался, а при необходимости менять фоновый рисунок; в кадр не должны попадать посторонние предметы, руки аниматоров, тени. </w:t>
      </w:r>
    </w:p>
    <w:p w:rsidR="003A3450" w:rsidRPr="007B0860" w:rsidRDefault="003A3450" w:rsidP="007B0860">
      <w:pPr>
        <w:pStyle w:val="a3"/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086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Монтаж мультфильма</w:t>
      </w:r>
      <w:r w:rsidRPr="007B0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Весь отснятый видеоматериал переносится на компьютер, просматривается, лишние фрагменты удаляются. Длинный отснятый видеоролик превращается в короткометражный мультфильм при помощи компьютерной программы.</w:t>
      </w:r>
    </w:p>
    <w:p w:rsidR="007B0860" w:rsidRPr="007B0860" w:rsidRDefault="007B0860" w:rsidP="007B0860">
      <w:pPr>
        <w:pStyle w:val="a3"/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086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Музыкальное сопровождение, титры</w:t>
      </w:r>
      <w:r w:rsidRPr="007B0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0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 детьми подбирае</w:t>
      </w:r>
      <w:r w:rsidR="00967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музыка</w:t>
      </w:r>
      <w:r w:rsidRPr="007B0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шумовые эффекты. При работе над музыкальным решением появляется представление о музыкальной композиции, природе звука, музыкальных инструментах. В заключении на экране появляются титры с именами детей и ролями, которые они озвучивали.</w:t>
      </w:r>
    </w:p>
    <w:p w:rsidR="0049235C" w:rsidRPr="002861D4" w:rsidRDefault="00967922" w:rsidP="002861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61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Зеркало является важным инструментом любого логопедического занятия. </w:t>
      </w:r>
      <w:proofErr w:type="spellStart"/>
      <w:r w:rsidRPr="002861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Интрактивное</w:t>
      </w:r>
      <w:proofErr w:type="spellEnd"/>
      <w:r w:rsidRPr="002861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61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логозеркало</w:t>
      </w:r>
      <w:proofErr w:type="spellEnd"/>
      <w:r w:rsidRPr="002861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позволяет сделать привычные упражнения еще интереснее и эффективнее. </w:t>
      </w:r>
      <w:r w:rsidR="0049235C" w:rsidRPr="002861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Умное зеркало </w:t>
      </w:r>
      <w:proofErr w:type="spellStart"/>
      <w:r w:rsidR="0049235C" w:rsidRPr="002861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ArtikMe</w:t>
      </w:r>
      <w:proofErr w:type="spellEnd"/>
      <w:r w:rsidR="0049235C" w:rsidRPr="002861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совмещает в себе компьютер с выходом в Интернет и программным обеспечением, конструктор и хранилище для занятий и домашнего задания, видеокамеру для фиксации занятий, микрофон. Принцип работы состоит в том, сто обучающийся видит одновременно своё отражение и волшебный мир, в котором живут сказочные персонажи. Они сопровождают их по зеркальному миру, дают задания и помогают их выполнить. "Умное зеркало " оказывает помощь в распознавании и проявлении эмоций, т.е. даёт возможность соотнести свои эмоции с их выражением, что особенно важно для детей с расстройствами аутистического спектра.</w:t>
      </w:r>
    </w:p>
    <w:p w:rsidR="00C100FD" w:rsidRPr="002861D4" w:rsidRDefault="00967922" w:rsidP="002861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61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Программа содержит готовые логопедические задания для индивидуальных логопедических занятий, направленных на улучшение звукопроизношения. А именно упражнения на автоматизацию звуков, уточнение артикуляции звуков, артикуляционная гимнастика, пальчиковая гимнастика, дыхательная гимнастика, звуковой анализ. В программе содержится большая библиотека мультимедийных файлов. Также имеется специальный конструктор</w:t>
      </w:r>
      <w:r w:rsidR="00C100FD" w:rsidRPr="002861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который позволяет создать свои упражнения. </w:t>
      </w:r>
    </w:p>
    <w:p w:rsidR="0049235C" w:rsidRPr="002861D4" w:rsidRDefault="00C100FD" w:rsidP="002861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61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дополнительной мотивации в программе создана система поощрений. В процессе занятий ребенок может получить баллы, и обменивать по лакомства для персонажей.</w:t>
      </w:r>
      <w:r w:rsidR="0049235C" w:rsidRPr="002861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Использование Умного зеркала </w:t>
      </w:r>
      <w:proofErr w:type="spellStart"/>
      <w:r w:rsidR="0049235C" w:rsidRPr="002861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ArtikMe</w:t>
      </w:r>
      <w:proofErr w:type="spellEnd"/>
      <w:r w:rsidR="0049235C" w:rsidRPr="002861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позволяет перейти от объяснительно-иллюстрированного способа обучения к </w:t>
      </w:r>
      <w:proofErr w:type="spellStart"/>
      <w:r w:rsidR="0049235C" w:rsidRPr="002861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деятельностному</w:t>
      </w:r>
      <w:proofErr w:type="spellEnd"/>
      <w:r w:rsidR="0049235C" w:rsidRPr="002861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при котором ребенок становится более активным, а не пассивным.</w:t>
      </w:r>
    </w:p>
    <w:p w:rsidR="00967922" w:rsidRPr="002861D4" w:rsidRDefault="00C100FD" w:rsidP="002861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61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Программа </w:t>
      </w:r>
      <w:proofErr w:type="spellStart"/>
      <w:r w:rsidRPr="002861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логозеркала</w:t>
      </w:r>
      <w:proofErr w:type="spellEnd"/>
      <w:r w:rsidRPr="002861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позволяет создать удобную картотеку, добавить файлы в </w:t>
      </w:r>
      <w:proofErr w:type="spellStart"/>
      <w:r w:rsidRPr="002861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медиатеку</w:t>
      </w:r>
      <w:proofErr w:type="spellEnd"/>
      <w:r w:rsidRPr="002861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Также имеется возможность редактирование аудио и видео файлов, добавление и редактирование текстов, рисование, составление индивидуального плана занятий, история занятий с возможностью экспорта результатов</w:t>
      </w:r>
      <w:r w:rsidR="002861D4" w:rsidRPr="002861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967922" w:rsidRPr="002861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08555B" w:rsidRPr="002861D4" w:rsidRDefault="002861D4" w:rsidP="002861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61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Интерактивное Умное зеркало вызывает у ребенка интерес к обучению, позволяет всецело погрузиться в коррекционный процесс и добиться хороших результатов.</w:t>
      </w:r>
    </w:p>
    <w:p w:rsidR="002861D4" w:rsidRPr="002861D4" w:rsidRDefault="002861D4" w:rsidP="002861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61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Подводя итог, можно отметить, что данные технологии уникальны. В наши дни образовательный процесс уже не представляется без ИКТ.</w:t>
      </w:r>
      <w:r w:rsidRPr="002861D4">
        <w:rPr>
          <w:rFonts w:ascii="Times New Roman" w:hAnsi="Times New Roman" w:cs="Times New Roman"/>
          <w:sz w:val="28"/>
          <w:szCs w:val="28"/>
        </w:rPr>
        <w:t xml:space="preserve"> </w:t>
      </w:r>
      <w:r w:rsidRPr="002861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Попадая в привычную для ребенка среду, он чувствует себя увереннее, так как знает некие законы виртуальной реальности; </w:t>
      </w:r>
      <w:bookmarkStart w:id="0" w:name="_GoBack"/>
      <w:bookmarkEnd w:id="0"/>
      <w:r w:rsidRPr="002861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здесь он не должен, а хочет творить, изучать. Мы учимся вместе с наши «продвинутыми» детьми, получая от этого огромное удовольствие.</w:t>
      </w:r>
    </w:p>
    <w:p w:rsidR="002861D4" w:rsidRPr="002861D4" w:rsidRDefault="002861D4" w:rsidP="002861D4">
      <w:pPr>
        <w:rPr>
          <w:color w:val="333333"/>
          <w:sz w:val="21"/>
          <w:szCs w:val="21"/>
          <w:shd w:val="clear" w:color="auto" w:fill="FFFFFF"/>
        </w:rPr>
      </w:pPr>
    </w:p>
    <w:p w:rsidR="0008555B" w:rsidRPr="0008555B" w:rsidRDefault="0008555B" w:rsidP="002861D4">
      <w:pPr>
        <w:rPr>
          <w:rFonts w:ascii="Times New Roman" w:hAnsi="Times New Roman" w:cs="Times New Roman"/>
          <w:sz w:val="28"/>
          <w:szCs w:val="28"/>
        </w:rPr>
      </w:pPr>
    </w:p>
    <w:sectPr w:rsidR="0008555B" w:rsidRPr="0008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D3CF2"/>
    <w:multiLevelType w:val="multilevel"/>
    <w:tmpl w:val="8A52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BE6FAB"/>
    <w:multiLevelType w:val="hybridMultilevel"/>
    <w:tmpl w:val="F468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D0"/>
    <w:rsid w:val="0008555B"/>
    <w:rsid w:val="000D1688"/>
    <w:rsid w:val="002630B4"/>
    <w:rsid w:val="002857FE"/>
    <w:rsid w:val="002861D4"/>
    <w:rsid w:val="003A3450"/>
    <w:rsid w:val="00472303"/>
    <w:rsid w:val="0049235C"/>
    <w:rsid w:val="004D1052"/>
    <w:rsid w:val="007B0860"/>
    <w:rsid w:val="00967922"/>
    <w:rsid w:val="00AE259D"/>
    <w:rsid w:val="00B14BD0"/>
    <w:rsid w:val="00BC2EB5"/>
    <w:rsid w:val="00C100FD"/>
    <w:rsid w:val="00C35DE7"/>
    <w:rsid w:val="00F4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1231"/>
  <w15:chartTrackingRefBased/>
  <w15:docId w15:val="{1D6B6584-81C8-49CF-9A3F-A44321DB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A3450"/>
  </w:style>
  <w:style w:type="paragraph" w:styleId="a3">
    <w:name w:val="List Paragraph"/>
    <w:basedOn w:val="a"/>
    <w:uiPriority w:val="34"/>
    <w:qFormat/>
    <w:rsid w:val="003A3450"/>
    <w:pPr>
      <w:ind w:left="720"/>
      <w:contextualSpacing/>
    </w:pPr>
  </w:style>
  <w:style w:type="character" w:styleId="a4">
    <w:name w:val="Strong"/>
    <w:basedOn w:val="a0"/>
    <w:uiPriority w:val="22"/>
    <w:qFormat/>
    <w:rsid w:val="003A34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5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5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2023-01-10T10:13:00Z</cp:lastPrinted>
  <dcterms:created xsi:type="dcterms:W3CDTF">2022-12-13T11:35:00Z</dcterms:created>
  <dcterms:modified xsi:type="dcterms:W3CDTF">2023-01-10T12:54:00Z</dcterms:modified>
</cp:coreProperties>
</file>