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652FD" w14:textId="77777777"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431652FE" w14:textId="77777777"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по действиям персонала при угрозе совершения</w:t>
      </w:r>
    </w:p>
    <w:p w14:paraId="431652FF" w14:textId="77777777" w:rsidR="00331C9C" w:rsidRPr="003A1DE0" w:rsidRDefault="00331C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DE0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14:paraId="43165300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65301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65302" w14:textId="318D2205"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ПО ПРЕДУПРЕЖДЕНИЮ</w:t>
      </w:r>
    </w:p>
    <w:p w14:paraId="43165303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ТЕРРОРИСТИЧЕСКИХ АКТОВ</w:t>
      </w:r>
    </w:p>
    <w:p w14:paraId="43165304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05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06" w14:textId="692CA2EE"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Общие требования к действиям работников</w:t>
      </w:r>
    </w:p>
    <w:p w14:paraId="43165307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по предупреждению террористического акта</w:t>
      </w:r>
    </w:p>
    <w:p w14:paraId="43165308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09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Для предупреждения террористического акта на Объектах работникам необходимо:</w:t>
      </w:r>
    </w:p>
    <w:p w14:paraId="4316530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ежедневно тщательно осматривать свои рабочие места на предмет возможного обнаружения взрывных устройств или подозрительных предметов, а также обращать внимание на подозрительных лиц;</w:t>
      </w:r>
    </w:p>
    <w:p w14:paraId="4316530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при обнаружении на объекте посторонних предметов не подходить к ним и не пытаться осмотреть их, а немедленно доложить непосредственному начальнику, а также сотрудникам полиции;</w:t>
      </w:r>
    </w:p>
    <w:p w14:paraId="4316530C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незамедлительно сообщать руководству подразделений (дежурному) об обнаружении неисправности систем видеонаблюдения, средств оповещения и связи, а также технических средств охраны на Объектах;</w:t>
      </w:r>
    </w:p>
    <w:p w14:paraId="4316530D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не разглашать информацию об особенностях охраны Объектов, а также функционирования технических средств охраны, средств оповещения, сигнализации и связи;</w:t>
      </w:r>
    </w:p>
    <w:p w14:paraId="4316530E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незамедлительно сообщать непосредственному начальнику о лицах, проявляющих интерес к планам и системам охраны Объектов.</w:t>
      </w:r>
    </w:p>
    <w:p w14:paraId="4316530F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10" w14:textId="167C700F"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ПРИ ПОЛУЧЕНИИ ИНФОРМАЦИИ</w:t>
      </w:r>
    </w:p>
    <w:p w14:paraId="43165311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О ГОТОВЯЩИХСЯ ТЕРРОРИСТИЧЕСКИХ АКТАХ НА ОБЪЕКТАХ</w:t>
      </w:r>
    </w:p>
    <w:p w14:paraId="43165312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13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Информация о готовящихся террористических актах может поступить по телефону, электронным видам связи, письменно, на иных носителях, а также устно.</w:t>
      </w:r>
    </w:p>
    <w:p w14:paraId="43165314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15" w14:textId="4021966C"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Поступление угрозы по телефону</w:t>
      </w:r>
    </w:p>
    <w:p w14:paraId="43165316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17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Телефон является основным каналом поступления сообщений, содержащих информацию о заложенных взрывных устройствах, захвате людей в заложники, вымогательстве и шантаже.</w:t>
      </w:r>
    </w:p>
    <w:p w14:paraId="43165318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В основном телефонные сообщения поступают о взрывных устройствах. Как правило, эти провокационные действия совершают, в первую очередь, несовершеннолетние и психически больные люди.</w:t>
      </w:r>
    </w:p>
    <w:p w14:paraId="4316531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Несмотря на то, что подобные ложные сигналы приносят большие убытки, следует иметь в виду, что нельзя оставлять без внимания ни одного подобного сообщения и необходимо обеспечить своевременную передачу полученной информации в полицию, а также принять меры по обеспечению безопасности клиентов, работников объекта и иных лиц, находящихся на нем.</w:t>
      </w:r>
    </w:p>
    <w:p w14:paraId="4316531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информации по телефону о готовящемся террористическом акте необходимо:</w:t>
      </w:r>
    </w:p>
    <w:p w14:paraId="4316531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 оставлять без внимания ни одного звонка о готовящемся противоправном действии;</w:t>
      </w:r>
    </w:p>
    <w:p w14:paraId="4316531C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передать полученную информацию в полицию;</w:t>
      </w:r>
    </w:p>
    <w:p w14:paraId="4316531D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запомнить по возможности пол звонившего и особенности его речи: голос (громкий тихий, высокий низкий); темп речи быстрый (медленный); произношение отчетливое, искаженное, с заиканием, шепелявое, с акцентом или диалектом; манеру речи (развязная и т.д.), а также иные сведения, позволяющие установить личность передавшего сообщение;</w:t>
      </w:r>
    </w:p>
    <w:p w14:paraId="4316531E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г) постараться отметить при разговоре звуковой фон (шум автомашин или железнодорожного транспорта, звук 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телерадиоаппаратуры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, посторонние голоса и т.п.);</w:t>
      </w:r>
    </w:p>
    <w:p w14:paraId="4316531F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отметить происхождение звонка - городской или междугородный;</w:t>
      </w:r>
    </w:p>
    <w:p w14:paraId="43165320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зафиксировать точное время начала разговора и его продолжительность;</w:t>
      </w:r>
    </w:p>
    <w:p w14:paraId="43165321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постараться получить в ходе разговора ответы на следующие вопросы:</w:t>
      </w:r>
    </w:p>
    <w:p w14:paraId="43165322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куда, кому, по какому телефону звонит этот человек;</w:t>
      </w:r>
    </w:p>
    <w:p w14:paraId="43165323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какие конкретные требования выдвигает;</w:t>
      </w:r>
    </w:p>
    <w:p w14:paraId="43165324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выдвигает требования лично, выступает в роли посредника или представляет какую-то группу лиц;</w:t>
      </w:r>
    </w:p>
    <w:p w14:paraId="43165325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как и когда с ним можно связаться;</w:t>
      </w:r>
    </w:p>
    <w:p w14:paraId="43165326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кому вы можете или должны сообщить об этом звонке;</w:t>
      </w:r>
    </w:p>
    <w:p w14:paraId="43165327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постараться добиться от звонящего максимального времени на доведение его требований до должностных лиц или для принятия руководством решения;</w:t>
      </w:r>
    </w:p>
    <w:p w14:paraId="43165328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- в процессе разговора постараться сообщить о звонке руководству. Если этого не удалось сделать, то сообщить немедленно по окончании разговора;</w:t>
      </w:r>
    </w:p>
    <w:p w14:paraId="4316532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если позвонивший не называет точного места закладки взрывного устройства, его приметы и время взрыва, следует самому спросить его об этом;</w:t>
      </w:r>
    </w:p>
    <w:p w14:paraId="4316532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и) не разглашать посторонним сведения о факте разговора и его содержании;</w:t>
      </w:r>
    </w:p>
    <w:p w14:paraId="4316532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записать при наличии телефона с автоматическим определением номера определившийся номер;</w:t>
      </w:r>
    </w:p>
    <w:p w14:paraId="4316532C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л) извлечь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 с записью разговора при использовании звукозаписывающей аппаратуры сразу после разговора и принять меры к ее (его) сохранности. Обязательно установить на ее (его) место другую кассету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);</w:t>
      </w:r>
    </w:p>
    <w:p w14:paraId="4316532D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м) быть спокойным, вежливым во время разговора, не перебивать говорящего;</w:t>
      </w:r>
    </w:p>
    <w:p w14:paraId="4316532E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н) не класть по окончании разговора телефонную трубку на рычаги отбоя в телефоне.</w:t>
      </w:r>
    </w:p>
    <w:p w14:paraId="4316532F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30" w14:textId="53ACF9F8"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поступлении угрозы в письменной форме</w:t>
      </w:r>
    </w:p>
    <w:p w14:paraId="43165331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32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Угрозы в письменной форме могут поступать как по почтовому каналу, так и в результате обнаружения различного рода анонимных материалов (</w:t>
      </w:r>
      <w:proofErr w:type="spellStart"/>
      <w:r w:rsidRPr="00331C9C">
        <w:rPr>
          <w:rFonts w:ascii="Times New Roman" w:hAnsi="Times New Roman" w:cs="Times New Roman"/>
          <w:sz w:val="28"/>
          <w:szCs w:val="28"/>
        </w:rPr>
        <w:t>запискок</w:t>
      </w:r>
      <w:proofErr w:type="spellEnd"/>
      <w:r w:rsidRPr="00331C9C">
        <w:rPr>
          <w:rFonts w:ascii="Times New Roman" w:hAnsi="Times New Roman" w:cs="Times New Roman"/>
          <w:sz w:val="28"/>
          <w:szCs w:val="28"/>
        </w:rPr>
        <w:t>, надписей, информации, записанной на дискете или полученной по электронным видам связи, и др.).</w:t>
      </w:r>
    </w:p>
    <w:p w14:paraId="43165333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получении указанных материалов необходимо соблюдать следующие правила:</w:t>
      </w:r>
    </w:p>
    <w:p w14:paraId="43165334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обращаться с материалами максимально осторожно, положить их в чистый плотно закрываемый полиэтиленовый пакет и поместить в отдельную жесткую папку;</w:t>
      </w:r>
    </w:p>
    <w:p w14:paraId="43165335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оставлять по возможности на нем отпечатков своих пальцев;</w:t>
      </w:r>
    </w:p>
    <w:p w14:paraId="43165336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вскрывать конверт только путем отрезания кромки конверта с левой или правой стороны;</w:t>
      </w:r>
    </w:p>
    <w:p w14:paraId="43165337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сохранять все материалы (сам документ с текстом, любые вложения, конверт и упаковку);</w:t>
      </w:r>
    </w:p>
    <w:p w14:paraId="43165338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расширять круг лиц, знакомившихся с содержанием документа.</w:t>
      </w:r>
    </w:p>
    <w:p w14:paraId="4316533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Анонимные материалы руководством Объектов направляются в полицию с сопроводительным письмом, в котором должны быть указаны конкретные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признаки анонимных материалов (вид, количество, каким способом и на чем выполнены, с каких слов начинает и какими заканчивается текст, наличие подписи и т.п.), а также обстоятельства, связанные с их получением, обнаружением или распространением.</w:t>
      </w:r>
    </w:p>
    <w:p w14:paraId="4316533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14:paraId="4316533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14:paraId="4316533C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14:paraId="4316533D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3E" w14:textId="1A211014"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.3. При поступлении угрозы устно</w:t>
      </w:r>
    </w:p>
    <w:p w14:paraId="4316533F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40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устной информации о готовящемся террористическом акте, постараться запомнить внешность сообщившего и его особые приметы для информирования правоохранительных органов.</w:t>
      </w:r>
    </w:p>
    <w:p w14:paraId="43165341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42" w14:textId="256412C7" w:rsidR="00331C9C" w:rsidRPr="00331C9C" w:rsidRDefault="003A1D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C9C" w:rsidRPr="00331C9C">
        <w:rPr>
          <w:rFonts w:ascii="Times New Roman" w:hAnsi="Times New Roman" w:cs="Times New Roman"/>
          <w:sz w:val="28"/>
          <w:szCs w:val="28"/>
        </w:rPr>
        <w:t>.4. Действия работников при обнаружении подозрительных лиц</w:t>
      </w:r>
    </w:p>
    <w:p w14:paraId="43165343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на Объектах</w:t>
      </w:r>
    </w:p>
    <w:p w14:paraId="43165344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45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 случае обнаружения подозрительных лиц на Объектах необходимо:</w:t>
      </w:r>
    </w:p>
    <w:p w14:paraId="43165346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незамедлительно сообщить о них в дежурную часть полиции, а также дежурную службу и/или руководству Объектов, указать их приметы и точное место нахождения (направление движения);</w:t>
      </w:r>
    </w:p>
    <w:p w14:paraId="43165347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принимать самостоятельных попыток к задержанию;</w:t>
      </w:r>
    </w:p>
    <w:p w14:paraId="43165348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по возможности, не привлекая внимания осуществлять наблюдение за лицами, вызывающими подозрение. В ходе данного наблюдения зафиксировать количество лиц, точные приметы внешности, одежды и имеющиеся при них предметы, марки и номера автомобилей (при их использовании подозрительными лицами), направление движения и т.д.;</w:t>
      </w:r>
    </w:p>
    <w:p w14:paraId="4316534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по прибытии сотрудников полиции, не привлекая к себе внимания, указать на подозрительных лиц.</w:t>
      </w:r>
    </w:p>
    <w:p w14:paraId="4316534A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4B" w14:textId="77393314"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 ПРИ ОБНАРУЖЕНИИ НА ОБЪЕКТАХ</w:t>
      </w:r>
    </w:p>
    <w:p w14:paraId="4316534C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ВЗРЫВНЫХ УСТРОЙСТВ И ПОДОЗРИТЕЛЬНЫХ ПРЕДМЕТОВ</w:t>
      </w:r>
    </w:p>
    <w:p w14:paraId="4316534D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4E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При обнаружении взрывных устройств и подозрительных предметов категорически запрещается производить с ними какие-либо манипуляции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(передвигать, поднимать, открывать и т.д.). Кроме того, необходимо:</w:t>
      </w:r>
    </w:p>
    <w:p w14:paraId="4316534F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опросить находящихся поблизости людей с целью установления возможной принадлежности обнаруженного предмета конкретному лицу;</w:t>
      </w:r>
    </w:p>
    <w:p w14:paraId="43165350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немедленно оповестить дежурные подразделения службы безопасности и полиции, а при наличии - подразделение по ликвидации чрезвычайных ситуаций;</w:t>
      </w:r>
    </w:p>
    <w:p w14:paraId="43165351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полную неприкосновенность обнаруженного предмета, а в случае необходимости огородить место его обнаружения;</w:t>
      </w:r>
    </w:p>
    <w:p w14:paraId="43165352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принять меры по удалению из опасной зоны находящихся поблизости людей при возникновении подозрений о том, что обнаруженный предмет может представлять опасность;</w:t>
      </w:r>
    </w:p>
    <w:p w14:paraId="43165353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находиться при охране подозрительного предмета по возможности за укрытиями, обеспечивающими защиту (углом здания, колонной, толстым деревом, автомашиной и т.д.) и вести наблюдение;</w:t>
      </w:r>
    </w:p>
    <w:p w14:paraId="43165354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помнить о том, что обезвреживание взрывоопасного предмета на месте его обнаружения производится только специалистами полиции, а также подразделений по ликвидации чрезвычайных ситуаций.</w:t>
      </w:r>
    </w:p>
    <w:p w14:paraId="43165355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поступлении информации о заложенных взрывных устройствах и подозрительных предметах, насколько бы абсурдными ни выглядели эти сообщения, необходимо соблюдать следующий порядок действий:</w:t>
      </w:r>
    </w:p>
    <w:p w14:paraId="43165356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оповестить подразделение полиции и непосредственное руководство;</w:t>
      </w:r>
    </w:p>
    <w:p w14:paraId="43165357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осмотреть до прибытия полиции рабочие помещения. Если при визуальном изучении обнаружен подозрительный предмет, необходимо:</w:t>
      </w:r>
    </w:p>
    <w:p w14:paraId="43165358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обозначить хорошо видимым знаком место нахождения подозрительного предмета;</w:t>
      </w:r>
    </w:p>
    <w:p w14:paraId="4316535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принять меры по удалению граждан, клиентов и работников на безопасное расстояние от возможного эпицентра предполагаемого взрыва (если граждане находятся в каком-то закрытом помещении, принять меры их полной эвакуации);</w:t>
      </w:r>
    </w:p>
    <w:p w14:paraId="4316535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организовать охрану места с подозрительным предметом с соблюдением мер предосторожности в связи с возможностью его подрыва по команде от часового механизма или по радиосигналу;</w:t>
      </w:r>
    </w:p>
    <w:p w14:paraId="4316535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- передать всю известную информацию об обнаруженном подозрительном предмете сотрудникам полиции по их прибытии на место.</w:t>
      </w:r>
    </w:p>
    <w:p w14:paraId="4316535C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5D" w14:textId="30EFE71F" w:rsidR="00331C9C" w:rsidRPr="00331C9C" w:rsidRDefault="003A1DE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 ДЕЙСТВИЯ РАБОТНИКОВ</w:t>
      </w:r>
    </w:p>
    <w:p w14:paraId="4316535E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lastRenderedPageBreak/>
        <w:t>ПРИ СОВЕРШЕНИИ ТЕРРОРИСТИЧЕСКОГО АКТА</w:t>
      </w:r>
    </w:p>
    <w:p w14:paraId="4316535F" w14:textId="77777777" w:rsidR="00331C9C" w:rsidRPr="00331C9C" w:rsidRDefault="00331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3165360" w14:textId="682B0749" w:rsidR="00331C9C" w:rsidRPr="00331C9C" w:rsidRDefault="003A1D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5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.1. При совершении террористического акта на объекте необходимо:</w:t>
      </w:r>
    </w:p>
    <w:p w14:paraId="43165361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сохранять самообладание, действовать обдуманно, без паники;</w:t>
      </w:r>
    </w:p>
    <w:p w14:paraId="43165362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не проявлять инициативы ведения переговоров с террористами;</w:t>
      </w:r>
    </w:p>
    <w:p w14:paraId="43165363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обеспечить беспрепятственный проход (проезд) к Объектам представителей силовых структур, автомашин скорой медицинской помощи, пожарной службы и т.д.</w:t>
      </w:r>
    </w:p>
    <w:p w14:paraId="43165364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14:paraId="43165365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не допускать действий, которые могут спровоцировать террористов на применение оружия, взрывных устройств и привести к человеческим жертвам;</w:t>
      </w:r>
    </w:p>
    <w:p w14:paraId="43165366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ж) принять меры по оповещению силовых структур, диспетчера (в том числе и условным сигналом или сообщением) о совершении на Объектах террористического акта;</w:t>
      </w:r>
    </w:p>
    <w:p w14:paraId="43165367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з) руководству Объектов при поступлении сообщения о совершении террористического акта оценить сложившуюся обстановку и масштабы разрушений, дать указание о локализации места происшествия, принять меры по эвакуации людей, действовать по указаниям специальных антитеррористических служб.</w:t>
      </w:r>
    </w:p>
    <w:p w14:paraId="43165368" w14:textId="43A2A597"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C9C" w:rsidRPr="00331C9C">
        <w:rPr>
          <w:rFonts w:ascii="Times New Roman" w:hAnsi="Times New Roman" w:cs="Times New Roman"/>
          <w:sz w:val="28"/>
          <w:szCs w:val="28"/>
        </w:rPr>
        <w:t>.2. При получении информации о захвате террористами заложников работник обязан:</w:t>
      </w:r>
    </w:p>
    <w:p w14:paraId="43165369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о захвате непосредственному начальнику, а при возможности в полицию;</w:t>
      </w:r>
    </w:p>
    <w:p w14:paraId="4316536A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б) при отсутствии возможности передать данную информацию указанным лицам принять меры по ее передаче установленным сигналом (сообщением) органам МЧС, другим организациям, водителям транспортных средств, находящихся поблизости;</w:t>
      </w:r>
    </w:p>
    <w:p w14:paraId="4316536B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получить любыми способами исчерпывающую информацию о террористах: их количестве, вооружении, степени агрессивности, количестве захваченных заложников, точном месте дислокации, выдвигаемых требованиях, вероятности применения ими огнестрельного оружия или взрывного устройства и передать информацию непосредственному начальнику;</w:t>
      </w:r>
    </w:p>
    <w:p w14:paraId="4316536C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г) согласовывать в дальнейшем действия с непосредственным начальником; при этом в целях обеспечения безопасности жизни и здоровья людей, находящихся в зоне действия террористов, по возможности выполнять </w:t>
      </w:r>
      <w:r w:rsidRPr="00331C9C">
        <w:rPr>
          <w:rFonts w:ascii="Times New Roman" w:hAnsi="Times New Roman" w:cs="Times New Roman"/>
          <w:sz w:val="28"/>
          <w:szCs w:val="28"/>
        </w:rPr>
        <w:lastRenderedPageBreak/>
        <w:t>выдвигаемые террористами требования с учетом соблюдения требований по безопасности людей;</w:t>
      </w:r>
    </w:p>
    <w:p w14:paraId="4316536D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сообщать непосредственному начальнику или в полицию о требовании (выполнении требования) террориста (террористов);</w:t>
      </w:r>
    </w:p>
    <w:p w14:paraId="4316536E" w14:textId="066049AF" w:rsidR="00331C9C" w:rsidRPr="00331C9C" w:rsidRDefault="003A1D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331C9C" w:rsidRPr="00331C9C">
        <w:rPr>
          <w:rFonts w:ascii="Times New Roman" w:hAnsi="Times New Roman" w:cs="Times New Roman"/>
          <w:sz w:val="28"/>
          <w:szCs w:val="28"/>
        </w:rPr>
        <w:t>.3. Действие работников при захвате заложников</w:t>
      </w:r>
    </w:p>
    <w:p w14:paraId="4316536F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При осуществлении захвата в заложники клиентов и/или иных лиц необходимо:</w:t>
      </w:r>
    </w:p>
    <w:p w14:paraId="43165370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а) немедленно сообщить непосредственному начальнику о захвате заложников;</w:t>
      </w:r>
    </w:p>
    <w:p w14:paraId="43165371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 xml:space="preserve">б) выполнять положения </w:t>
      </w:r>
      <w:hyperlink w:anchor="P185" w:history="1">
        <w:r w:rsidRPr="00331C9C">
          <w:rPr>
            <w:rFonts w:ascii="Times New Roman" w:hAnsi="Times New Roman" w:cs="Times New Roman"/>
            <w:color w:val="0000FF"/>
            <w:sz w:val="28"/>
            <w:szCs w:val="28"/>
          </w:rPr>
          <w:t>п. 6.1</w:t>
        </w:r>
      </w:hyperlink>
      <w:r w:rsidRPr="00331C9C">
        <w:rPr>
          <w:rFonts w:ascii="Times New Roman" w:hAnsi="Times New Roman" w:cs="Times New Roman"/>
          <w:sz w:val="28"/>
          <w:szCs w:val="28"/>
        </w:rPr>
        <w:t xml:space="preserve"> настоящей Инструкции;</w:t>
      </w:r>
    </w:p>
    <w:p w14:paraId="43165372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в) организовать при наличии возможности эвакуацию клиентов в помещения, не захваченные террористами;</w:t>
      </w:r>
    </w:p>
    <w:p w14:paraId="43165373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г) стараться не допускать истерики и паники среди клиентов;</w:t>
      </w:r>
    </w:p>
    <w:p w14:paraId="43165374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д) в ходе общения с преступниками стараться запомнить их приметы, отличительные черты лиц, одежду, имена, клички и иные сведения, позволяющие установить личность террористов и предполагаемый план их дальнейших действий;</w:t>
      </w:r>
    </w:p>
    <w:p w14:paraId="43165375" w14:textId="77777777" w:rsidR="00331C9C" w:rsidRPr="00331C9C" w:rsidRDefault="00331C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C9C">
        <w:rPr>
          <w:rFonts w:ascii="Times New Roman" w:hAnsi="Times New Roman" w:cs="Times New Roman"/>
          <w:sz w:val="28"/>
          <w:szCs w:val="28"/>
        </w:rPr>
        <w:t>к) по прибытии руководителя действовать по его указаниям.</w:t>
      </w:r>
    </w:p>
    <w:p w14:paraId="43165376" w14:textId="77777777"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65377" w14:textId="77777777"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165378" w14:textId="77777777" w:rsid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14:paraId="43165379" w14:textId="77777777"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Номера телефонов при звонке со стационарных и мобильных телефонов:</w:t>
      </w:r>
    </w:p>
    <w:p w14:paraId="4316537A" w14:textId="77777777"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единый номер 112;</w:t>
      </w:r>
    </w:p>
    <w:p w14:paraId="4316537B" w14:textId="77777777"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пожарная охрана и органы МЧС – 101;</w:t>
      </w:r>
    </w:p>
    <w:p w14:paraId="4316537C" w14:textId="77777777" w:rsidR="00331C9C" w:rsidRPr="00331C9C" w:rsidRDefault="00331C9C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31C9C">
        <w:rPr>
          <w:b/>
          <w:i/>
          <w:sz w:val="28"/>
          <w:szCs w:val="28"/>
        </w:rPr>
        <w:t>полиция – 102;</w:t>
      </w:r>
    </w:p>
    <w:p w14:paraId="4316537D" w14:textId="77777777" w:rsidR="00331C9C" w:rsidRPr="00331C9C" w:rsidRDefault="00331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C9C">
        <w:rPr>
          <w:b/>
          <w:i/>
          <w:sz w:val="28"/>
          <w:szCs w:val="28"/>
        </w:rPr>
        <w:t>скорая медицинская помощь – 103</w:t>
      </w:r>
      <w:r w:rsidRPr="00331C9C">
        <w:rPr>
          <w:b/>
          <w:sz w:val="28"/>
          <w:szCs w:val="28"/>
        </w:rPr>
        <w:t>.</w:t>
      </w:r>
    </w:p>
    <w:sectPr w:rsidR="00331C9C" w:rsidRPr="00331C9C" w:rsidSect="0070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9C"/>
    <w:rsid w:val="00076930"/>
    <w:rsid w:val="000A35BB"/>
    <w:rsid w:val="000C4E84"/>
    <w:rsid w:val="000C5E10"/>
    <w:rsid w:val="000E2E70"/>
    <w:rsid w:val="001046AD"/>
    <w:rsid w:val="0012455A"/>
    <w:rsid w:val="0013300E"/>
    <w:rsid w:val="001449BE"/>
    <w:rsid w:val="001457DB"/>
    <w:rsid w:val="001576E5"/>
    <w:rsid w:val="00192082"/>
    <w:rsid w:val="001C2FFF"/>
    <w:rsid w:val="001F0EF8"/>
    <w:rsid w:val="002420CE"/>
    <w:rsid w:val="00267FC6"/>
    <w:rsid w:val="002A2475"/>
    <w:rsid w:val="002B221A"/>
    <w:rsid w:val="002F0E0D"/>
    <w:rsid w:val="002F2676"/>
    <w:rsid w:val="002F4212"/>
    <w:rsid w:val="003102B0"/>
    <w:rsid w:val="00315865"/>
    <w:rsid w:val="00324BAF"/>
    <w:rsid w:val="00325980"/>
    <w:rsid w:val="00330E7B"/>
    <w:rsid w:val="00331C9C"/>
    <w:rsid w:val="003533C0"/>
    <w:rsid w:val="00361520"/>
    <w:rsid w:val="0036358C"/>
    <w:rsid w:val="00375F25"/>
    <w:rsid w:val="00383D8F"/>
    <w:rsid w:val="003850D4"/>
    <w:rsid w:val="003A1DE0"/>
    <w:rsid w:val="003F02BC"/>
    <w:rsid w:val="00407132"/>
    <w:rsid w:val="0040718D"/>
    <w:rsid w:val="00407FA3"/>
    <w:rsid w:val="004362E5"/>
    <w:rsid w:val="0043783F"/>
    <w:rsid w:val="00437DE2"/>
    <w:rsid w:val="004471D5"/>
    <w:rsid w:val="004622C7"/>
    <w:rsid w:val="00476CC5"/>
    <w:rsid w:val="00497544"/>
    <w:rsid w:val="004A7570"/>
    <w:rsid w:val="004C1202"/>
    <w:rsid w:val="004D40CF"/>
    <w:rsid w:val="004D57E0"/>
    <w:rsid w:val="004E25C2"/>
    <w:rsid w:val="00536F54"/>
    <w:rsid w:val="0056692D"/>
    <w:rsid w:val="005B53CF"/>
    <w:rsid w:val="005B7A5E"/>
    <w:rsid w:val="005E0D04"/>
    <w:rsid w:val="005E179D"/>
    <w:rsid w:val="005E2D8D"/>
    <w:rsid w:val="00641577"/>
    <w:rsid w:val="00665EEB"/>
    <w:rsid w:val="006727ED"/>
    <w:rsid w:val="00673AD0"/>
    <w:rsid w:val="00674E0A"/>
    <w:rsid w:val="006A5B5E"/>
    <w:rsid w:val="006B2FBC"/>
    <w:rsid w:val="00702666"/>
    <w:rsid w:val="00713DF0"/>
    <w:rsid w:val="00715C4E"/>
    <w:rsid w:val="007241D3"/>
    <w:rsid w:val="0073378C"/>
    <w:rsid w:val="00734550"/>
    <w:rsid w:val="00735F3B"/>
    <w:rsid w:val="007652B8"/>
    <w:rsid w:val="00776E7D"/>
    <w:rsid w:val="00787DD7"/>
    <w:rsid w:val="007C265A"/>
    <w:rsid w:val="007D2697"/>
    <w:rsid w:val="00864431"/>
    <w:rsid w:val="00885836"/>
    <w:rsid w:val="0088732F"/>
    <w:rsid w:val="00893D62"/>
    <w:rsid w:val="008B1AF0"/>
    <w:rsid w:val="008B2C18"/>
    <w:rsid w:val="008D660A"/>
    <w:rsid w:val="008F2437"/>
    <w:rsid w:val="00915695"/>
    <w:rsid w:val="00925549"/>
    <w:rsid w:val="00935647"/>
    <w:rsid w:val="00973B54"/>
    <w:rsid w:val="00980252"/>
    <w:rsid w:val="009A5086"/>
    <w:rsid w:val="009D0EA4"/>
    <w:rsid w:val="009E2143"/>
    <w:rsid w:val="009F500B"/>
    <w:rsid w:val="00A017D3"/>
    <w:rsid w:val="00A03A85"/>
    <w:rsid w:val="00A304D9"/>
    <w:rsid w:val="00A42021"/>
    <w:rsid w:val="00A60B34"/>
    <w:rsid w:val="00A96E01"/>
    <w:rsid w:val="00B06F60"/>
    <w:rsid w:val="00B2214B"/>
    <w:rsid w:val="00B22DD4"/>
    <w:rsid w:val="00B33948"/>
    <w:rsid w:val="00B339E8"/>
    <w:rsid w:val="00B81D0E"/>
    <w:rsid w:val="00BC7A2D"/>
    <w:rsid w:val="00BF442A"/>
    <w:rsid w:val="00BF7A42"/>
    <w:rsid w:val="00C62215"/>
    <w:rsid w:val="00CA1EC3"/>
    <w:rsid w:val="00CA7F32"/>
    <w:rsid w:val="00CE3DAB"/>
    <w:rsid w:val="00CF261B"/>
    <w:rsid w:val="00D21650"/>
    <w:rsid w:val="00D311FD"/>
    <w:rsid w:val="00D34E10"/>
    <w:rsid w:val="00D35EF8"/>
    <w:rsid w:val="00D6793B"/>
    <w:rsid w:val="00D7626D"/>
    <w:rsid w:val="00DB7E71"/>
    <w:rsid w:val="00E94D98"/>
    <w:rsid w:val="00E95B56"/>
    <w:rsid w:val="00EB1518"/>
    <w:rsid w:val="00EB1DCF"/>
    <w:rsid w:val="00EE0F39"/>
    <w:rsid w:val="00EF7785"/>
    <w:rsid w:val="00F150C5"/>
    <w:rsid w:val="00F30C50"/>
    <w:rsid w:val="00F34D2D"/>
    <w:rsid w:val="00F3783A"/>
    <w:rsid w:val="00F518A8"/>
    <w:rsid w:val="00F54100"/>
    <w:rsid w:val="00F64D80"/>
    <w:rsid w:val="00F70D79"/>
    <w:rsid w:val="00F73B10"/>
    <w:rsid w:val="00F82F3D"/>
    <w:rsid w:val="00F90939"/>
    <w:rsid w:val="00FC5976"/>
    <w:rsid w:val="00FD6E36"/>
    <w:rsid w:val="00FE206E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52FA"/>
  <w15:docId w15:val="{C5AD14D9-8464-4F6D-953A-8AF8CC62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31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31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Республики Бурятия</Company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</dc:creator>
  <cp:lastModifiedBy>Елбаскина Аюна Петровна</cp:lastModifiedBy>
  <cp:revision>3</cp:revision>
  <dcterms:created xsi:type="dcterms:W3CDTF">2020-01-24T04:48:00Z</dcterms:created>
  <dcterms:modified xsi:type="dcterms:W3CDTF">2020-01-24T04:52:00Z</dcterms:modified>
</cp:coreProperties>
</file>