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2" w:rsidRPr="001852BF" w:rsidRDefault="005826B2" w:rsidP="0058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Принято на педагогическом</w:t>
      </w:r>
      <w:proofErr w:type="gramStart"/>
      <w:r w:rsidRPr="001852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51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2E1">
        <w:rPr>
          <w:rFonts w:ascii="Times New Roman" w:hAnsi="Times New Roman" w:cs="Times New Roman"/>
          <w:sz w:val="24"/>
          <w:szCs w:val="24"/>
        </w:rPr>
        <w:t xml:space="preserve"> </w:t>
      </w:r>
      <w:r w:rsidR="00151A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852B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852BF">
        <w:rPr>
          <w:rFonts w:ascii="Times New Roman" w:hAnsi="Times New Roman" w:cs="Times New Roman"/>
          <w:sz w:val="24"/>
          <w:szCs w:val="24"/>
        </w:rPr>
        <w:t>тверждаю.</w:t>
      </w:r>
    </w:p>
    <w:p w:rsidR="005826B2" w:rsidRPr="001852BF" w:rsidRDefault="005826B2" w:rsidP="0058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2BF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1852BF">
        <w:rPr>
          <w:rFonts w:ascii="Times New Roman" w:hAnsi="Times New Roman" w:cs="Times New Roman"/>
          <w:sz w:val="24"/>
          <w:szCs w:val="24"/>
        </w:rPr>
        <w:t xml:space="preserve">. Протокол №5 </w:t>
      </w:r>
      <w:proofErr w:type="gramStart"/>
      <w:r w:rsidRPr="001852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852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F52E1">
        <w:rPr>
          <w:rFonts w:ascii="Times New Roman" w:hAnsi="Times New Roman" w:cs="Times New Roman"/>
          <w:sz w:val="24"/>
          <w:szCs w:val="24"/>
        </w:rPr>
        <w:t xml:space="preserve"> </w:t>
      </w:r>
      <w:r w:rsidRPr="001852BF">
        <w:rPr>
          <w:rFonts w:ascii="Times New Roman" w:hAnsi="Times New Roman" w:cs="Times New Roman"/>
          <w:sz w:val="24"/>
          <w:szCs w:val="24"/>
        </w:rPr>
        <w:t>Директор МОУ «Средняя школа №27»</w:t>
      </w:r>
    </w:p>
    <w:p w:rsidR="005826B2" w:rsidRPr="001852BF" w:rsidRDefault="005826B2" w:rsidP="0058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17.01.2017 года.</w:t>
      </w:r>
      <w:r w:rsidRPr="001852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proofErr w:type="spellStart"/>
      <w:r w:rsidRPr="001852BF">
        <w:rPr>
          <w:rFonts w:ascii="Times New Roman" w:hAnsi="Times New Roman" w:cs="Times New Roman"/>
          <w:sz w:val="24"/>
          <w:szCs w:val="24"/>
        </w:rPr>
        <w:t>О.Н.Юрченкова</w:t>
      </w:r>
      <w:proofErr w:type="spellEnd"/>
    </w:p>
    <w:p w:rsidR="005826B2" w:rsidRPr="001852BF" w:rsidRDefault="005826B2" w:rsidP="0058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2" w:rsidRPr="001852BF" w:rsidRDefault="005826B2" w:rsidP="0058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B2" w:rsidRPr="001852BF" w:rsidRDefault="005826B2" w:rsidP="0058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B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826B2" w:rsidRPr="001852BF" w:rsidRDefault="005826B2" w:rsidP="0018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BF">
        <w:rPr>
          <w:rFonts w:ascii="Times New Roman" w:hAnsi="Times New Roman" w:cs="Times New Roman"/>
          <w:b/>
          <w:sz w:val="24"/>
          <w:szCs w:val="24"/>
        </w:rPr>
        <w:t xml:space="preserve">о Совете по профилактике безнадзорности и правонарушений </w:t>
      </w:r>
      <w:proofErr w:type="gramStart"/>
      <w:r w:rsidRPr="001852BF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Pr="001852BF">
        <w:rPr>
          <w:rFonts w:ascii="Times New Roman" w:hAnsi="Times New Roman" w:cs="Times New Roman"/>
          <w:b/>
          <w:sz w:val="24"/>
          <w:szCs w:val="24"/>
        </w:rPr>
        <w:t xml:space="preserve"> обучающихся МОУ «Средняя школа №27»</w:t>
      </w:r>
    </w:p>
    <w:p w:rsidR="005826B2" w:rsidRPr="001852BF" w:rsidRDefault="005826B2" w:rsidP="00582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B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26B2" w:rsidRPr="001852BF" w:rsidRDefault="005826B2" w:rsidP="0058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формирования, компетенцию и порядок работы Совета по профилактике безнадзорности и правонарушений </w:t>
      </w:r>
      <w:proofErr w:type="gramStart"/>
      <w:r w:rsidRPr="001852BF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1852BF">
        <w:rPr>
          <w:rFonts w:ascii="Times New Roman" w:hAnsi="Times New Roman" w:cs="Times New Roman"/>
          <w:sz w:val="24"/>
          <w:szCs w:val="24"/>
        </w:rPr>
        <w:t xml:space="preserve"> обучающихся МОУ «Средняя школа №27».</w:t>
      </w:r>
    </w:p>
    <w:p w:rsidR="00603C72" w:rsidRPr="001852BF" w:rsidRDefault="005826B2" w:rsidP="009F5151">
      <w:pPr>
        <w:pStyle w:val="pboth"/>
        <w:spacing w:before="0" w:beforeAutospacing="0" w:after="0" w:afterAutospacing="0" w:line="242" w:lineRule="atLeast"/>
        <w:jc w:val="both"/>
        <w:textAlignment w:val="baseline"/>
      </w:pPr>
      <w:r w:rsidRPr="001852BF">
        <w:t>1.2.</w:t>
      </w:r>
      <w:r w:rsidRPr="001852BF">
        <w:rPr>
          <w:b/>
        </w:rPr>
        <w:t xml:space="preserve"> </w:t>
      </w:r>
      <w:proofErr w:type="gramStart"/>
      <w:r w:rsidRPr="001852BF">
        <w:t>Совет является коллегиальным органом школы, целью деятельности которого является рассмотрение вопросов  воспитательной  и профилактической работы по предупреждению правонарушений и безнадзорности среди обучающихся школы, в частности, организация и осуществление контроля за проведением профилактики социально опасных явлений (безнадзорности, правонарушений, антиобщественных действий) среди обучающихся.</w:t>
      </w:r>
      <w:r w:rsidR="00603C72">
        <w:t xml:space="preserve">   </w:t>
      </w:r>
      <w:proofErr w:type="gramEnd"/>
    </w:p>
    <w:p w:rsidR="001852BF" w:rsidRPr="00F26EB2" w:rsidRDefault="001852BF" w:rsidP="001852BF">
      <w:pPr>
        <w:pStyle w:val="pboth"/>
        <w:spacing w:before="0" w:beforeAutospacing="0" w:after="0" w:afterAutospacing="0" w:line="242" w:lineRule="atLeast"/>
        <w:jc w:val="both"/>
        <w:textAlignment w:val="baseline"/>
      </w:pPr>
      <w:r w:rsidRPr="00F26EB2">
        <w:t xml:space="preserve">     Совет осуществляет деятельность с привлечением </w:t>
      </w:r>
      <w:r w:rsidR="005F52E1" w:rsidRPr="00F26EB2">
        <w:t>К</w:t>
      </w:r>
      <w:r w:rsidRPr="00F26EB2">
        <w:t>омиссии по делам несовершеннолетних и защите их прав</w:t>
      </w:r>
      <w:r w:rsidR="005F52E1" w:rsidRPr="00F26EB2">
        <w:t xml:space="preserve"> Пролетарского района</w:t>
      </w:r>
      <w:r w:rsidRPr="00F26EB2">
        <w:t>, органов управления социальной защитой населения, органов местного самоуправления, осуществляющих управление в сфере образования, органов опеки и попечительства, органов по делам молодежи, органов управления здравоохранением, органов службы занятости, органов внутренних дел, учреждений уголовно-исполнительной системы</w:t>
      </w:r>
      <w:r w:rsidR="005F52E1" w:rsidRPr="00F26EB2">
        <w:t>.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1.3.  Совет осуществляет свою деятельность в соответствии с Конвенцией ООН о правах ребенка, Конституцией Российской Федерации, Федеральным законом от 24.06.1999 № 120-ФЗ «Об основах системы профилактики безнадзорности и правонарушений несовершеннолетних», Федеральным законом от 29.12.2012 № 273 - ФЗ «Об образовании в Российской Федерации», Федеральным законом от 24.07.1998 № 124-ФЗ «Об основных гарантиях прав ребенка в Российской Федерации», иными нормативными правовыми актами,  локальными нормативными актами МОУ «Средняя школа №27» и Положением.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1.4. Деятельность Совета основывается на принципах: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 xml:space="preserve">1.4.1. законности, демократизма и гуманного отношения к </w:t>
      </w:r>
      <w:proofErr w:type="gramStart"/>
      <w:r w:rsidRPr="001852B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852BF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1.4.2. индивидуального подхода к обучающимся школы и их семьям;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1.4.3. соблюдения конфиденциальности полученной информации;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1.4.4. обеспечения ответственности должностных лиц и граждан за нарушение прав и законных интересов обучающихся школы.</w:t>
      </w:r>
    </w:p>
    <w:p w:rsidR="005826B2" w:rsidRPr="001852BF" w:rsidRDefault="005826B2" w:rsidP="005826B2">
      <w:pPr>
        <w:pStyle w:val="a3"/>
        <w:spacing w:before="0" w:beforeAutospacing="0" w:after="0" w:afterAutospacing="0"/>
        <w:ind w:firstLine="708"/>
        <w:jc w:val="both"/>
      </w:pPr>
      <w:r w:rsidRPr="001852BF">
        <w:t xml:space="preserve">1.5. Состав Совета формируется по представлению директора школы из работников школы, представителя ОП №4  и утверждается приказом директора школы. 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1.6. Настоящее Положение и изменения к нему утверждаются приказом директора школы.</w:t>
      </w:r>
    </w:p>
    <w:p w:rsidR="005826B2" w:rsidRPr="001852BF" w:rsidRDefault="005826B2" w:rsidP="005826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b/>
          <w:sz w:val="24"/>
          <w:szCs w:val="24"/>
        </w:rPr>
        <w:t>2. Компетенция Совета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2.1. В компетенцию Совета входит: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2.1.1. выявление и устранение причин и условий, способствующих безнадзорности обучающихся школы, совершению ими  правонарушений, антиобщественных действий;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2.1.2. обеспечение защиты прав и законных интересов обучающихся школы;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 xml:space="preserve">2.1.3. социально-педагогическая реабилитация  </w:t>
      </w:r>
      <w:proofErr w:type="gramStart"/>
      <w:r w:rsidRPr="001852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52BF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2.1.4. выявление и пресечение случаев вовлечения обучающихся школы в преступную или антиобщественную деятельность.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lastRenderedPageBreak/>
        <w:t>2.2. Совет осуществляет деятельность по профилактике правонарушений обучающихся школы, а именно:</w:t>
      </w:r>
    </w:p>
    <w:p w:rsidR="00E76FC6" w:rsidRPr="00F26EB2" w:rsidRDefault="005826B2" w:rsidP="00E7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2">
        <w:rPr>
          <w:rFonts w:ascii="Times New Roman" w:hAnsi="Times New Roman" w:cs="Times New Roman"/>
          <w:sz w:val="24"/>
          <w:szCs w:val="24"/>
        </w:rPr>
        <w:t>2.2.1.</w:t>
      </w:r>
      <w:r w:rsidR="00E76FC6" w:rsidRPr="00F26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FC6" w:rsidRPr="00F26EB2">
        <w:rPr>
          <w:rFonts w:ascii="Times New Roman" w:hAnsi="Times New Roman" w:cs="Times New Roman"/>
          <w:sz w:val="24"/>
          <w:szCs w:val="24"/>
        </w:rPr>
        <w:t xml:space="preserve">рассматривает персональные дела обучающихся школы с антиобщественным поведением для оказания психологической и иной помощи </w:t>
      </w:r>
      <w:r w:rsidR="005F52E1" w:rsidRPr="00F26EB2">
        <w:rPr>
          <w:rFonts w:ascii="Times New Roman" w:hAnsi="Times New Roman" w:cs="Times New Roman"/>
          <w:sz w:val="24"/>
          <w:szCs w:val="24"/>
        </w:rPr>
        <w:t>след</w:t>
      </w:r>
      <w:r w:rsidR="00E76FC6" w:rsidRPr="00F26EB2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E76FC6" w:rsidRPr="00F26EB2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5F52E1" w:rsidRPr="00F26EB2">
        <w:rPr>
          <w:rFonts w:ascii="Times New Roman" w:hAnsi="Times New Roman" w:cs="Times New Roman"/>
          <w:sz w:val="24"/>
          <w:szCs w:val="24"/>
        </w:rPr>
        <w:t xml:space="preserve"> следующих категорий</w:t>
      </w:r>
      <w:r w:rsidR="00E76FC6" w:rsidRPr="00F26EB2">
        <w:rPr>
          <w:rFonts w:ascii="Times New Roman" w:hAnsi="Times New Roman" w:cs="Times New Roman"/>
          <w:sz w:val="24"/>
          <w:szCs w:val="24"/>
        </w:rPr>
        <w:t>:</w:t>
      </w:r>
    </w:p>
    <w:p w:rsidR="00E76FC6" w:rsidRPr="00F26EB2" w:rsidRDefault="00E76FC6" w:rsidP="00E76FC6">
      <w:pPr>
        <w:pStyle w:val="pboth"/>
        <w:spacing w:before="0" w:beforeAutospacing="0" w:after="0" w:afterAutospacing="0" w:line="242" w:lineRule="atLeast"/>
        <w:jc w:val="both"/>
        <w:textAlignment w:val="baseline"/>
      </w:pPr>
      <w:r w:rsidRPr="00F26EB2">
        <w:t xml:space="preserve">1) </w:t>
      </w:r>
      <w:proofErr w:type="gramStart"/>
      <w:r w:rsidRPr="00F26EB2">
        <w:t>совершившим</w:t>
      </w:r>
      <w:proofErr w:type="gramEnd"/>
      <w:r w:rsidRPr="00F26EB2">
        <w:t xml:space="preserve"> правонарушение, повлекшее применение мер административной ответственности;</w:t>
      </w:r>
    </w:p>
    <w:p w:rsidR="00E76FC6" w:rsidRPr="00F26EB2" w:rsidRDefault="00E76FC6" w:rsidP="00E76FC6">
      <w:pPr>
        <w:pStyle w:val="pboth"/>
        <w:spacing w:before="0" w:beforeAutospacing="0" w:after="0" w:afterAutospacing="0" w:line="242" w:lineRule="atLeast"/>
        <w:jc w:val="both"/>
        <w:textAlignment w:val="baseline"/>
      </w:pPr>
      <w:bookmarkStart w:id="0" w:name="100039"/>
      <w:bookmarkEnd w:id="0"/>
      <w:r w:rsidRPr="00F26EB2">
        <w:t xml:space="preserve">2) </w:t>
      </w:r>
      <w:proofErr w:type="gramStart"/>
      <w:r w:rsidRPr="00F26EB2">
        <w:t>совершившим</w:t>
      </w:r>
      <w:proofErr w:type="gramEnd"/>
      <w:r w:rsidRPr="00F26EB2">
        <w:t xml:space="preserve"> правонарушение до достижения возраста, с которого наступает административная ответственность;</w:t>
      </w:r>
    </w:p>
    <w:p w:rsidR="00E76FC6" w:rsidRPr="00F26EB2" w:rsidRDefault="00E76FC6" w:rsidP="00E76FC6">
      <w:pPr>
        <w:pStyle w:val="pboth"/>
        <w:spacing w:before="0" w:beforeAutospacing="0" w:after="0" w:afterAutospacing="0" w:line="242" w:lineRule="atLeast"/>
        <w:jc w:val="both"/>
        <w:textAlignment w:val="baseline"/>
      </w:pPr>
      <w:bookmarkStart w:id="1" w:name="100040"/>
      <w:bookmarkEnd w:id="1"/>
      <w:r w:rsidRPr="00F26EB2">
        <w:t>3) освобожденным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E76FC6" w:rsidRPr="00F26EB2" w:rsidRDefault="00E76FC6" w:rsidP="00E76FC6">
      <w:pPr>
        <w:pStyle w:val="pboth"/>
        <w:spacing w:before="0" w:beforeAutospacing="0" w:after="0" w:afterAutospacing="0" w:line="242" w:lineRule="atLeast"/>
        <w:jc w:val="both"/>
        <w:textAlignment w:val="baseline"/>
      </w:pPr>
      <w:bookmarkStart w:id="2" w:name="100382"/>
      <w:bookmarkStart w:id="3" w:name="100041"/>
      <w:bookmarkEnd w:id="2"/>
      <w:bookmarkEnd w:id="3"/>
      <w:r w:rsidRPr="00F26EB2">
        <w:t xml:space="preserve">4) совершившим общественно опасное деяние и не подлежащим уголовной ответственности в связи с </w:t>
      </w:r>
      <w:proofErr w:type="spellStart"/>
      <w:r w:rsidRPr="00F26EB2">
        <w:t>недостижением</w:t>
      </w:r>
      <w:proofErr w:type="spellEnd"/>
      <w:r w:rsidRPr="00F26EB2"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E76FC6" w:rsidRPr="00F26EB2" w:rsidRDefault="00E76FC6" w:rsidP="00E76FC6">
      <w:pPr>
        <w:pStyle w:val="pboth"/>
        <w:spacing w:before="0" w:beforeAutospacing="0" w:after="0" w:afterAutospacing="0" w:line="242" w:lineRule="atLeast"/>
        <w:jc w:val="both"/>
        <w:textAlignment w:val="baseline"/>
      </w:pPr>
      <w:bookmarkStart w:id="4" w:name="100552"/>
      <w:bookmarkStart w:id="5" w:name="100042"/>
      <w:bookmarkEnd w:id="4"/>
      <w:bookmarkEnd w:id="5"/>
      <w:r w:rsidRPr="00F26EB2">
        <w:t>5) обвиняемым или подозреваемым в совершении преступлений, в отношении которых избраны меры пресечения, предусмотренные Уголовно-процессуальным</w:t>
      </w:r>
      <w:r w:rsidRPr="00F26EB2">
        <w:rPr>
          <w:rStyle w:val="apple-converted-space"/>
        </w:rPr>
        <w:t> </w:t>
      </w:r>
      <w:hyperlink r:id="rId4" w:anchor="100795" w:history="1">
        <w:r w:rsidRPr="00F26EB2">
          <w:rPr>
            <w:rStyle w:val="a4"/>
            <w:color w:val="auto"/>
            <w:u w:val="none"/>
            <w:bdr w:val="none" w:sz="0" w:space="0" w:color="auto" w:frame="1"/>
          </w:rPr>
          <w:t>кодексом</w:t>
        </w:r>
      </w:hyperlink>
      <w:r w:rsidRPr="00F26EB2">
        <w:rPr>
          <w:rStyle w:val="apple-converted-space"/>
        </w:rPr>
        <w:t> </w:t>
      </w:r>
      <w:r w:rsidRPr="00F26EB2">
        <w:t>Российской Федерации;</w:t>
      </w:r>
    </w:p>
    <w:p w:rsidR="00E76FC6" w:rsidRPr="00F26EB2" w:rsidRDefault="00E76FC6" w:rsidP="00E76FC6">
      <w:pPr>
        <w:pStyle w:val="pboth"/>
        <w:spacing w:before="0" w:beforeAutospacing="0" w:after="0" w:afterAutospacing="0" w:line="242" w:lineRule="atLeast"/>
        <w:jc w:val="both"/>
        <w:textAlignment w:val="baseline"/>
      </w:pPr>
      <w:bookmarkStart w:id="6" w:name="100553"/>
      <w:bookmarkStart w:id="7" w:name="100043"/>
      <w:bookmarkEnd w:id="6"/>
      <w:bookmarkEnd w:id="7"/>
      <w:proofErr w:type="gramStart"/>
      <w:r w:rsidRPr="00F26EB2">
        <w:t>6) условно-досрочно освобожденным от отбывания наказания, освобожденным от наказания вследствие акта об амнистии или в связи с помилованием;</w:t>
      </w:r>
      <w:proofErr w:type="gramEnd"/>
    </w:p>
    <w:p w:rsidR="00E76FC6" w:rsidRPr="00F26EB2" w:rsidRDefault="00E76FC6" w:rsidP="00E76FC6">
      <w:pPr>
        <w:pStyle w:val="pboth"/>
        <w:spacing w:before="0" w:beforeAutospacing="0" w:after="0" w:afterAutospacing="0" w:line="242" w:lineRule="atLeast"/>
        <w:jc w:val="both"/>
        <w:textAlignment w:val="baseline"/>
      </w:pPr>
      <w:bookmarkStart w:id="8" w:name="100554"/>
      <w:bookmarkStart w:id="9" w:name="100044"/>
      <w:bookmarkEnd w:id="8"/>
      <w:bookmarkEnd w:id="9"/>
      <w:r w:rsidRPr="00F26EB2">
        <w:t>7) несовершеннолетним, которым предоставлена отсрочка отбывания наказания или отсрочка исполнения приговора;</w:t>
      </w:r>
    </w:p>
    <w:p w:rsidR="00E76FC6" w:rsidRPr="00F26EB2" w:rsidRDefault="005F52E1" w:rsidP="00E76FC6">
      <w:pPr>
        <w:pStyle w:val="pboth"/>
        <w:spacing w:before="0" w:beforeAutospacing="0" w:after="0" w:afterAutospacing="0" w:line="242" w:lineRule="atLeast"/>
        <w:jc w:val="both"/>
        <w:textAlignment w:val="baseline"/>
      </w:pPr>
      <w:bookmarkStart w:id="10" w:name="100045"/>
      <w:bookmarkEnd w:id="10"/>
      <w:r w:rsidRPr="00F26EB2">
        <w:t>8</w:t>
      </w:r>
      <w:r w:rsidR="00E76FC6" w:rsidRPr="00F26EB2">
        <w:t>) освобожденны</w:t>
      </w:r>
      <w:r w:rsidR="00CC59FC" w:rsidRPr="00F26EB2">
        <w:t>м</w:t>
      </w:r>
      <w:r w:rsidR="00E76FC6" w:rsidRPr="00F26EB2">
        <w:t xml:space="preserve"> из учреждений уголовно-исполнительной системы, вернувши</w:t>
      </w:r>
      <w:r w:rsidR="00CC59FC" w:rsidRPr="00F26EB2">
        <w:t>м</w:t>
      </w:r>
      <w:r w:rsidR="00E76FC6" w:rsidRPr="00F26EB2">
        <w:t>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E76FC6" w:rsidRPr="00F26EB2" w:rsidRDefault="005F52E1" w:rsidP="00E76FC6">
      <w:pPr>
        <w:pStyle w:val="pboth"/>
        <w:spacing w:before="0" w:beforeAutospacing="0" w:after="0" w:afterAutospacing="0" w:line="242" w:lineRule="atLeast"/>
        <w:jc w:val="both"/>
        <w:textAlignment w:val="baseline"/>
      </w:pPr>
      <w:bookmarkStart w:id="11" w:name="100046"/>
      <w:bookmarkEnd w:id="11"/>
      <w:r w:rsidRPr="00F26EB2">
        <w:t>9</w:t>
      </w:r>
      <w:r w:rsidR="00E76FC6" w:rsidRPr="00F26EB2">
        <w:t>) осужденны</w:t>
      </w:r>
      <w:r w:rsidR="00CC59FC" w:rsidRPr="00F26EB2">
        <w:t>м</w:t>
      </w:r>
      <w:r w:rsidR="00E76FC6" w:rsidRPr="00F26EB2">
        <w:t xml:space="preserve">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E76FC6" w:rsidRPr="00F26EB2" w:rsidRDefault="00E76FC6" w:rsidP="005F52E1">
      <w:pPr>
        <w:pStyle w:val="pboth"/>
        <w:spacing w:before="0" w:beforeAutospacing="0" w:after="0" w:afterAutospacing="0" w:line="242" w:lineRule="atLeast"/>
        <w:jc w:val="both"/>
        <w:textAlignment w:val="baseline"/>
      </w:pPr>
      <w:bookmarkStart w:id="12" w:name="100047"/>
      <w:bookmarkEnd w:id="12"/>
      <w:r w:rsidRPr="00F26EB2">
        <w:t>1</w:t>
      </w:r>
      <w:r w:rsidR="005F52E1" w:rsidRPr="00F26EB2">
        <w:t>0</w:t>
      </w:r>
      <w:r w:rsidRPr="00F26EB2">
        <w:t>) осужденны</w:t>
      </w:r>
      <w:r w:rsidR="005F52E1" w:rsidRPr="00F26EB2">
        <w:t>м</w:t>
      </w:r>
      <w:r w:rsidRPr="00F26EB2">
        <w:t xml:space="preserve"> условно, осужденны</w:t>
      </w:r>
      <w:r w:rsidR="005F52E1" w:rsidRPr="00F26EB2">
        <w:t>м</w:t>
      </w:r>
      <w:r w:rsidRPr="00F26EB2">
        <w:t xml:space="preserve"> к обязательным работам, исправительным работам или иным мерам наказания, не связанным с лишением свободы</w:t>
      </w:r>
      <w:r w:rsidR="005F52E1" w:rsidRPr="00F26EB2">
        <w:t>;</w:t>
      </w:r>
    </w:p>
    <w:p w:rsidR="005826B2" w:rsidRPr="005F52E1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E1">
        <w:rPr>
          <w:rFonts w:ascii="Times New Roman" w:hAnsi="Times New Roman" w:cs="Times New Roman"/>
          <w:sz w:val="24"/>
          <w:szCs w:val="24"/>
        </w:rPr>
        <w:t xml:space="preserve">2.2.2. определяет план индивидуальной профилактической работы с </w:t>
      </w:r>
      <w:proofErr w:type="gramStart"/>
      <w:r w:rsidRPr="005F52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F52E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F52E1">
        <w:rPr>
          <w:rFonts w:ascii="Times New Roman" w:hAnsi="Times New Roman" w:cs="Times New Roman"/>
          <w:i/>
          <w:sz w:val="24"/>
          <w:szCs w:val="24"/>
        </w:rPr>
        <w:t>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E1">
        <w:rPr>
          <w:rFonts w:ascii="Times New Roman" w:hAnsi="Times New Roman" w:cs="Times New Roman"/>
          <w:sz w:val="24"/>
          <w:szCs w:val="24"/>
        </w:rPr>
        <w:t>2.2.3. направляет обучающихся или их родителей (законных представителей) на консультации к специалистам (психологу, медицинскому</w:t>
      </w:r>
      <w:r w:rsidRPr="001852BF">
        <w:rPr>
          <w:rFonts w:ascii="Times New Roman" w:hAnsi="Times New Roman" w:cs="Times New Roman"/>
          <w:sz w:val="24"/>
          <w:szCs w:val="24"/>
        </w:rPr>
        <w:t xml:space="preserve"> работнику и т.п.);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2BF">
        <w:rPr>
          <w:rFonts w:ascii="Times New Roman" w:hAnsi="Times New Roman" w:cs="Times New Roman"/>
          <w:sz w:val="24"/>
          <w:szCs w:val="24"/>
        </w:rPr>
        <w:t xml:space="preserve">2.2.4. осуществляет постановку и снятие обучающегося школы с внутреннего учета для проведения профилактической работы в школе (далее – </w:t>
      </w:r>
      <w:proofErr w:type="spellStart"/>
      <w:r w:rsidRPr="001852BF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852BF">
        <w:rPr>
          <w:rFonts w:ascii="Times New Roman" w:hAnsi="Times New Roman" w:cs="Times New Roman"/>
          <w:sz w:val="24"/>
          <w:szCs w:val="24"/>
        </w:rPr>
        <w:t xml:space="preserve"> учет) на основании отзывов и характеристик педагогов; </w:t>
      </w:r>
      <w:proofErr w:type="gramEnd"/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2.2.5. организует вовлечение обучающихся школы, состоящих на внутреннем  учете, учете в Комиссии по делам несовершеннолетних и отделе по делам несовершеннолетних (далее по тексту соответственно КДН</w:t>
      </w:r>
      <w:r w:rsidR="005F52E1">
        <w:rPr>
          <w:rFonts w:ascii="Times New Roman" w:hAnsi="Times New Roman" w:cs="Times New Roman"/>
          <w:sz w:val="24"/>
          <w:szCs w:val="24"/>
        </w:rPr>
        <w:t xml:space="preserve"> и ЗП</w:t>
      </w:r>
      <w:r w:rsidRPr="001852BF">
        <w:rPr>
          <w:rFonts w:ascii="Times New Roman" w:hAnsi="Times New Roman" w:cs="Times New Roman"/>
          <w:sz w:val="24"/>
          <w:szCs w:val="24"/>
        </w:rPr>
        <w:t>, ОДН) в волонтерскую, социальную и дополнительную учебную деятельность, (факультативы и т.п.), в проведение коллективных творческих мероприятий,  реализуемых в школе;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2.2.6. осуществляет профилактическую работу с неблагополучными семьями на основе собранной классным руководителем информации из внешних источников: КДН, ОДН, по месту жительства и предыдущего места учебы;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2.2.7. заслушивает отчеты педагогических работников школы, привлеченных к проведению индивидуальной профилактической работы, о результатах ее проведения;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lastRenderedPageBreak/>
        <w:t xml:space="preserve">2.2.8. информирует директора школы о результатах профилактической работы с </w:t>
      </w:r>
      <w:proofErr w:type="gramStart"/>
      <w:r w:rsidRPr="001852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52BF">
        <w:rPr>
          <w:rFonts w:ascii="Times New Roman" w:hAnsi="Times New Roman" w:cs="Times New Roman"/>
          <w:sz w:val="24"/>
          <w:szCs w:val="24"/>
        </w:rPr>
        <w:t>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2.2.9. ставит перед соответствующими организациями вопрос о привлечении родителей (законных представителей), не выполняющих свои обязанности по воспитанию несовершеннолетних, к установленной законодательством Российской Федерации ответственности;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2.2.10. ходатайствует перед КДН</w:t>
      </w:r>
      <w:r w:rsidR="005F52E1">
        <w:rPr>
          <w:rFonts w:ascii="Times New Roman" w:hAnsi="Times New Roman" w:cs="Times New Roman"/>
          <w:sz w:val="24"/>
          <w:szCs w:val="24"/>
        </w:rPr>
        <w:t xml:space="preserve"> и ЗП</w:t>
      </w:r>
      <w:r w:rsidRPr="001852BF">
        <w:rPr>
          <w:rFonts w:ascii="Times New Roman" w:hAnsi="Times New Roman" w:cs="Times New Roman"/>
          <w:sz w:val="24"/>
          <w:szCs w:val="24"/>
        </w:rPr>
        <w:t>, инспекцией по делам несовершеннолетних о досрочном снятии с учета в КДН</w:t>
      </w:r>
      <w:r w:rsidR="005F52E1">
        <w:rPr>
          <w:rFonts w:ascii="Times New Roman" w:hAnsi="Times New Roman" w:cs="Times New Roman"/>
          <w:sz w:val="24"/>
          <w:szCs w:val="24"/>
        </w:rPr>
        <w:t xml:space="preserve"> и ЗП</w:t>
      </w:r>
      <w:r w:rsidRPr="001852BF">
        <w:rPr>
          <w:rFonts w:ascii="Times New Roman" w:hAnsi="Times New Roman" w:cs="Times New Roman"/>
          <w:sz w:val="24"/>
          <w:szCs w:val="24"/>
        </w:rPr>
        <w:t xml:space="preserve"> и ОДН исправившихся обучающихся школы;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 xml:space="preserve">2.2.11. выносит вопросы о систематическом нарушении </w:t>
      </w:r>
      <w:proofErr w:type="gramStart"/>
      <w:r w:rsidRPr="001852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52BF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обучающихся школы и иных локальных нормативных актов, относящихся к обучающимся школы, на обсуждение педагогического совета школы;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2.2.12. оказывает помощь родителям (законным представителям) обучающихся школы в виде проведения консультаций психолога, профилактических бесед и лекций, рекомендаций обращения к соответствующим специалистам</w:t>
      </w:r>
      <w:r w:rsidRPr="001852BF">
        <w:rPr>
          <w:rFonts w:ascii="Times New Roman" w:hAnsi="Times New Roman" w:cs="Times New Roman"/>
          <w:b/>
          <w:sz w:val="24"/>
          <w:szCs w:val="24"/>
        </w:rPr>
        <w:t>;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2.2.13. организует обучающие мероприятия для педагогического коллектива школы по современным формам и методам профилактической деятельности в области профилактики безнадзорности и правонарушений.</w:t>
      </w:r>
    </w:p>
    <w:p w:rsidR="005826B2" w:rsidRPr="001852BF" w:rsidRDefault="005826B2" w:rsidP="0058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2" w:rsidRPr="001852BF" w:rsidRDefault="005826B2" w:rsidP="0058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BF">
        <w:rPr>
          <w:rFonts w:ascii="Times New Roman" w:hAnsi="Times New Roman" w:cs="Times New Roman"/>
          <w:b/>
          <w:sz w:val="24"/>
          <w:szCs w:val="24"/>
        </w:rPr>
        <w:t>3. Порядок организации работы Совета</w:t>
      </w:r>
    </w:p>
    <w:p w:rsidR="005826B2" w:rsidRPr="001852BF" w:rsidRDefault="005826B2" w:rsidP="00582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6B2" w:rsidRPr="001852BF" w:rsidRDefault="005826B2" w:rsidP="005826B2">
      <w:pPr>
        <w:tabs>
          <w:tab w:val="left" w:pos="0"/>
          <w:tab w:val="left" w:pos="22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1852BF">
        <w:rPr>
          <w:rFonts w:ascii="Times New Roman" w:hAnsi="Times New Roman" w:cs="Times New Roman"/>
          <w:bCs/>
          <w:color w:val="262626"/>
          <w:sz w:val="24"/>
          <w:szCs w:val="24"/>
        </w:rPr>
        <w:t>3.1. Работа Совета осуществляется в соответствии с планом работы на один учебный год, утверждаемым ежегодно приказом директора школы.</w:t>
      </w:r>
    </w:p>
    <w:p w:rsidR="005826B2" w:rsidRPr="001852BF" w:rsidRDefault="005826B2" w:rsidP="005826B2">
      <w:pPr>
        <w:tabs>
          <w:tab w:val="left" w:pos="0"/>
          <w:tab w:val="left" w:pos="22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1852BF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3.2. Заседания Совета проводятся по мере необходимости, но </w:t>
      </w:r>
      <w:r w:rsidRPr="001852BF">
        <w:rPr>
          <w:rFonts w:ascii="Times New Roman" w:hAnsi="Times New Roman" w:cs="Times New Roman"/>
          <w:bCs/>
          <w:sz w:val="24"/>
          <w:szCs w:val="24"/>
        </w:rPr>
        <w:t xml:space="preserve">не реже одного раза в </w:t>
      </w:r>
      <w:r w:rsidRPr="001852BF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месяц в определенный председателем Совета день. </w:t>
      </w:r>
      <w:r w:rsidRPr="001852BF">
        <w:rPr>
          <w:rFonts w:ascii="Times New Roman" w:hAnsi="Times New Roman" w:cs="Times New Roman"/>
          <w:sz w:val="24"/>
          <w:szCs w:val="24"/>
        </w:rPr>
        <w:t>О дате и времени проведения заседания Совета секретарь Совета информирует членов Совета не позднее, чем за три рабочих дня до даты заседания Совета.</w:t>
      </w:r>
    </w:p>
    <w:p w:rsidR="005826B2" w:rsidRPr="001852BF" w:rsidRDefault="005826B2" w:rsidP="005826B2">
      <w:pPr>
        <w:tabs>
          <w:tab w:val="left" w:pos="0"/>
          <w:tab w:val="left" w:pos="22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1852BF">
        <w:rPr>
          <w:rFonts w:ascii="Times New Roman" w:hAnsi="Times New Roman" w:cs="Times New Roman"/>
          <w:color w:val="000000"/>
          <w:sz w:val="24"/>
          <w:szCs w:val="24"/>
        </w:rPr>
        <w:t>Заседание Совета проводит председатель Совета.</w:t>
      </w:r>
    </w:p>
    <w:p w:rsidR="005826B2" w:rsidRPr="001852BF" w:rsidRDefault="005826B2" w:rsidP="005826B2">
      <w:pPr>
        <w:tabs>
          <w:tab w:val="left" w:pos="0"/>
          <w:tab w:val="left" w:pos="22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3.3. На заседаниях Совета по согласованию с председателем Совета могут также присутствовать представители администрации школы, педагоги, представители КДН, ОДН, родители (законные представители) обучающихся школы.</w:t>
      </w:r>
    </w:p>
    <w:p w:rsidR="005826B2" w:rsidRPr="001852BF" w:rsidRDefault="005826B2" w:rsidP="005826B2">
      <w:pPr>
        <w:tabs>
          <w:tab w:val="left" w:pos="0"/>
          <w:tab w:val="left" w:pos="22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 xml:space="preserve">3.4. </w:t>
      </w:r>
      <w:r w:rsidRPr="001852BF">
        <w:rPr>
          <w:rFonts w:ascii="Times New Roman" w:hAnsi="Times New Roman" w:cs="Times New Roman"/>
          <w:color w:val="000000"/>
          <w:sz w:val="24"/>
          <w:szCs w:val="24"/>
        </w:rPr>
        <w:t>Повестка дня заседания Совета утверждается председателем Совета.</w:t>
      </w:r>
    </w:p>
    <w:p w:rsidR="005826B2" w:rsidRPr="001852BF" w:rsidRDefault="005826B2" w:rsidP="00582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52BF">
        <w:rPr>
          <w:rFonts w:ascii="Times New Roman" w:hAnsi="Times New Roman" w:cs="Times New Roman"/>
          <w:color w:val="222222"/>
          <w:sz w:val="24"/>
          <w:szCs w:val="24"/>
        </w:rPr>
        <w:t xml:space="preserve">3.5. Заседания Совета считаются правомочными, если в их работе принимает участие более половины его членов. Решения Совета принимаются простым большинством голосов его членов, участвующих в заседании, при наличии кворума. </w:t>
      </w:r>
    </w:p>
    <w:p w:rsidR="005826B2" w:rsidRPr="001852BF" w:rsidRDefault="005826B2" w:rsidP="0058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ab/>
        <w:t>3.6. Решения Совета оформляются протоколом в течение трёх рабочих дней со дня заседания Совета.</w:t>
      </w:r>
    </w:p>
    <w:p w:rsidR="00293B92" w:rsidRPr="001852BF" w:rsidRDefault="00293B92">
      <w:pPr>
        <w:rPr>
          <w:sz w:val="24"/>
          <w:szCs w:val="24"/>
        </w:rPr>
      </w:pPr>
    </w:p>
    <w:sectPr w:rsidR="00293B92" w:rsidRPr="001852BF" w:rsidSect="0053061D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5826B2"/>
    <w:rsid w:val="00151A3A"/>
    <w:rsid w:val="001852BF"/>
    <w:rsid w:val="00293B92"/>
    <w:rsid w:val="003D5638"/>
    <w:rsid w:val="00544BF7"/>
    <w:rsid w:val="005826B2"/>
    <w:rsid w:val="005F52E1"/>
    <w:rsid w:val="00603C72"/>
    <w:rsid w:val="007E22DF"/>
    <w:rsid w:val="0091314C"/>
    <w:rsid w:val="009F5151"/>
    <w:rsid w:val="00CC59FC"/>
    <w:rsid w:val="00E76FC6"/>
    <w:rsid w:val="00F2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8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FC6"/>
  </w:style>
  <w:style w:type="character" w:styleId="a4">
    <w:name w:val="Hyperlink"/>
    <w:basedOn w:val="a0"/>
    <w:uiPriority w:val="99"/>
    <w:semiHidden/>
    <w:unhideWhenUsed/>
    <w:rsid w:val="00E76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alacts.ru/kodeks/UPK-RF/chast-1/razdel-iv/glava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kalitina_l</dc:creator>
  <cp:keywords/>
  <dc:description/>
  <cp:lastModifiedBy>kalitina_l</cp:lastModifiedBy>
  <cp:revision>7</cp:revision>
  <dcterms:created xsi:type="dcterms:W3CDTF">2020-03-17T07:43:00Z</dcterms:created>
  <dcterms:modified xsi:type="dcterms:W3CDTF">2020-11-02T07:45:00Z</dcterms:modified>
</cp:coreProperties>
</file>