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1D" w:rsidRDefault="00ED0B1D" w:rsidP="00ED0B1D">
      <w:pPr>
        <w:spacing w:after="312" w:line="256" w:lineRule="auto"/>
        <w:ind w:left="120"/>
        <w:jc w:val="center"/>
        <w:rPr>
          <w:b/>
          <w:color w:val="000000"/>
          <w:szCs w:val="22"/>
          <w:lang w:eastAsia="en-US"/>
        </w:rPr>
      </w:pPr>
      <w:r>
        <w:rPr>
          <w:b/>
          <w:sz w:val="28"/>
          <w:szCs w:val="28"/>
        </w:rPr>
        <w:t xml:space="preserve">Описание инновационного педагогического опыта </w:t>
      </w:r>
      <w:r>
        <w:rPr>
          <w:b/>
          <w:sz w:val="28"/>
          <w:szCs w:val="28"/>
        </w:rPr>
        <w:br/>
        <w:t>Сильвестровой Татьяны Юрьевны</w:t>
      </w:r>
    </w:p>
    <w:p w:rsidR="00ED0B1D" w:rsidRDefault="00ED0B1D" w:rsidP="00ED0B1D">
      <w:pPr>
        <w:spacing w:after="205" w:line="256" w:lineRule="auto"/>
        <w:ind w:left="965" w:hanging="10"/>
        <w:rPr>
          <w:color w:val="000000"/>
          <w:szCs w:val="22"/>
          <w:lang w:eastAsia="en-US"/>
        </w:rPr>
      </w:pPr>
    </w:p>
    <w:p w:rsidR="00ED0B1D" w:rsidRPr="00725980" w:rsidRDefault="00ED0B1D" w:rsidP="00ED0B1D">
      <w:pPr>
        <w:spacing w:after="285" w:line="256" w:lineRule="auto"/>
        <w:ind w:left="970"/>
        <w:rPr>
          <w:color w:val="000000"/>
          <w:lang w:eastAsia="en-US"/>
        </w:rPr>
      </w:pPr>
      <w:r w:rsidRPr="00725980">
        <w:rPr>
          <w:b/>
          <w:color w:val="000000"/>
          <w:lang w:eastAsia="en-US"/>
        </w:rPr>
        <w:t xml:space="preserve">1.ВВЕДЕНИЕ. </w:t>
      </w:r>
    </w:p>
    <w:p w:rsidR="00ED0B1D" w:rsidRPr="00725980" w:rsidRDefault="00ED0B1D" w:rsidP="00ED0B1D">
      <w:pPr>
        <w:keepNext/>
        <w:keepLines/>
        <w:spacing w:after="152" w:line="352" w:lineRule="auto"/>
        <w:ind w:left="1330"/>
        <w:outlineLvl w:val="0"/>
        <w:rPr>
          <w:color w:val="000000"/>
          <w:lang w:eastAsia="en-US"/>
        </w:rPr>
      </w:pPr>
      <w:r w:rsidRPr="00725980">
        <w:rPr>
          <w:b/>
          <w:color w:val="000000"/>
          <w:lang w:eastAsia="en-US"/>
        </w:rPr>
        <w:t>Тема опыта</w:t>
      </w:r>
      <w:r w:rsidRPr="00725980">
        <w:rPr>
          <w:color w:val="000000"/>
          <w:lang w:eastAsia="en-US"/>
        </w:rPr>
        <w:t>:</w:t>
      </w:r>
      <w:r w:rsidRPr="00725980">
        <w:rPr>
          <w:i/>
          <w:color w:val="000000"/>
          <w:lang w:eastAsia="en-US"/>
        </w:rPr>
        <w:t xml:space="preserve"> </w:t>
      </w:r>
      <w:r w:rsidRPr="00725980">
        <w:rPr>
          <w:color w:val="000000"/>
        </w:rPr>
        <w:t>«</w:t>
      </w:r>
      <w:r w:rsidRPr="00725980">
        <w:rPr>
          <w:shd w:val="clear" w:color="auto" w:fill="FFFFFF"/>
        </w:rPr>
        <w:t>Развитие эмоциональной сферы дошкольников через игровую деятельность»</w:t>
      </w:r>
      <w:r w:rsidRPr="00725980">
        <w:rPr>
          <w:b/>
          <w:shd w:val="clear" w:color="auto" w:fill="FFFFFF"/>
        </w:rPr>
        <w:t xml:space="preserve"> </w:t>
      </w:r>
      <w:r w:rsidRPr="00725980">
        <w:rPr>
          <w:color w:val="000000"/>
          <w:lang w:eastAsia="en-US"/>
        </w:rPr>
        <w:t xml:space="preserve"> </w:t>
      </w:r>
    </w:p>
    <w:p w:rsidR="00ED0B1D" w:rsidRDefault="00ED0B1D" w:rsidP="00F77AB0">
      <w:pPr>
        <w:pStyle w:val="a4"/>
        <w:jc w:val="both"/>
        <w:rPr>
          <w:lang w:eastAsia="en-US"/>
        </w:rPr>
      </w:pPr>
      <w:r>
        <w:rPr>
          <w:b/>
          <w:lang w:eastAsia="en-US"/>
        </w:rPr>
        <w:t>Автор</w:t>
      </w:r>
      <w:r>
        <w:rPr>
          <w:lang w:eastAsia="en-US"/>
        </w:rPr>
        <w:t xml:space="preserve">: Сильвестрова Т.Ю. - воспитатель Структурного подразделения «Детский сад комбинированного  вида «Звездочка» МБДОУ «Детский сад «Планета детства» комбинированного вида». </w:t>
      </w:r>
    </w:p>
    <w:p w:rsidR="00D029FD" w:rsidRPr="00E601F3" w:rsidRDefault="00ED0B1D" w:rsidP="00F77AB0">
      <w:pPr>
        <w:pStyle w:val="a4"/>
        <w:jc w:val="both"/>
      </w:pPr>
      <w:r>
        <w:rPr>
          <w:lang w:eastAsia="en-US"/>
        </w:rPr>
        <w:t>Образование:</w:t>
      </w:r>
      <w:r w:rsidR="00E601F3" w:rsidRPr="00E601F3">
        <w:rPr>
          <w:color w:val="002060"/>
          <w:kern w:val="24"/>
          <w:sz w:val="36"/>
          <w:szCs w:val="36"/>
        </w:rPr>
        <w:t xml:space="preserve"> </w:t>
      </w:r>
      <w:r w:rsidR="00E601F3">
        <w:rPr>
          <w:color w:val="002060"/>
          <w:kern w:val="24"/>
          <w:sz w:val="36"/>
          <w:szCs w:val="36"/>
        </w:rPr>
        <w:t xml:space="preserve"> </w:t>
      </w:r>
      <w:r w:rsidR="00E601F3" w:rsidRPr="00E601F3">
        <w:rPr>
          <w:kern w:val="24"/>
        </w:rPr>
        <w:t>ФГБОУ ВО «МГПИ им. М.Е. Евсевьева» г. Саранск. Квалификация по диплому: бакалавр. Специальность «Программа бакалавриата по направлению подготовки 44.03.01 Педагогическое образование»</w:t>
      </w:r>
      <w:r w:rsidR="00E601F3">
        <w:rPr>
          <w:kern w:val="24"/>
        </w:rPr>
        <w:t>.</w:t>
      </w:r>
    </w:p>
    <w:p w:rsidR="00ED0B1D" w:rsidRDefault="00ED0B1D" w:rsidP="00F77AB0">
      <w:pPr>
        <w:pStyle w:val="a4"/>
        <w:jc w:val="both"/>
        <w:rPr>
          <w:lang w:eastAsia="en-US"/>
        </w:rPr>
      </w:pPr>
      <w:r>
        <w:rPr>
          <w:lang w:eastAsia="en-US"/>
        </w:rPr>
        <w:t>Общий педагогический стаж: 17</w:t>
      </w:r>
      <w:r w:rsidR="00F77AB0">
        <w:rPr>
          <w:lang w:eastAsia="en-US"/>
        </w:rPr>
        <w:t xml:space="preserve"> </w:t>
      </w:r>
      <w:r>
        <w:rPr>
          <w:lang w:eastAsia="en-US"/>
        </w:rPr>
        <w:t xml:space="preserve">лет.  </w:t>
      </w:r>
    </w:p>
    <w:p w:rsidR="00ED0B1D" w:rsidRDefault="00ED0B1D" w:rsidP="00F77AB0">
      <w:pPr>
        <w:pStyle w:val="a4"/>
        <w:jc w:val="both"/>
        <w:rPr>
          <w:lang w:eastAsia="en-US"/>
        </w:rPr>
      </w:pPr>
      <w:r>
        <w:rPr>
          <w:lang w:eastAsia="en-US"/>
        </w:rPr>
        <w:t>Педагогический стаж в данной образовательной организации: 16</w:t>
      </w:r>
      <w:r w:rsidR="00F77AB0">
        <w:rPr>
          <w:lang w:eastAsia="en-US"/>
        </w:rPr>
        <w:t xml:space="preserve"> лет</w:t>
      </w:r>
      <w:r>
        <w:rPr>
          <w:lang w:eastAsia="en-US"/>
        </w:rPr>
        <w:t xml:space="preserve">. </w:t>
      </w:r>
    </w:p>
    <w:p w:rsidR="00ED0B1D" w:rsidRDefault="00ED0B1D" w:rsidP="00E601F3">
      <w:pPr>
        <w:spacing w:after="58" w:line="256" w:lineRule="auto"/>
        <w:jc w:val="both"/>
        <w:rPr>
          <w:color w:val="000000"/>
          <w:szCs w:val="22"/>
          <w:lang w:eastAsia="en-US"/>
        </w:rPr>
      </w:pPr>
    </w:p>
    <w:p w:rsidR="00ED0B1D" w:rsidRPr="00D029FD" w:rsidRDefault="00ED0B1D" w:rsidP="00ED0B1D">
      <w:pPr>
        <w:spacing w:after="3" w:line="256" w:lineRule="auto"/>
        <w:ind w:left="115" w:hanging="10"/>
        <w:rPr>
          <w:color w:val="000000"/>
          <w:lang w:eastAsia="en-US"/>
        </w:rPr>
      </w:pPr>
      <w:r w:rsidRPr="00D029FD">
        <w:rPr>
          <w:b/>
          <w:i/>
          <w:color w:val="000000"/>
          <w:lang w:eastAsia="en-US"/>
        </w:rPr>
        <w:t xml:space="preserve">Актуальность. </w:t>
      </w:r>
    </w:p>
    <w:p w:rsidR="00ED0B1D" w:rsidRDefault="00ED0B1D" w:rsidP="00031412">
      <w:pPr>
        <w:pStyle w:val="a4"/>
        <w:jc w:val="both"/>
        <w:rPr>
          <w:rFonts w:ascii="Arial" w:hAnsi="Arial" w:cs="Arial"/>
          <w:color w:val="000000"/>
          <w:sz w:val="20"/>
          <w:szCs w:val="20"/>
        </w:rPr>
      </w:pPr>
      <w:r>
        <w:t xml:space="preserve">        Дошкольный возраст – благодатный период для организации работы по эмоциональному развитию ребенка. Ребенок-дошкольник впечатлен, открыт для усвоения социальных и культурных ценностей, стремится к признанию себя среди других людей. Но, к сожалению, в наше  время взрослые направляют все свои усилия в первую очередь, на развитие интеллектуальной сферы ребенка, забывая об эмоциональной сфере и не задумываясь, о том, обеднённая эмоциональная сфера замедляет  развитие интеллектуальной сферы. Сама по себе эмоциональная сфера не складывается - её необходимо формировать. Развитие богатого эмоционального мира ребенка немыслимо без существования в нем игрушек игровой деятельности. Именно они служат для него той средой, которая позволяет выражать свои чувства, исследовать окружающей мир, учить общаться и познавать себя. У ребенка должен быть определенный  набор игрушек, способствующий развитию его чувственного восприятия, мышления, кругозора, позволяющих ему проигрывать реальные и сказочные ситуации, подражать взрослым. Так как именно игровая деятельность является средством развития эмоциональной сферы.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601F3" w:rsidRDefault="00ED0B1D" w:rsidP="00031412">
      <w:pPr>
        <w:pStyle w:val="a4"/>
        <w:jc w:val="both"/>
      </w:pPr>
      <w:r w:rsidRPr="00E601F3">
        <w:t xml:space="preserve">         Вся жизнь ребенка – дошкольника пронизана игрой, только так он готов открыть   себя миру и мир для себя. </w:t>
      </w:r>
    </w:p>
    <w:p w:rsidR="00ED0B1D" w:rsidRPr="00E601F3" w:rsidRDefault="00E601F3" w:rsidP="00031412">
      <w:pPr>
        <w:pStyle w:val="a4"/>
        <w:jc w:val="both"/>
      </w:pPr>
      <w:r>
        <w:t xml:space="preserve">        </w:t>
      </w:r>
      <w:r w:rsidRPr="00E601F3">
        <w:t>Что же такое игра?</w:t>
      </w:r>
    </w:p>
    <w:p w:rsidR="00ED0B1D" w:rsidRDefault="00E601F3" w:rsidP="00031412">
      <w:pPr>
        <w:pStyle w:val="a4"/>
        <w:jc w:val="both"/>
      </w:pPr>
      <w:r>
        <w:t xml:space="preserve">         </w:t>
      </w:r>
      <w:r w:rsidR="00ED0B1D" w:rsidRPr="00E601F3">
        <w:t>Игра-это самостоятельная эмоционально насыщенная деятельность, в которой есть момент импровизации и</w:t>
      </w:r>
      <w:r w:rsidR="00ED0B1D">
        <w:t xml:space="preserve"> опробования. Игра представляет собой деятельность, которая расцветает в детские годы и сопровождает человека на протяжении всей его жизни. Игра может служить эффективным средством для выявления тех объективных отношений</w:t>
      </w:r>
      <w:proofErr w:type="gramStart"/>
      <w:r w:rsidR="00ED0B1D">
        <w:t xml:space="preserve"> ,</w:t>
      </w:r>
      <w:proofErr w:type="gramEnd"/>
      <w:r w:rsidR="00ED0B1D">
        <w:t xml:space="preserve"> в которых живет ребенок :вступая в игре в реальные отношения со своими партнерами ,он проявляет присущие ему личностные качества и обнажает эмоциональные переживания . В игре ребенок учиться проявлять свои эмоции ,учится адекватному их выражению.</w:t>
      </w:r>
    </w:p>
    <w:p w:rsidR="00ED0B1D" w:rsidRPr="00D029FD" w:rsidRDefault="00ED0B1D" w:rsidP="00ED0B1D">
      <w:pPr>
        <w:pStyle w:val="a4"/>
        <w:jc w:val="both"/>
        <w:rPr>
          <w:rFonts w:eastAsia="Calibri"/>
          <w:b/>
        </w:rPr>
      </w:pPr>
      <w:r w:rsidRPr="00D029FD">
        <w:rPr>
          <w:b/>
          <w:i/>
          <w:color w:val="000000"/>
        </w:rPr>
        <w:t>Основная идея.</w:t>
      </w:r>
      <w:r w:rsidRPr="00D029FD">
        <w:rPr>
          <w:rFonts w:eastAsia="Calibri"/>
          <w:b/>
        </w:rPr>
        <w:t xml:space="preserve">    </w:t>
      </w:r>
    </w:p>
    <w:p w:rsidR="00ED0B1D" w:rsidRDefault="00ED0B1D" w:rsidP="00E601F3">
      <w:pPr>
        <w:pStyle w:val="a4"/>
        <w:jc w:val="both"/>
        <w:rPr>
          <w:rFonts w:eastAsia="Calibri"/>
        </w:rPr>
      </w:pPr>
      <w:r>
        <w:rPr>
          <w:rFonts w:eastAsia="Calibri"/>
          <w:b/>
          <w:sz w:val="18"/>
          <w:szCs w:val="18"/>
        </w:rPr>
        <w:t xml:space="preserve">             </w:t>
      </w:r>
      <w:r w:rsidR="00E601F3">
        <w:rPr>
          <w:rFonts w:eastAsia="Calibri"/>
        </w:rPr>
        <w:t xml:space="preserve">В последние </w:t>
      </w:r>
      <w:r>
        <w:rPr>
          <w:rFonts w:eastAsia="Calibri"/>
        </w:rPr>
        <w:t xml:space="preserve">годы становиться все больше людей с нарушениями психоэмоционального развития, к которым относиться  эмоциональная неустойчивость, враждебность, агрессивность, тревожность, что приводит к трудностям во взаимоотношениях с окружающими. Исходя из вышесказанного, соответствующим образом организованная работа по эмоциональному развитию детей способна не только </w:t>
      </w:r>
      <w:r>
        <w:rPr>
          <w:rFonts w:eastAsia="Calibri"/>
        </w:rPr>
        <w:lastRenderedPageBreak/>
        <w:t>обогатить эмоциональный опыт ребенка, но и смягчить и даже полностью устранить отмеченные выше проблемы.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Поэтому главная цель моей работы по развитию эмоциональной сферы дошкольников  – научить детей понимать эмоциональное состояние, свое и окружающих их людей; дать представления о способах выражения собственных эмоций (мимика, жесты, поза, слово, а также совершенствовать способность управлять своими чувствами, научить ребенка в приемлемой для него форме рассказывать о своем внутреннем мире). 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Перед началом работы по данной теме я определила основные задачи: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-формировать у детей чувство сопереживания, лучшего понимания себя и других, обучение умению быть в мире с сами собой;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- развивать умение и навыки практического владения выразительными движениями </w:t>
      </w:r>
      <w:proofErr w:type="gramStart"/>
      <w:r>
        <w:rPr>
          <w:rFonts w:eastAsia="Calibri"/>
        </w:rPr>
        <w:t>–с</w:t>
      </w:r>
      <w:proofErr w:type="gramEnd"/>
      <w:r>
        <w:rPr>
          <w:rFonts w:eastAsia="Calibri"/>
        </w:rPr>
        <w:t>редствами человеческого общения( мимикой , жестом, пантомимикой);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-коррекция нежелательных личностных особенностей поведения, настроения;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-развитие у детей навыков общения в различных жизненных ситуациях и формирование адекватной оценочной деятельности  направленной на анализ собственного поведения и поступков окружающих людей;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-выработка у детей положительных черт характера, способствующих лучшему взаимопониманию при общении;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-повышение уровня самоконтроля в отношении своего  эмоционального состояния в ходе общения, формирование терпимости к мнению собеседника;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-совершенствование памяти, внимания, мышления, развитие творческих способностей, воображения, речи;</w:t>
      </w:r>
    </w:p>
    <w:p w:rsidR="00ED0B1D" w:rsidRPr="00D029FD" w:rsidRDefault="00ED0B1D" w:rsidP="00ED0B1D">
      <w:pPr>
        <w:jc w:val="both"/>
        <w:rPr>
          <w:b/>
          <w:bCs/>
          <w:i/>
        </w:rPr>
      </w:pPr>
      <w:r w:rsidRPr="00D029FD">
        <w:rPr>
          <w:b/>
          <w:bCs/>
          <w:i/>
        </w:rPr>
        <w:t>Теоретическая база опыта.</w:t>
      </w:r>
    </w:p>
    <w:p w:rsidR="00ED0B1D" w:rsidRDefault="00ED0B1D" w:rsidP="00ED0B1D">
      <w:pPr>
        <w:jc w:val="both"/>
        <w:rPr>
          <w:bCs/>
        </w:rPr>
      </w:pPr>
      <w:r>
        <w:rPr>
          <w:bCs/>
        </w:rPr>
        <w:t xml:space="preserve">      Проблемы социально-эмоционального развития дошкольников затрагиваются в работах выдающихся ученых-классиков отечественной психологической науки - Л.С.Выготского, А.Л.Леонтьева, Д.Б.Эльконина и других. В них раскрывается роль социального развития ребенка </w:t>
      </w:r>
      <w:r w:rsidR="00725980">
        <w:rPr>
          <w:bCs/>
        </w:rPr>
        <w:t>для становления  его личностных, индивидуальных особенностей</w:t>
      </w:r>
      <w:r>
        <w:rPr>
          <w:bCs/>
        </w:rPr>
        <w:t>,</w:t>
      </w:r>
      <w:r w:rsidR="00725980">
        <w:rPr>
          <w:bCs/>
        </w:rPr>
        <w:t xml:space="preserve"> </w:t>
      </w:r>
      <w:r>
        <w:rPr>
          <w:bCs/>
        </w:rPr>
        <w:t>формирования нравственных, общечеловеческих ценностей, толерантности. Показана связь социального и эмоционального развития, значение социальных навыков для умения детей общаться, устанавливать дружеские отношения с другими людьми, развивать конфликтные ситуации.</w:t>
      </w:r>
    </w:p>
    <w:p w:rsidR="00ED0B1D" w:rsidRDefault="00ED0B1D" w:rsidP="00ED0B1D">
      <w:pPr>
        <w:jc w:val="both"/>
        <w:rPr>
          <w:iCs/>
        </w:rPr>
      </w:pPr>
      <w:r>
        <w:rPr>
          <w:iCs/>
          <w:sz w:val="18"/>
          <w:szCs w:val="18"/>
        </w:rPr>
        <w:t xml:space="preserve">    </w:t>
      </w:r>
      <w:r>
        <w:rPr>
          <w:iCs/>
        </w:rPr>
        <w:t>Найти верный путь в работе с детьми по социально-эмоциональному развитию мне помогли работы:</w:t>
      </w:r>
    </w:p>
    <w:p w:rsidR="00ED0B1D" w:rsidRDefault="00ED0B1D" w:rsidP="00ED0B1D">
      <w:pPr>
        <w:jc w:val="both"/>
        <w:rPr>
          <w:iCs/>
        </w:rPr>
      </w:pPr>
      <w:r>
        <w:rPr>
          <w:iCs/>
        </w:rPr>
        <w:t>Т.И.Бабаевой, В.И.Логиновой ,Программа «Детство»;</w:t>
      </w:r>
      <w:r>
        <w:rPr>
          <w:rFonts w:eastAsia="Calibri"/>
          <w:color w:val="000000"/>
        </w:rPr>
        <w:t> </w:t>
      </w:r>
    </w:p>
    <w:p w:rsidR="00ED0B1D" w:rsidRDefault="00ED0B1D" w:rsidP="00ED0B1D">
      <w:pPr>
        <w:autoSpaceDE w:val="0"/>
        <w:autoSpaceDN w:val="0"/>
        <w:adjustRightInd w:val="0"/>
        <w:spacing w:after="2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Данилина</w:t>
      </w:r>
      <w:r w:rsidR="00725980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Т. А. «В мире детских эмоций»; </w:t>
      </w:r>
    </w:p>
    <w:p w:rsidR="00ED0B1D" w:rsidRDefault="00ED0B1D" w:rsidP="00ED0B1D">
      <w:pPr>
        <w:autoSpaceDE w:val="0"/>
        <w:autoSpaceDN w:val="0"/>
        <w:adjustRightInd w:val="0"/>
        <w:spacing w:after="2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Дурова Н. В. «Очень важный разговор»;</w:t>
      </w:r>
    </w:p>
    <w:p w:rsidR="00ED0B1D" w:rsidRDefault="00ED0B1D" w:rsidP="00ED0B1D">
      <w:pPr>
        <w:autoSpaceDE w:val="0"/>
        <w:autoSpaceDN w:val="0"/>
        <w:adjustRightInd w:val="0"/>
        <w:spacing w:after="2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Минаева В.М «Развитие эмоций дошкольников»;</w:t>
      </w:r>
    </w:p>
    <w:p w:rsidR="00ED0B1D" w:rsidRDefault="00ED0B1D" w:rsidP="00ED0B1D">
      <w:pPr>
        <w:autoSpaceDE w:val="0"/>
        <w:autoSpaceDN w:val="0"/>
        <w:adjustRightInd w:val="0"/>
        <w:spacing w:after="2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Жукова Р.А. «Социально - эмоциональное развитие детей»;</w:t>
      </w:r>
    </w:p>
    <w:p w:rsidR="00ED0B1D" w:rsidRDefault="00ED0B1D" w:rsidP="00ED0B1D">
      <w:pPr>
        <w:rPr>
          <w:rFonts w:eastAsia="Calibri"/>
        </w:rPr>
      </w:pPr>
      <w:r>
        <w:rPr>
          <w:rFonts w:eastAsia="Calibri"/>
        </w:rPr>
        <w:t>Калинина P.P. «Тренинг развития личности дошкольника, игры, упражнения;</w:t>
      </w:r>
    </w:p>
    <w:p w:rsidR="00ED0B1D" w:rsidRDefault="00ED0B1D" w:rsidP="00ED0B1D">
      <w:pPr>
        <w:rPr>
          <w:rFonts w:ascii="Calibri" w:eastAsia="Calibri" w:hAnsi="Calibri"/>
        </w:rPr>
      </w:pPr>
      <w:r>
        <w:rPr>
          <w:rFonts w:eastAsia="Calibri"/>
          <w:color w:val="000000"/>
        </w:rPr>
        <w:t>Семинака</w:t>
      </w:r>
      <w:r w:rsidR="00725980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 С. И. «Уроки добра»;</w:t>
      </w:r>
    </w:p>
    <w:p w:rsidR="00ED0B1D" w:rsidRDefault="00ED0B1D" w:rsidP="00ED0B1D">
      <w:pPr>
        <w:autoSpaceDE w:val="0"/>
        <w:autoSpaceDN w:val="0"/>
        <w:adjustRightInd w:val="0"/>
        <w:spacing w:after="21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«Эмоциональное развитие дошкольников» (под. ред. А.Д. Кошелевой.) ;</w:t>
      </w:r>
    </w:p>
    <w:p w:rsidR="00ED0B1D" w:rsidRDefault="00ED0B1D" w:rsidP="00ED0B1D">
      <w:pPr>
        <w:pStyle w:val="a4"/>
        <w:jc w:val="both"/>
        <w:rPr>
          <w:b/>
          <w:i/>
          <w:color w:val="000000"/>
          <w:sz w:val="27"/>
          <w:szCs w:val="27"/>
        </w:rPr>
      </w:pPr>
      <w:r>
        <w:rPr>
          <w:rFonts w:eastAsia="Calibri"/>
          <w:color w:val="000000"/>
        </w:rPr>
        <w:t>«Формирование нравственного здоровья дошкольников» ( под</w:t>
      </w:r>
      <w:proofErr w:type="gramStart"/>
      <w:r>
        <w:rPr>
          <w:rFonts w:eastAsia="Calibri"/>
          <w:color w:val="000000"/>
        </w:rPr>
        <w:t xml:space="preserve"> .</w:t>
      </w:r>
      <w:proofErr w:type="spellStart"/>
      <w:proofErr w:type="gramEnd"/>
      <w:r>
        <w:rPr>
          <w:rFonts w:eastAsia="Calibri"/>
          <w:color w:val="000000"/>
        </w:rPr>
        <w:t>ред</w:t>
      </w:r>
      <w:proofErr w:type="spellEnd"/>
      <w:r>
        <w:rPr>
          <w:rFonts w:eastAsia="Calibri"/>
          <w:color w:val="000000"/>
        </w:rPr>
        <w:t>, Л.В Кузнецовой)</w:t>
      </w:r>
    </w:p>
    <w:p w:rsidR="00ED0B1D" w:rsidRPr="00D029FD" w:rsidRDefault="00ED0B1D" w:rsidP="00ED0B1D">
      <w:pPr>
        <w:pStyle w:val="a3"/>
        <w:shd w:val="clear" w:color="auto" w:fill="FFFFFF"/>
        <w:spacing w:before="150" w:beforeAutospacing="0" w:after="150" w:afterAutospacing="0"/>
        <w:ind w:left="150" w:right="150"/>
        <w:jc w:val="both"/>
        <w:rPr>
          <w:color w:val="000000"/>
        </w:rPr>
      </w:pPr>
      <w:r w:rsidRPr="00D029FD">
        <w:rPr>
          <w:b/>
          <w:i/>
          <w:color w:val="000000"/>
        </w:rPr>
        <w:t>Новизна.</w:t>
      </w:r>
      <w:r w:rsidRPr="00D029FD">
        <w:rPr>
          <w:color w:val="000000"/>
        </w:rPr>
        <w:t xml:space="preserve"> </w:t>
      </w:r>
    </w:p>
    <w:p w:rsidR="00ED0B1D" w:rsidRDefault="00ED0B1D" w:rsidP="00ED0B1D">
      <w:pPr>
        <w:pStyle w:val="a3"/>
        <w:shd w:val="clear" w:color="auto" w:fill="FFFFFF"/>
        <w:spacing w:before="150" w:beforeAutospacing="0" w:after="150" w:afterAutospacing="0"/>
        <w:ind w:left="150" w:right="15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Новизна данного метода  заключается в том, что предлагаемая система работы по развитию эмоциональной сферы детей дошкольного возраста целенаправленно реализуется с помощью педагогического потенциала, используемого в игровой  деятельности. Работа по этому проекту нацелена не только на развитие речи, эмоций и чувств, но и на решение вопросов социализации детей: развитие коммуникативности, умения управлять своими чувствами и научить путем наглядности выходить из сложных ситуаций, выработать у детей способность продуктивно решать социальные проблемы.</w:t>
      </w:r>
      <w:r>
        <w:rPr>
          <w:rFonts w:ascii="Arial" w:hAnsi="Arial" w:cs="Arial"/>
          <w:color w:val="000000"/>
        </w:rPr>
        <w:t xml:space="preserve"> </w:t>
      </w:r>
    </w:p>
    <w:p w:rsidR="00ED0B1D" w:rsidRDefault="00ED0B1D" w:rsidP="00ED0B1D">
      <w:pPr>
        <w:jc w:val="both"/>
        <w:rPr>
          <w:b/>
          <w:i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lastRenderedPageBreak/>
        <w:t>2.</w:t>
      </w:r>
      <w:r>
        <w:rPr>
          <w:b/>
          <w:color w:val="000000"/>
          <w:sz w:val="27"/>
          <w:szCs w:val="27"/>
        </w:rPr>
        <w:t>ТЕХНОЛОГИЯ ОПЫТА.</w:t>
      </w:r>
      <w:r>
        <w:rPr>
          <w:b/>
          <w:i/>
          <w:color w:val="000000"/>
          <w:sz w:val="27"/>
          <w:szCs w:val="27"/>
        </w:rPr>
        <w:t xml:space="preserve"> (Система конкретных педагогических воздействий, содержание, методик, приемов воспитания и обучения)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В своей работе я использовала следующие методы;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-этюды-упражнения (творческого и подражательно-исполнительского характера)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-игры с правилами (сюжетно - ролевая, словесные, подвижные, музыкальные)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-творческие игры (игры-драматизации, режиссерские, имитационные)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-дидактические, развивающие игры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-занятия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-чтение художественных произведений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-беседы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-мини-конкурсы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-сочинений историй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-свободное и тематическое рисование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-аутотренинг (с использованием стихов, записей звуков природы, релаксационной музыки)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>-импровизации</w:t>
      </w:r>
    </w:p>
    <w:p w:rsidR="00ED0B1D" w:rsidRDefault="00ED0B1D" w:rsidP="00ED0B1D">
      <w:pPr>
        <w:pStyle w:val="a4"/>
        <w:jc w:val="both"/>
        <w:rPr>
          <w:rFonts w:eastAsia="Calibri"/>
          <w:b/>
        </w:rPr>
      </w:pPr>
      <w:r>
        <w:rPr>
          <w:color w:val="000000"/>
        </w:rPr>
        <w:t xml:space="preserve">  </w:t>
      </w:r>
      <w:r>
        <w:rPr>
          <w:rFonts w:eastAsia="Calibri"/>
        </w:rPr>
        <w:t>Эмоциональное р</w:t>
      </w:r>
      <w:r>
        <w:rPr>
          <w:rFonts w:eastAsia="Calibri"/>
          <w:bCs/>
        </w:rPr>
        <w:t>азвитие</w:t>
      </w:r>
      <w:r>
        <w:rPr>
          <w:rFonts w:eastAsia="Calibri"/>
        </w:rPr>
        <w:t> ребенка зависит от того, в каком окружении он растет, кто его воспитывает. Среда, в которой развивается ребёнок, должна обеспечивать личностно-ориентированное воспитание и социально-эмоциональное взаимодействие детей с взрослыми, где ребёнок эмоционально проявляет себя, выражая осознанно-правильное отношение к окружающему, реализуя себя как личность. Эмоции ребёнка, положительные или отрицательные, рождаются в процессе общения его с материальным миром.  Поэтому при организации предметно-развивающей среды   учитываю зону ближайшего развития, возрастные и индивидуальные особенности ребенка, его потребности, стремления и способности. Предметно-развивающею среду в группе постоянно пополняю разнообразными и</w:t>
      </w:r>
      <w:bookmarkStart w:id="0" w:name="_GoBack"/>
      <w:bookmarkEnd w:id="0"/>
      <w:r>
        <w:rPr>
          <w:rFonts w:eastAsia="Calibri"/>
        </w:rPr>
        <w:t>грами и пособиями на развитие эмоциональной сферы, развивающими играми, различными видами   театров, дидактическими пособиями: «Времена года», «Геометрическое лото», «Игры с прищепками», атрибутами для конструирования</w:t>
      </w:r>
      <w:r>
        <w:t xml:space="preserve"> </w:t>
      </w:r>
      <w:r>
        <w:rPr>
          <w:rFonts w:eastAsia="Calibri"/>
        </w:rPr>
        <w:t xml:space="preserve">  и др., что позволяет ребенку самостоятельно выбирать ту деятельность, которая на данный момент ему более интересна. В уголке  эмоций есть различный  иллюстративный материал для работы с детьми - серии картин, карточек, схематичных изображений различных эмоций, дидактические игры «В мире эмоций». Иллюстрации помогают образному восприятию детьми эмоций, дифференциации элементов экспрессии (мимика, жесты, позы), способствуют речевому развитию.  </w:t>
      </w:r>
    </w:p>
    <w:p w:rsidR="00ED0B1D" w:rsidRDefault="00ED0B1D" w:rsidP="00ED0B1D">
      <w:pPr>
        <w:jc w:val="both"/>
      </w:pPr>
      <w:r>
        <w:rPr>
          <w:rFonts w:eastAsia="Calibri"/>
        </w:rPr>
        <w:t xml:space="preserve">         Для закрепления знаний детей об эмоциях, использую «Книгу настроений», которая каждый раз пополняется новыми эмоциональными состояниями. В средней группе дети знакомились с  эмоциональными состояниями - радость, грусть, удивление, злость. В старшей группе добавляются -</w:t>
      </w:r>
      <w:r>
        <w:t xml:space="preserve"> обида, интерес, стыд, усталость, хвастовство и др. Работая с «Книгой настроений», побуждаю детей высказывать свои впечатления, поощряю их ответы. </w:t>
      </w:r>
    </w:p>
    <w:p w:rsidR="00ED0B1D" w:rsidRDefault="00ED0B1D" w:rsidP="00ED0B1D">
      <w:pPr>
        <w:jc w:val="both"/>
        <w:rPr>
          <w:rFonts w:eastAsia="Calibri"/>
        </w:rPr>
      </w:pPr>
      <w:r>
        <w:t xml:space="preserve">         Особенно велика роль эмоций в художественном творчестве. </w:t>
      </w:r>
      <w:r>
        <w:rPr>
          <w:rFonts w:eastAsia="Calibri"/>
        </w:rPr>
        <w:t xml:space="preserve">Детский рисунок  - это способ изучения окружающего мира и взаимодействия с ним. Рисунок ребенка - это отражение его мыслей и чувств. Рисуя, ребенок решает свои внутренние проблемы: ослабляет эмоциональное напряжение, борется со страхом или преодолевает чувство одиночества. Поэтому в своей работе использую как традиционные техники рисования, так и не традиционные – рисование солью, манкой, пшеном, свечой  и др. 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Лепка благоприятно влияет на нервную систему ребенка, вызывает положительные эмоции, интересует и волнует его. В процессе лепки каждый ребёнок испытывает целую гамму разнообразных чувств: радуется, если задуманное получается, и огорчается, если что-то идёт не так. В ясельной группе для снятия эмоционального напряжения использовала соленое тесто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lastRenderedPageBreak/>
        <w:t xml:space="preserve">          Для развития эмоций в своей работе использую театрализованные игры.  Дети  с удовольствием отвечают на вопросы персонажей, выполняют их просьбы, дают советы. Они смеются, когда смеются персонажи, грустят вместе с ними, готовы прийти на помощь.   Для театрализованных игр подбираю как весёлые, так и грустные произведения с учётом познавательных ценностей детей.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В работе с детьми использую режиссёрские игры - это настольный театр или плоскостной. Где ребёнок сам является действующим лицом. Он самостоятельно создаёт сцены, ведёт роль игрушечного персонажа,  действует за него, изображает его интонацией, мимикой.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Игры-драматизации, очень нравятся детям. В играх – драматизациях они лучше раскрепощаются, а в дальнейшем и идут на контакт.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Музыкальное искусство представляет собой неисчерпаемые возможности для расширения и обогащения эмоционального опыта. Поэтому в своей работе я постоянно использую   музыкальные произведения, как средства для снятия эмоционального и мышечного напряжения. Дети хорошо воспринимают такие музыкальные пьесы: П. Чайковский «Болезнь куклы», «Новая кукла»; Л. Бетховен «Весело</w:t>
      </w:r>
      <w:r>
        <w:rPr>
          <w:rFonts w:eastAsia="Calibri"/>
        </w:rPr>
        <w:noBreakHyphen/>
        <w:t xml:space="preserve">грустно»; Р. Шуман «Веселый крестьянин»; С. Майкапар «Тревожная минута» и «Раздумье»; Д. Кабалевский «Печальная история», «Злюка», «Плакса», «Резвушка», «Упрямый братишка», «Клоуны»; А. Гречанинов «Материнские ласки»; Г. Свиридов «Грустная песенка» и т. д. 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  Мы с детьми под веселую музыку выполняем   разученные ранее с музыкальным руководителем  танцевальные движения; во время  изобразительной деятельности использую музыку, как фон; во время релаксации слушаем звуки природы и др. В группе есть подбор различных музыкальных произведений.  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 Психогимнастика помогает ребенку проще общаться со сверстниками, легче выражать свои чувства и лучше понимать чувства других. Специальные этюды, упражнения и игры помогают корректировать различные стороны психики ребенка (как   познавательной,  так и эмоционально-личностной сферы).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 В ходе выполнения упражнений у детей вырабатываются положительные черты характера (уверенность, честность, смелость, доброта и т.п.), проходят невротические проявления (страхи, различного рода опасения, неуверенность).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  <w:b/>
        </w:rPr>
        <w:t xml:space="preserve">    </w:t>
      </w:r>
      <w:r>
        <w:rPr>
          <w:rFonts w:eastAsia="Calibri"/>
        </w:rPr>
        <w:t xml:space="preserve">   Важную роль</w:t>
      </w:r>
      <w:r>
        <w:rPr>
          <w:rFonts w:eastAsia="Calibri"/>
          <w:b/>
        </w:rPr>
        <w:t xml:space="preserve">  </w:t>
      </w:r>
      <w:r>
        <w:rPr>
          <w:rFonts w:eastAsia="Calibri"/>
        </w:rPr>
        <w:t xml:space="preserve"> для развития эмоций у детей   играет художественная литература – сказки, рассказы, детская поэзия, где в ярких образах передаются различные настроения, прослеживаются связи между переживаниями человека и различными состояниями природы. Это сказки А. С. Пушкина («Сказка о рыбаке и рыбке», «Сказка о царе Салтане», «Сказка о мертвой царевне и семи богатырях» и др.), стихи А. Блока («Летний вечер», «На лугу», «Зайчик» и др.), В. Берестова («Веселое лето», «За игрой», «Заяц</w:t>
      </w:r>
      <w:r>
        <w:rPr>
          <w:rFonts w:eastAsia="Calibri"/>
        </w:rPr>
        <w:noBreakHyphen/>
        <w:t>барабанщик» и др.), С. Дрожжина («Миновало лето», «Первый гром», «Все зазеленело»), А. Плещеева («Скучная картина», «Осенью»), А. Фета («Сад весь в цвету…», «Задрожали листы, облетая…»); рассказы П. Бажова, В. Драгунского, Н. Носова, К. Паустовского, М. Пришвина, Л. Толстого; сказки Г. Андерсена, Ш. Перро, братьев Гримм и др.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  В процессе общения  побуждаю детей называть эмоциональные состояния, фиксировать их внимание на причинах радости, горя, удивления, обид героев произведений, высказывать свое отношение к тем или иным событиям и поступкам, делать сравнительный анализ различных эмоциональных состояний (их внешнее проявление, влияние на окружающих и т. д.).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t xml:space="preserve">          Чтение художественной литературы  сопровождаю показом слайдов и репродукций картин. Слушая рассказы и сказки, стихотворения дети учатся сопереживать героям, начинают замечать проблемы окружающих людей.  Процесс ознакомления с художественной литературой создает реальные психологические условия для формирования социальной адаптации ребенка.  Через художественные произведения ребенок получает знания о человеке, его проблемах и способах их решения.</w:t>
      </w:r>
    </w:p>
    <w:p w:rsidR="00ED0B1D" w:rsidRDefault="00ED0B1D" w:rsidP="00ED0B1D">
      <w:pPr>
        <w:jc w:val="both"/>
        <w:rPr>
          <w:rFonts w:eastAsia="Calibri"/>
        </w:rPr>
      </w:pPr>
      <w:r>
        <w:rPr>
          <w:rFonts w:eastAsia="Calibri"/>
        </w:rPr>
        <w:lastRenderedPageBreak/>
        <w:t xml:space="preserve">        Анализируя с детьми прочитанное художественное произведение, учу их понимать внутренний мир героев, сопереживать, верить в силы добра.  </w:t>
      </w:r>
    </w:p>
    <w:p w:rsidR="00ED0B1D" w:rsidRDefault="00ED0B1D" w:rsidP="00ED0B1D">
      <w:pPr>
        <w:jc w:val="both"/>
        <w:rPr>
          <w:rFonts w:eastAsia="Calibri"/>
          <w:sz w:val="18"/>
          <w:szCs w:val="18"/>
        </w:rPr>
      </w:pPr>
      <w:r>
        <w:rPr>
          <w:rFonts w:eastAsia="Calibri"/>
        </w:rPr>
        <w:t xml:space="preserve">        На примере поступков героев произведений, дети учатся   преодолевать негативные стороны своего характера, что способствует более успешной социальной адаптации</w:t>
      </w:r>
      <w:r>
        <w:rPr>
          <w:rFonts w:eastAsia="Calibri"/>
          <w:sz w:val="18"/>
          <w:szCs w:val="18"/>
        </w:rPr>
        <w:t>.</w:t>
      </w:r>
      <w:r>
        <w:rPr>
          <w:color w:val="111111"/>
        </w:rPr>
        <w:t xml:space="preserve"> </w:t>
      </w:r>
    </w:p>
    <w:p w:rsidR="00B520A1" w:rsidRDefault="00B520A1" w:rsidP="00C859DF">
      <w:pPr>
        <w:pStyle w:val="a4"/>
        <w:jc w:val="both"/>
        <w:rPr>
          <w:rFonts w:eastAsia="Calibri"/>
          <w:b/>
          <w:sz w:val="28"/>
          <w:szCs w:val="28"/>
          <w:lang w:eastAsia="en-US"/>
        </w:rPr>
      </w:pPr>
      <w:r w:rsidRPr="00B520A1">
        <w:rPr>
          <w:b/>
          <w:color w:val="000000"/>
          <w:sz w:val="28"/>
          <w:szCs w:val="28"/>
        </w:rPr>
        <w:t>3.</w:t>
      </w:r>
      <w:r w:rsidR="00725980" w:rsidRPr="00B520A1">
        <w:rPr>
          <w:rFonts w:eastAsia="Calibri"/>
          <w:b/>
          <w:sz w:val="28"/>
          <w:szCs w:val="28"/>
          <w:lang w:eastAsia="en-US"/>
        </w:rPr>
        <w:t>РЕЗУЛЬТАТИВНОСТЬ ОПЫТА</w:t>
      </w:r>
      <w:r w:rsidR="00725980">
        <w:rPr>
          <w:rFonts w:eastAsia="Calibri"/>
          <w:b/>
          <w:sz w:val="28"/>
          <w:szCs w:val="28"/>
          <w:lang w:eastAsia="en-US"/>
        </w:rPr>
        <w:t>.</w:t>
      </w:r>
    </w:p>
    <w:p w:rsidR="00C859DF" w:rsidRDefault="00B520A1" w:rsidP="00C859DF">
      <w:pPr>
        <w:pStyle w:val="a4"/>
        <w:jc w:val="both"/>
      </w:pPr>
      <w:r>
        <w:rPr>
          <w:rFonts w:eastAsia="Calibri"/>
          <w:b/>
          <w:sz w:val="28"/>
          <w:szCs w:val="28"/>
          <w:lang w:eastAsia="en-US"/>
        </w:rPr>
        <w:t xml:space="preserve">    </w:t>
      </w:r>
      <w:r w:rsidR="00C859DF" w:rsidRPr="00C859DF">
        <w:t xml:space="preserve"> Подводя итог работы можно сделать вывод, что поставленные цели, задачи, принципы и методы, выбранные для достижения положительного результата, достигнуты и оправдали ожидания.</w:t>
      </w:r>
      <w:r w:rsidR="00C859DF">
        <w:t xml:space="preserve"> </w:t>
      </w:r>
      <w:r w:rsidR="00C859DF" w:rsidRPr="00C859DF">
        <w:t>Для определения уровня эмоционального состояния у детей старшего дошкольного возраста были использованы методики: «Определение ребенком эмоциональных состояний человека», Методика «Разложи картинки».</w:t>
      </w:r>
      <w:r w:rsidR="00C859DF">
        <w:t xml:space="preserve"> </w:t>
      </w:r>
      <w:r w:rsidR="00C859DF" w:rsidRPr="00C859DF">
        <w:t>С целью выявления уровня эмоционального состояния в октябре 2019 года были проведены методики для определения уровня эмоционального состояния детей старшего дошкольного возраст, который показал, что у 69% детей высокий уровень страха и тревожности, у 24% детей средний уровень страха и тревожности, и у 7% низкий уровень. Данная ситуация объясняется тем, что дети не всегда могут высказать свои страхи взрослым. Взрослые либо не слушают, либо не понимают детей, и поэтому дети держат всё в себе и страх и тревожность накапливаются, в дальнейшем перерастая в агрессивность. Поэтому я считаю, что данная тема очень актуальна для работы в детском саду, но работу нужно проводить не только с детьми, но и с родителями.</w:t>
      </w:r>
      <w:r w:rsidR="00C859DF">
        <w:t xml:space="preserve">               </w:t>
      </w:r>
    </w:p>
    <w:p w:rsidR="00C859DF" w:rsidRPr="00C859DF" w:rsidRDefault="00C859DF" w:rsidP="00C859DF">
      <w:pPr>
        <w:pStyle w:val="a4"/>
        <w:jc w:val="both"/>
      </w:pPr>
      <w:r>
        <w:t xml:space="preserve">   </w:t>
      </w:r>
      <w:r w:rsidRPr="00C859DF">
        <w:t>Второй промежуточный этап диагностики (конец 2019-2020 учебного года), показал что ситуация улучшилась и только 18% детей показали высокий уровень страха и тревожности, 32% детей показали средний уровень страха и тревожности, 50% детей показали низкий уровень страха и тревожности, что работа по данной теме ведётся в правильном направлении.</w:t>
      </w:r>
    </w:p>
    <w:p w:rsidR="00C859DF" w:rsidRPr="00C859DF" w:rsidRDefault="00C859DF" w:rsidP="00C859DF">
      <w:pPr>
        <w:pStyle w:val="a4"/>
        <w:jc w:val="both"/>
      </w:pPr>
      <w:r>
        <w:t xml:space="preserve">    </w:t>
      </w:r>
      <w:r w:rsidRPr="00C859DF">
        <w:t xml:space="preserve">На третьем заключительном этапе </w:t>
      </w:r>
      <w:r>
        <w:t>мониторинга (февраль – март 2021</w:t>
      </w:r>
      <w:r w:rsidRPr="00C859DF">
        <w:t xml:space="preserve"> года) выявились значительные улучшения, дети стали более открытые, в группе преимущественно стали проходить коллективные игры.</w:t>
      </w:r>
    </w:p>
    <w:p w:rsidR="005624B8" w:rsidRPr="00C859DF" w:rsidRDefault="00C859DF" w:rsidP="00C859DF">
      <w:pPr>
        <w:pStyle w:val="a4"/>
        <w:jc w:val="both"/>
      </w:pPr>
      <w:r>
        <w:t xml:space="preserve">    </w:t>
      </w:r>
      <w:r w:rsidRPr="00C859DF">
        <w:t>Диагностика показала следующие результаты: высокий уровень – 8%,средний уровень – 36%, низкий – 56%</w:t>
      </w:r>
    </w:p>
    <w:p w:rsidR="00ED0B1D" w:rsidRDefault="00ED0B1D" w:rsidP="00C859DF">
      <w:pPr>
        <w:pStyle w:val="a3"/>
        <w:spacing w:before="0" w:beforeAutospacing="0" w:after="0" w:afterAutospacing="0"/>
        <w:jc w:val="both"/>
      </w:pPr>
      <w:r>
        <w:rPr>
          <w:rFonts w:eastAsia="Calibri"/>
        </w:rPr>
        <w:t xml:space="preserve">     Исходя, из проделанной работы могу сказать, что игры  подобранные для развития эмоциональной сферы ребенка, оказали значительное влияние на эмоциональную сферу детей дошкольного возраста, в результате которой дети  научились выражать свое эмоциональное состояни</w:t>
      </w:r>
      <w:r w:rsidR="00C859DF">
        <w:rPr>
          <w:rFonts w:eastAsia="Calibri"/>
        </w:rPr>
        <w:t>е вербально, мимикой, в рисунке</w:t>
      </w:r>
      <w:r>
        <w:rPr>
          <w:rFonts w:eastAsia="Calibri"/>
        </w:rPr>
        <w:t>,</w:t>
      </w:r>
      <w:r w:rsidR="00C859DF">
        <w:rPr>
          <w:rFonts w:eastAsia="Calibri"/>
        </w:rPr>
        <w:t xml:space="preserve"> движениями. </w:t>
      </w:r>
      <w:r>
        <w:rPr>
          <w:rFonts w:eastAsia="Calibri"/>
        </w:rPr>
        <w:t xml:space="preserve">Стали лучше понимать эмоциональное состояние других людей; узнали о способах, как выплеснуть свои эмоции и никому не навредить. </w:t>
      </w:r>
    </w:p>
    <w:p w:rsidR="00ED0B1D" w:rsidRPr="00B520A1" w:rsidRDefault="00ED0B1D" w:rsidP="00B520A1">
      <w:pPr>
        <w:pStyle w:val="a3"/>
        <w:spacing w:before="0" w:beforeAutospacing="0" w:after="0" w:afterAutospacing="0"/>
        <w:jc w:val="both"/>
      </w:pPr>
      <w:r>
        <w:rPr>
          <w:rFonts w:eastAsia="Calibri"/>
        </w:rPr>
        <w:t xml:space="preserve">     Используя игры в разных режимных отрезках, в разных формах работы, я  обеспечивала  педагогический процесс, при котором старалась  добиться положительных результатов в развитии  эмоциональной сферы ребенка дошкольника.</w:t>
      </w:r>
      <w:r>
        <w:rPr>
          <w:rFonts w:ascii="Franklin Gothic Book" w:eastAsia="+mn-ea" w:hAnsi="Franklin Gothic Book" w:cs="+mn-cs"/>
          <w:color w:val="000000"/>
          <w:kern w:val="24"/>
          <w:sz w:val="36"/>
          <w:szCs w:val="36"/>
        </w:rPr>
        <w:t xml:space="preserve"> </w:t>
      </w:r>
    </w:p>
    <w:p w:rsidR="00ED0B1D" w:rsidRDefault="00ED0B1D" w:rsidP="00ED0B1D">
      <w:pPr>
        <w:pStyle w:val="a4"/>
        <w:jc w:val="both"/>
        <w:rPr>
          <w:rFonts w:eastAsia="Calibri"/>
        </w:rPr>
      </w:pPr>
      <w:r>
        <w:rPr>
          <w:b/>
          <w:i/>
        </w:rPr>
        <w:t>Адресные рекомендации по использованию опыта.</w:t>
      </w:r>
      <w:r>
        <w:rPr>
          <w:rFonts w:eastAsia="Calibri"/>
        </w:rPr>
        <w:t xml:space="preserve"> </w:t>
      </w:r>
    </w:p>
    <w:p w:rsidR="00ED0B1D" w:rsidRDefault="00ED0B1D" w:rsidP="00ED0B1D">
      <w:pPr>
        <w:pStyle w:val="a4"/>
        <w:jc w:val="both"/>
        <w:rPr>
          <w:rFonts w:eastAsia="Calibri"/>
        </w:rPr>
      </w:pPr>
      <w:r>
        <w:rPr>
          <w:rFonts w:eastAsia="Calibri"/>
        </w:rPr>
        <w:t xml:space="preserve">      В заключении мне хочется сказать о том, что профессионализм педагога во многом определяется требовательностью к самому себе.  Не к воспитанникам, а именно к себе Дети могут иногда казаться и не внимательными, и ленивыми, и агрессивными, и слабыми, и заносчивыми. Но наша  задача состоит в том, чтобы вооружить их знаниями навыками, добывать  эти знания, умениями отзывчиво и инициативно сотрудничать с другими и развивать в себе все то лучшее, что делает человека человеком. Своим педагогическим опытом работы я охотно делюсь  с коллегами, выступаю с сообщениями на уровне дошкольного учреждения, участвую в работе семинаров и секций муниципального уровня, провожу открытые занятия. Разработки и презентации своих презентаций, выкладываю в сети Интернет.   </w:t>
      </w:r>
    </w:p>
    <w:p w:rsidR="00B520A1" w:rsidRDefault="00B520A1" w:rsidP="00ED0B1D">
      <w:pPr>
        <w:jc w:val="both"/>
        <w:rPr>
          <w:b/>
          <w:color w:val="000000"/>
          <w:sz w:val="27"/>
          <w:szCs w:val="27"/>
        </w:rPr>
      </w:pPr>
    </w:p>
    <w:p w:rsidR="00B520A1" w:rsidRDefault="00B520A1" w:rsidP="00ED0B1D">
      <w:pPr>
        <w:jc w:val="both"/>
        <w:rPr>
          <w:b/>
          <w:color w:val="000000"/>
          <w:sz w:val="27"/>
          <w:szCs w:val="27"/>
        </w:rPr>
      </w:pPr>
    </w:p>
    <w:p w:rsidR="00B520A1" w:rsidRDefault="00B520A1" w:rsidP="00ED0B1D">
      <w:pPr>
        <w:jc w:val="both"/>
        <w:rPr>
          <w:b/>
          <w:color w:val="000000"/>
          <w:sz w:val="27"/>
          <w:szCs w:val="27"/>
        </w:rPr>
      </w:pPr>
    </w:p>
    <w:p w:rsidR="00ED0B1D" w:rsidRPr="00D029FD" w:rsidRDefault="00B520A1" w:rsidP="00ED0B1D">
      <w:pPr>
        <w:jc w:val="both"/>
        <w:rPr>
          <w:rFonts w:eastAsia="Calibri"/>
          <w:b/>
        </w:rPr>
      </w:pPr>
      <w:r>
        <w:rPr>
          <w:b/>
          <w:color w:val="000000"/>
          <w:sz w:val="27"/>
          <w:szCs w:val="27"/>
        </w:rPr>
        <w:lastRenderedPageBreak/>
        <w:t xml:space="preserve">             </w:t>
      </w:r>
      <w:r w:rsidR="00D029FD" w:rsidRPr="00D029FD">
        <w:rPr>
          <w:b/>
          <w:color w:val="000000"/>
          <w:sz w:val="27"/>
          <w:szCs w:val="27"/>
        </w:rPr>
        <w:t>Список литературы: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1. Т. А. Данилина, В. Я. Зедгенидзе, Н. М. Степина. В мире детских эмоций. Пособие для практических работников ДОУ.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 xml:space="preserve">2. Н. С. Ежкова. Эмоциональное развитие детей дошкольного возраста. Учебно-методическое пособие в 2 ч. – М. Гуманитар. изд. </w:t>
      </w:r>
      <w:r w:rsidR="00725980">
        <w:rPr>
          <w:color w:val="111111"/>
        </w:rPr>
        <w:t>центр ВЛАДОС, 2010- 49с.</w:t>
      </w:r>
      <w:r w:rsidRPr="00ED0B1D">
        <w:rPr>
          <w:color w:val="111111"/>
        </w:rPr>
        <w:t>: ил. – (Пособие для педагогов дошкольных учреждений).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3. Кряжева Н. Л., Развитие эмоций дошкольников. – М., 2002.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4. Эльконин Д. Б. Психология игры. – М., 1989.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5. Эмоциональное развитие дошкольника. / Под ред. А. Д. Кошелевой. – М., 1985.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Данилина Т. А. Зедгенидзе В. Я., Степина Н. М. В мире детских эмоций. Айрис Пресс, 2004.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6. Кошеева</w:t>
      </w:r>
      <w:r w:rsidR="00725980">
        <w:rPr>
          <w:color w:val="111111"/>
        </w:rPr>
        <w:t xml:space="preserve"> </w:t>
      </w:r>
      <w:r w:rsidRPr="00ED0B1D">
        <w:rPr>
          <w:color w:val="111111"/>
        </w:rPr>
        <w:t>А. Д. Эмоциональное развитие дошкольников. - М. ,2003.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7. Хухлаева О. В. Практические материалы для работы с детьми 3-9 лет. Психологические игры, упражнения, сказки. — М. : Генезис, 2005.</w:t>
      </w:r>
    </w:p>
    <w:p w:rsidR="00ED0B1D" w:rsidRPr="00ED0B1D" w:rsidRDefault="00ED0B1D" w:rsidP="00ED0B1D">
      <w:pPr>
        <w:shd w:val="clear" w:color="auto" w:fill="FFFFFF"/>
        <w:spacing w:before="225" w:after="225"/>
        <w:ind w:firstLine="360"/>
        <w:rPr>
          <w:color w:val="111111"/>
        </w:rPr>
      </w:pPr>
      <w:r w:rsidRPr="00ED0B1D">
        <w:rPr>
          <w:color w:val="111111"/>
        </w:rPr>
        <w:t>8. Хухлаева О. В., Хухлаев О. Е., Первушина И. М. Тропинка к своему Я: как сохранить психологическое здоровье дошкольников. — М. : Генезис, 2004.</w:t>
      </w:r>
    </w:p>
    <w:p w:rsidR="00ED0B1D" w:rsidRPr="00ED0B1D" w:rsidRDefault="00ED0B1D" w:rsidP="00ED0B1D">
      <w:pPr>
        <w:jc w:val="both"/>
        <w:rPr>
          <w:b/>
          <w:i/>
        </w:rPr>
      </w:pPr>
    </w:p>
    <w:p w:rsidR="00D029FD" w:rsidRDefault="00D029F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D029FD" w:rsidRDefault="00D029F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D029FD" w:rsidRDefault="00D029F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D029FD" w:rsidRDefault="00D029F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D029FD" w:rsidRDefault="00D029F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F77AB0" w:rsidRDefault="00F77AB0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031412" w:rsidRDefault="00031412" w:rsidP="00031412">
      <w:pPr>
        <w:spacing w:line="276" w:lineRule="auto"/>
        <w:rPr>
          <w:rFonts w:eastAsiaTheme="minorHAnsi" w:cstheme="minorBidi"/>
          <w:b/>
          <w:lang w:eastAsia="en-US"/>
        </w:rPr>
      </w:pPr>
    </w:p>
    <w:p w:rsidR="00031412" w:rsidRDefault="00D029FD" w:rsidP="00031412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lastRenderedPageBreak/>
        <w:t xml:space="preserve">                                                                                                                      Приложение </w:t>
      </w:r>
    </w:p>
    <w:p w:rsidR="00D029FD" w:rsidRDefault="00D029F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</w:p>
    <w:p w:rsidR="00ED0B1D" w:rsidRPr="00ED0B1D" w:rsidRDefault="00ED0B1D" w:rsidP="00ED0B1D">
      <w:pPr>
        <w:spacing w:line="276" w:lineRule="auto"/>
        <w:jc w:val="center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КОНСПЕКТ ЗАНЯТИЯ В СТАРШЕЙ ГРУППЕ</w:t>
      </w:r>
    </w:p>
    <w:p w:rsidR="00ED0B1D" w:rsidRPr="00ED0B1D" w:rsidRDefault="00ED0B1D" w:rsidP="00ED0B1D">
      <w:pPr>
        <w:spacing w:after="200" w:line="276" w:lineRule="auto"/>
        <w:jc w:val="center"/>
        <w:rPr>
          <w:rFonts w:eastAsia="Calibri"/>
          <w:b/>
          <w:bCs/>
          <w:iCs/>
          <w:lang w:eastAsia="en-US"/>
        </w:rPr>
      </w:pPr>
      <w:r w:rsidRPr="00ED0B1D">
        <w:rPr>
          <w:rFonts w:eastAsia="Calibri"/>
          <w:b/>
          <w:bCs/>
          <w:iCs/>
          <w:lang w:eastAsia="en-US"/>
        </w:rPr>
        <w:t>«Путешествие в мир эмоций»</w:t>
      </w: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  <w:r w:rsidRPr="00ED0B1D">
        <w:rPr>
          <w:rFonts w:eastAsia="Calibri"/>
          <w:b/>
          <w:bCs/>
          <w:iCs/>
          <w:lang w:eastAsia="en-US"/>
        </w:rPr>
        <w:t>Программное содержание:</w:t>
      </w:r>
      <w:r w:rsidRPr="00ED0B1D">
        <w:rPr>
          <w:rFonts w:eastAsia="Calibri"/>
          <w:bCs/>
          <w:iCs/>
          <w:lang w:eastAsia="en-US"/>
        </w:rPr>
        <w:t xml:space="preserve"> Продолжать  формировать умение выражать свои чувства. Расширять представление об эмоциях радость, грусть, злость, страх, удивление. Понимать чувства свои и других людей, способствовать развитию умения передавать свое эмоциональное состояние, используя различные выразительные средства, помогать преодолевать негативные эмоции. Развивать навыки общения, способствовать развитию диалогической речи.</w:t>
      </w: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  <w:r w:rsidRPr="00ED0B1D">
        <w:rPr>
          <w:rFonts w:eastAsia="Calibri"/>
          <w:b/>
          <w:bCs/>
          <w:iCs/>
          <w:lang w:eastAsia="en-US"/>
        </w:rPr>
        <w:t>Материал:</w:t>
      </w:r>
      <w:r w:rsidRPr="00ED0B1D">
        <w:rPr>
          <w:rFonts w:eastAsia="Calibri"/>
          <w:bCs/>
          <w:iCs/>
          <w:lang w:eastAsia="en-US"/>
        </w:rPr>
        <w:t xml:space="preserve"> гелиевый шарик, клубок  ниток, ромашка эмоций</w:t>
      </w:r>
      <w:proofErr w:type="gramStart"/>
      <w:r w:rsidRPr="00ED0B1D">
        <w:rPr>
          <w:rFonts w:eastAsia="Calibri"/>
          <w:bCs/>
          <w:iCs/>
          <w:lang w:eastAsia="en-US"/>
        </w:rPr>
        <w:t xml:space="preserve"> ,</w:t>
      </w:r>
      <w:proofErr w:type="gramEnd"/>
      <w:r w:rsidRPr="00ED0B1D">
        <w:rPr>
          <w:rFonts w:eastAsia="Calibri"/>
          <w:bCs/>
          <w:iCs/>
          <w:lang w:eastAsia="en-US"/>
        </w:rPr>
        <w:t xml:space="preserve"> сундучок, мыльные пузыри по количеству детей , фломастеры, бумага вырезанная виде круга, карточки синего, зеленого, красного цвета  картинки, музыка для релаксации, коврики по количеству детей, кубик настроения. </w:t>
      </w:r>
    </w:p>
    <w:p w:rsidR="00ED0B1D" w:rsidRPr="00ED0B1D" w:rsidRDefault="00ED0B1D" w:rsidP="00ED0B1D">
      <w:pPr>
        <w:spacing w:after="200" w:line="276" w:lineRule="auto"/>
        <w:jc w:val="center"/>
        <w:rPr>
          <w:rFonts w:eastAsia="Calibri"/>
          <w:b/>
          <w:bCs/>
          <w:iCs/>
          <w:lang w:eastAsia="en-US"/>
        </w:rPr>
      </w:pPr>
      <w:r w:rsidRPr="00ED0B1D">
        <w:rPr>
          <w:rFonts w:eastAsia="Calibri"/>
          <w:b/>
          <w:bCs/>
          <w:iCs/>
          <w:lang w:eastAsia="en-US"/>
        </w:rPr>
        <w:t>Ход занятия</w:t>
      </w:r>
    </w:p>
    <w:p w:rsidR="00ED0B1D" w:rsidRPr="00ED0B1D" w:rsidRDefault="00ED0B1D" w:rsidP="00ED0B1D">
      <w:pPr>
        <w:jc w:val="both"/>
        <w:rPr>
          <w:rFonts w:eastAsiaTheme="minorHAnsi" w:cstheme="minorBidi"/>
          <w:i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Здравствуйте, друзья! Я  очень рада видеть вас! И так мы начинаем  наше занятие с помощью «Клубка настроения» Передавая «Клубок настроения », давайте поприветствуем друг друга. </w:t>
      </w:r>
      <w:r w:rsidRPr="00ED0B1D">
        <w:rPr>
          <w:rFonts w:eastAsiaTheme="minorHAnsi" w:cstheme="minorBidi"/>
          <w:i/>
          <w:lang w:eastAsia="en-US"/>
        </w:rPr>
        <w:t xml:space="preserve">(Воспитатель  передаёт клубок ниток ребёнку, он наматывает нить на палец и делает своему соседу комплемент, затем передаёт клубок другому ребёнку и т.п.) 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Давайте превратимся в одно большое, доброе животное. Давайте послушаем, как оно дышит. А теперь подышим вместе. Вдох – все вместе делайте шаг вперед. Выдох</w:t>
      </w:r>
      <w:r w:rsidR="00725980">
        <w:rPr>
          <w:rFonts w:eastAsiaTheme="minorHAnsi" w:cstheme="minorBidi"/>
          <w:lang w:eastAsia="en-US"/>
        </w:rPr>
        <w:t xml:space="preserve"> </w:t>
      </w:r>
      <w:r w:rsidRPr="00ED0B1D">
        <w:rPr>
          <w:rFonts w:eastAsiaTheme="minorHAnsi" w:cstheme="minorBidi"/>
          <w:lang w:eastAsia="en-US"/>
        </w:rPr>
        <w:t xml:space="preserve">- шаг назад. Наше животное дышит очень ровно и спокойно. 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А теперь давайте изобразим и послушаем, как бьется его большое сердце. Стук</w:t>
      </w:r>
      <w:r w:rsidR="00725980">
        <w:rPr>
          <w:rFonts w:eastAsiaTheme="minorHAnsi" w:cstheme="minorBidi"/>
          <w:lang w:eastAsia="en-US"/>
        </w:rPr>
        <w:t xml:space="preserve"> </w:t>
      </w:r>
      <w:r w:rsidRPr="00ED0B1D">
        <w:rPr>
          <w:rFonts w:eastAsiaTheme="minorHAnsi" w:cstheme="minorBidi"/>
          <w:lang w:eastAsia="en-US"/>
        </w:rPr>
        <w:t>- делайте шаг вперед. Стук</w:t>
      </w:r>
      <w:r w:rsidR="00725980">
        <w:rPr>
          <w:rFonts w:eastAsiaTheme="minorHAnsi" w:cstheme="minorBidi"/>
          <w:lang w:eastAsia="en-US"/>
        </w:rPr>
        <w:t xml:space="preserve"> </w:t>
      </w:r>
      <w:r w:rsidRPr="00ED0B1D">
        <w:rPr>
          <w:rFonts w:eastAsiaTheme="minorHAnsi" w:cstheme="minorBidi"/>
          <w:lang w:eastAsia="en-US"/>
        </w:rPr>
        <w:t>- шаг назад. Так ровно и четко бьется его доброе сердце.</w:t>
      </w:r>
      <w:r w:rsidRPr="00ED0B1D">
        <w:rPr>
          <w:rFonts w:eastAsiaTheme="minorHAnsi" w:cstheme="minorBidi"/>
          <w:b/>
          <w:lang w:eastAsia="en-US"/>
        </w:rPr>
        <w:t xml:space="preserve">             Пальчиковая  гимнастика  «На опушке».</w:t>
      </w:r>
    </w:p>
    <w:p w:rsidR="00ED0B1D" w:rsidRPr="00ED0B1D" w:rsidRDefault="00ED0B1D" w:rsidP="00ED0B1D">
      <w:pPr>
        <w:jc w:val="both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lang w:eastAsia="en-US"/>
        </w:rPr>
        <w:t>На опушке дом стоит.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На дверях замок висит.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За дверями стоит стол.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Вокруг дома частокол.</w:t>
      </w:r>
    </w:p>
    <w:p w:rsidR="00ED0B1D" w:rsidRPr="00ED0B1D" w:rsidRDefault="00ED0B1D" w:rsidP="00ED0B1D">
      <w:pPr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Тук-тук-тук. Дверь открой.</w:t>
      </w:r>
    </w:p>
    <w:p w:rsidR="00ED0B1D" w:rsidRPr="00ED0B1D" w:rsidRDefault="00ED0B1D" w:rsidP="00ED0B1D">
      <w:pPr>
        <w:rPr>
          <w:rFonts w:asciiTheme="minorHAnsi" w:eastAsiaTheme="minorHAnsi" w:hAnsiTheme="minorHAnsi" w:cstheme="minorBidi"/>
          <w:b/>
          <w:noProof/>
          <w:sz w:val="22"/>
          <w:szCs w:val="22"/>
        </w:rPr>
      </w:pPr>
      <w:r w:rsidRPr="00ED0B1D">
        <w:rPr>
          <w:rFonts w:eastAsiaTheme="minorHAnsi" w:cstheme="minorBidi"/>
          <w:lang w:eastAsia="en-US"/>
        </w:rPr>
        <w:t xml:space="preserve"> Заходите, я не злой.</w:t>
      </w:r>
      <w:r w:rsidRPr="00ED0B1D">
        <w:rPr>
          <w:rFonts w:asciiTheme="minorHAnsi" w:eastAsiaTheme="minorHAnsi" w:hAnsiTheme="minorHAnsi" w:cstheme="minorBidi"/>
          <w:b/>
          <w:noProof/>
          <w:sz w:val="22"/>
          <w:szCs w:val="22"/>
        </w:rPr>
        <w:t xml:space="preserve"> </w:t>
      </w:r>
    </w:p>
    <w:p w:rsidR="00ED0B1D" w:rsidRPr="00ED0B1D" w:rsidRDefault="00ED0B1D" w:rsidP="00ED0B1D">
      <w:pPr>
        <w:rPr>
          <w:rFonts w:ascii="Calibri" w:eastAsiaTheme="minorHAnsi" w:hAnsi="Calibri" w:cstheme="minorBidi"/>
          <w:sz w:val="22"/>
          <w:szCs w:val="22"/>
          <w:lang w:eastAsia="en-US"/>
        </w:rPr>
      </w:pPr>
      <w:r w:rsidRPr="00ED0B1D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 wp14:anchorId="41B7700C" wp14:editId="35524F02">
            <wp:extent cx="4314825" cy="2333625"/>
            <wp:effectExtent l="0" t="0" r="9525" b="9525"/>
            <wp:docPr id="1" name="Рисунок 8" descr="IMG_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50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8"/>
                    <a:stretch/>
                  </pic:blipFill>
                  <pic:spPr bwMode="auto">
                    <a:xfrm>
                      <a:off x="0" y="0"/>
                      <a:ext cx="4314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</w:p>
    <w:p w:rsidR="00ED0B1D" w:rsidRPr="00ED0B1D" w:rsidRDefault="00ED0B1D" w:rsidP="00ED0B1D">
      <w:pPr>
        <w:spacing w:line="276" w:lineRule="auto"/>
        <w:rPr>
          <w:rFonts w:eastAsiaTheme="minorHAnsi" w:cstheme="minorBidi"/>
          <w:i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lastRenderedPageBreak/>
        <w:t>Сюрпризный момент</w:t>
      </w:r>
      <w:r w:rsidRPr="00ED0B1D">
        <w:rPr>
          <w:rFonts w:eastAsiaTheme="minorHAnsi" w:cstheme="minorBidi"/>
          <w:lang w:eastAsia="en-US"/>
        </w:rPr>
        <w:t xml:space="preserve"> </w:t>
      </w:r>
      <w:proofErr w:type="gramStart"/>
      <w:r w:rsidRPr="00ED0B1D">
        <w:rPr>
          <w:rFonts w:eastAsiaTheme="minorHAnsi" w:cstheme="minorBidi"/>
          <w:lang w:eastAsia="en-US"/>
        </w:rPr>
        <w:t>(</w:t>
      </w:r>
      <w:r w:rsidRPr="00ED0B1D">
        <w:rPr>
          <w:rFonts w:eastAsiaTheme="minorHAnsi" w:cstheme="minorBidi"/>
          <w:i/>
          <w:lang w:eastAsia="en-US"/>
        </w:rPr>
        <w:t xml:space="preserve"> </w:t>
      </w:r>
      <w:proofErr w:type="gramEnd"/>
      <w:r w:rsidRPr="00ED0B1D">
        <w:rPr>
          <w:rFonts w:eastAsiaTheme="minorHAnsi" w:cstheme="minorBidi"/>
          <w:i/>
          <w:lang w:eastAsia="en-US"/>
        </w:rPr>
        <w:t>В комнату влетает   воздушный шарик)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Воздушный шар: </w:t>
      </w:r>
      <w:r w:rsidRPr="00ED0B1D">
        <w:rPr>
          <w:rFonts w:eastAsiaTheme="minorHAnsi" w:cstheme="minorBidi"/>
          <w:lang w:eastAsia="en-US"/>
        </w:rPr>
        <w:t>-</w:t>
      </w:r>
      <w:r w:rsidR="00725980">
        <w:rPr>
          <w:rFonts w:eastAsiaTheme="minorHAnsi" w:cstheme="minorBidi"/>
          <w:lang w:eastAsia="en-US"/>
        </w:rPr>
        <w:t xml:space="preserve"> </w:t>
      </w:r>
      <w:r w:rsidRPr="00ED0B1D">
        <w:rPr>
          <w:rFonts w:eastAsiaTheme="minorHAnsi" w:cstheme="minorBidi"/>
          <w:lang w:eastAsia="en-US"/>
        </w:rPr>
        <w:t>Ой, ой,  ой</w:t>
      </w:r>
      <w:proofErr w:type="gramStart"/>
      <w:r w:rsidRPr="00ED0B1D">
        <w:rPr>
          <w:rFonts w:eastAsiaTheme="minorHAnsi" w:cstheme="minorBidi"/>
          <w:lang w:eastAsia="en-US"/>
        </w:rPr>
        <w:t xml:space="preserve"> !</w:t>
      </w:r>
      <w:proofErr w:type="gramEnd"/>
      <w:r w:rsidRPr="00ED0B1D">
        <w:rPr>
          <w:rFonts w:eastAsiaTheme="minorHAnsi" w:cstheme="minorBidi"/>
          <w:lang w:eastAsia="en-US"/>
        </w:rPr>
        <w:t xml:space="preserve"> Меня уносит</w:t>
      </w:r>
      <w:proofErr w:type="gramStart"/>
      <w:r w:rsidRPr="00ED0B1D">
        <w:rPr>
          <w:rFonts w:eastAsiaTheme="minorHAnsi" w:cstheme="minorBidi"/>
          <w:lang w:eastAsia="en-US"/>
        </w:rPr>
        <w:t xml:space="preserve"> !</w:t>
      </w:r>
      <w:proofErr w:type="gramEnd"/>
      <w:r w:rsidRPr="00ED0B1D">
        <w:rPr>
          <w:rFonts w:eastAsiaTheme="minorHAnsi" w:cstheme="minorBidi"/>
          <w:lang w:eastAsia="en-US"/>
        </w:rPr>
        <w:t xml:space="preserve"> -</w:t>
      </w:r>
      <w:r w:rsidR="00725980">
        <w:rPr>
          <w:rFonts w:eastAsiaTheme="minorHAnsi" w:cstheme="minorBidi"/>
          <w:lang w:eastAsia="en-US"/>
        </w:rPr>
        <w:t xml:space="preserve"> </w:t>
      </w:r>
      <w:proofErr w:type="gramStart"/>
      <w:r w:rsidRPr="00ED0B1D">
        <w:rPr>
          <w:rFonts w:eastAsiaTheme="minorHAnsi" w:cstheme="minorBidi"/>
          <w:lang w:eastAsia="en-US"/>
        </w:rPr>
        <w:t>Ой</w:t>
      </w:r>
      <w:proofErr w:type="gramEnd"/>
      <w:r w:rsidRPr="00ED0B1D">
        <w:rPr>
          <w:rFonts w:eastAsiaTheme="minorHAnsi" w:cstheme="minorBidi"/>
          <w:lang w:eastAsia="en-US"/>
        </w:rPr>
        <w:t xml:space="preserve"> куда это-то я лечу? А куда я попал? Мне нужен детский сад «Звёздочка»!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Воспитатель: </w:t>
      </w:r>
      <w:r w:rsidRPr="00ED0B1D">
        <w:rPr>
          <w:rFonts w:eastAsiaTheme="minorHAnsi" w:cstheme="minorBidi"/>
          <w:lang w:eastAsia="en-US"/>
        </w:rPr>
        <w:t xml:space="preserve">Ты прилетел точно по адресу. 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Воздушный шар: </w:t>
      </w:r>
      <w:r w:rsidRPr="00ED0B1D">
        <w:rPr>
          <w:rFonts w:eastAsiaTheme="minorHAnsi" w:cstheme="minorBidi"/>
          <w:lang w:eastAsia="en-US"/>
        </w:rPr>
        <w:t>Здравствуйте,  ребята!  Меня зовут Весельчак я Житель страны Эмоций. Помочь мне можете только вы ребята! В нашей стране прошел сильный дождь и смыл эмоции с наших лиц. И теперь мы похожи друг на друга</w:t>
      </w:r>
      <w:proofErr w:type="gramStart"/>
      <w:r w:rsidRPr="00ED0B1D">
        <w:rPr>
          <w:rFonts w:eastAsiaTheme="minorHAnsi" w:cstheme="minorBidi"/>
          <w:lang w:eastAsia="en-US"/>
        </w:rPr>
        <w:t xml:space="preserve"> .</w:t>
      </w:r>
      <w:proofErr w:type="gramEnd"/>
      <w:r w:rsidRPr="00ED0B1D">
        <w:rPr>
          <w:rFonts w:eastAsiaTheme="minorHAnsi" w:cstheme="minorBidi"/>
          <w:lang w:eastAsia="en-US"/>
        </w:rPr>
        <w:t xml:space="preserve"> Вы должны нам помочь снова вернуть наше настроение, чувства и эмоции. Как вы думаете,  вы справитесь?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Итак, перед вами три дороги.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По первой пойдете прямо к лягушкам в болото попадете.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К лягушкам в болото кому попасть охота? (показать ощущение)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По второй пойдете к Бабе-Яге  попадете (показать страх, испуг)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По третьей пойдете в волшебную страну Эмоций попадете (показать радость).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-Так по какой же дороге мы пойдем?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-А в какую </w:t>
      </w:r>
      <w:r w:rsidR="00725980">
        <w:rPr>
          <w:rFonts w:eastAsiaTheme="minorHAnsi" w:cstheme="minorBidi"/>
          <w:lang w:eastAsia="en-US"/>
        </w:rPr>
        <w:t>страну отправимся? (Ответ детей</w:t>
      </w:r>
      <w:r w:rsidRPr="00ED0B1D">
        <w:rPr>
          <w:rFonts w:eastAsiaTheme="minorHAnsi" w:cstheme="minorBidi"/>
          <w:lang w:eastAsia="en-US"/>
        </w:rPr>
        <w:t>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Физкультминутка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По дорожке побежали,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И под дождиком прошли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Радугу мы увидали, 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Руки к солнышку подняли, 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И на место мы пришли.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  <w:r w:rsidRPr="00ED0B1D">
        <w:rPr>
          <w:rFonts w:eastAsia="Calibri"/>
          <w:noProof/>
        </w:rPr>
        <w:drawing>
          <wp:inline distT="0" distB="0" distL="0" distR="0" wp14:anchorId="31ADC09E" wp14:editId="71C32C69">
            <wp:extent cx="5600700" cy="3343275"/>
            <wp:effectExtent l="0" t="0" r="0" b="9525"/>
            <wp:docPr id="2" name="Рисунок 2" descr="IMG_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5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Посмотрите сколько у нас картинок? (Воспитатель предлагает открыть картинки детям)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Давайте  посмотрим,  что там изображено?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-Что там внутри?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-А что он делает?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lastRenderedPageBreak/>
        <w:t>А на что мальчик может злиться? 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Давайте, изобразим, как мы с вами злимся. (Показ ощущения)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-А на что мы с вами можем злиться? 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Следующая картинка «Грустная полянка» 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-Кто там изображен?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-А как вы </w:t>
      </w:r>
      <w:proofErr w:type="gramStart"/>
      <w:r w:rsidRPr="00ED0B1D">
        <w:rPr>
          <w:rFonts w:eastAsiaTheme="minorHAnsi" w:cstheme="minorBidi"/>
          <w:lang w:eastAsia="en-US"/>
        </w:rPr>
        <w:t>думаете</w:t>
      </w:r>
      <w:proofErr w:type="gramEnd"/>
      <w:r w:rsidRPr="00ED0B1D">
        <w:rPr>
          <w:rFonts w:eastAsiaTheme="minorHAnsi" w:cstheme="minorBidi"/>
          <w:lang w:eastAsia="en-US"/>
        </w:rPr>
        <w:t xml:space="preserve"> почему он грустит?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-Давайте, изобразим как мы с вами грустим</w:t>
      </w:r>
      <w:proofErr w:type="gramStart"/>
      <w:r w:rsidRPr="00ED0B1D">
        <w:rPr>
          <w:rFonts w:eastAsiaTheme="minorHAnsi" w:cstheme="minorBidi"/>
          <w:lang w:eastAsia="en-US"/>
        </w:rPr>
        <w:t xml:space="preserve"> .</w:t>
      </w:r>
      <w:proofErr w:type="gramEnd"/>
      <w:r w:rsidRPr="00ED0B1D">
        <w:rPr>
          <w:rFonts w:eastAsiaTheme="minorHAnsi" w:cstheme="minorBidi"/>
          <w:lang w:eastAsia="en-US"/>
        </w:rPr>
        <w:t xml:space="preserve"> (Показ ощущения)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А когда нам грустно?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Следующая картинка. «Полянка радости»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-Кто там изображен?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-А что на лице у девочки?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-А чему девочка радуется?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Давайте, изобразим, как мы с вами радуемся 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lang w:eastAsia="en-US"/>
        </w:rPr>
        <w:t>-А чему мы можем с вами радоваться?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Следующая картинка «Пещера страха»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-Кто там живет?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-Чего они испугались?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-А как мы выражаем свой страх?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-А чего мы с вами можем бояться?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Следующая картинка «Замок»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Кто там живет?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А что изображено на лице у мальчика (Ответ детей) 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А чему мальчик может удивляться? (Ответ детей)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А как мы с вами удивляемся? (Показ ощущения)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А чему мы</w:t>
      </w:r>
      <w:r w:rsidR="00725980">
        <w:rPr>
          <w:rFonts w:eastAsiaTheme="minorHAnsi" w:cstheme="minorBidi"/>
          <w:lang w:eastAsia="en-US"/>
        </w:rPr>
        <w:t xml:space="preserve"> можем удивляться? (Ответ детей</w:t>
      </w:r>
      <w:r w:rsidRPr="00ED0B1D">
        <w:rPr>
          <w:rFonts w:eastAsiaTheme="minorHAnsi" w:cstheme="minorBidi"/>
          <w:lang w:eastAsia="en-US"/>
        </w:rPr>
        <w:t>)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 Воспитатель: </w:t>
      </w:r>
      <w:r w:rsidRPr="00ED0B1D">
        <w:rPr>
          <w:rFonts w:eastAsiaTheme="minorHAnsi" w:cstheme="minorBidi"/>
          <w:lang w:eastAsia="en-US"/>
        </w:rPr>
        <w:t>Если я покажу карточку  синеного цвета, то нужно всем вместе громко кричать звук «А», если карточка зеленого цвета, то нужно всем вместе громко хлопать, если  карточка красного цвета</w:t>
      </w:r>
      <w:proofErr w:type="gramStart"/>
      <w:r w:rsidRPr="00ED0B1D">
        <w:rPr>
          <w:rFonts w:eastAsiaTheme="minorHAnsi" w:cstheme="minorBidi"/>
          <w:lang w:eastAsia="en-US"/>
        </w:rPr>
        <w:t xml:space="preserve"> ,</w:t>
      </w:r>
      <w:proofErr w:type="gramEnd"/>
      <w:r w:rsidRPr="00ED0B1D">
        <w:rPr>
          <w:rFonts w:eastAsiaTheme="minorHAnsi" w:cstheme="minorBidi"/>
          <w:lang w:eastAsia="en-US"/>
        </w:rPr>
        <w:t xml:space="preserve"> то нужно стоять тихо-тихо .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Воспитатель: </w:t>
      </w:r>
      <w:r w:rsidRPr="00ED0B1D">
        <w:rPr>
          <w:rFonts w:eastAsiaTheme="minorHAnsi" w:cstheme="minorBidi"/>
          <w:lang w:eastAsia="en-US"/>
        </w:rPr>
        <w:t xml:space="preserve">Нужно рассмотреть свою ромашку, определить ее настроение по схематическому изображению в сердцевине: радость, испуг, грусть, удивление. Необходимо "оживить" ромашку, т.е. подобрать лепестки, на которых изображены  герои с таким же настроением.                                                 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 - Назовите, какие ромашки настроений вы собрали? (Ответы детей)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Молодцы! Я думаю нам пора отправляться дальше в путь.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Сейчас мы послушаем музыку (отрывки из  произведения «Детского альбома Петра  Ильича Чайковского) и угадаем эмоций. Грусть - «Болезнь куклы»; Веселье - «Полька»;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Злость - «Баба - Яга».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-Ой, что-то непонятное дым или туман?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-Это туман! Туман  состоит из капелек. И, я вам предлагаю, на время превратится  в капельки  этого тумана.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Сейчас мы поиграем в игру Капельки. Чем быстрее мы соединим капельки между собой, тем быстрее туман исчезнет!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i/>
          <w:lang w:eastAsia="en-US"/>
        </w:rPr>
      </w:pPr>
      <w:proofErr w:type="gramStart"/>
      <w:r w:rsidRPr="00ED0B1D">
        <w:rPr>
          <w:rFonts w:eastAsiaTheme="minorHAnsi" w:cstheme="minorBidi"/>
          <w:lang w:eastAsia="en-US"/>
        </w:rPr>
        <w:t>(</w:t>
      </w:r>
      <w:r w:rsidRPr="00ED0B1D">
        <w:rPr>
          <w:rFonts w:eastAsiaTheme="minorHAnsi" w:cstheme="minorBidi"/>
          <w:i/>
          <w:lang w:eastAsia="en-US"/>
        </w:rPr>
        <w:t>Дети  хаотично двигаются между собой.</w:t>
      </w:r>
      <w:proofErr w:type="gramEnd"/>
      <w:r w:rsidRPr="00ED0B1D">
        <w:rPr>
          <w:rFonts w:eastAsiaTheme="minorHAnsi" w:cstheme="minorBidi"/>
          <w:i/>
          <w:lang w:eastAsia="en-US"/>
        </w:rPr>
        <w:t xml:space="preserve"> Дети быстро стараются найти себе пару и прикоснуться друг к другу плечами или спинками, по хлопку они опять начинают хаотичное движение, чтобы по новому сигналу найти себе другого партнера.)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-Смотрите сундучок (раскрыв его, находят  кубик – эмоций)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lastRenderedPageBreak/>
        <w:t>Это необычный кубик на каждой его стороне нарисовано лицо выражающее какое-либо настроение я первая брошу кубик. Вам будет нужно изобразить настроение соответствующее выпавшему.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Воспитатель: </w:t>
      </w:r>
      <w:r w:rsidRPr="00ED0B1D">
        <w:rPr>
          <w:rFonts w:eastAsiaTheme="minorHAnsi" w:cstheme="minorBidi"/>
          <w:lang w:eastAsia="en-US"/>
        </w:rPr>
        <w:t xml:space="preserve">Теперь поиграем в игру: </w:t>
      </w:r>
      <w:r w:rsidRPr="00ED0B1D">
        <w:rPr>
          <w:rFonts w:eastAsiaTheme="minorHAnsi" w:cstheme="minorBidi"/>
          <w:b/>
          <w:lang w:eastAsia="en-US"/>
        </w:rPr>
        <w:t>«У Маланье у старушки»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У Маланьи, у старушки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Жили в маленькой избушке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7 сыновей, 7 дочерей,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Все без бровей,   (закрывают руками брови)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С такими ушами (оттягивают уши),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С такими глазами  (широко раскрывают глаза),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С таким носом   (показывают «нос»),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С такой головой  (показывают большую голову),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С такой бородой  (кланяются в пояс),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Ничего не пили, ничего не ели,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Целый день сидели, на нее глядели, делали вот так!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(Бабушка Маланья: прыгает, кружится, машет руками, грозит...)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Приглашаю вас в сказку (Дети садятся на стульчики)</w:t>
      </w:r>
    </w:p>
    <w:p w:rsidR="00ED0B1D" w:rsidRPr="00ED0B1D" w:rsidRDefault="00ED0B1D" w:rsidP="00ED0B1D">
      <w:pPr>
        <w:spacing w:line="276" w:lineRule="auto"/>
        <w:rPr>
          <w:rFonts w:eastAsiaTheme="minorHAnsi" w:cstheme="minorBidi"/>
          <w:b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Чтение сказки «Про девочку Машу, которая обиделась»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Жила-была девочка Маша, которая любила играть со своими друзьями на полянке. Это была, самая красивая полянка на ней росло много цветов: ромашек, колокольчиков, маков. А между ними была мягкая зеленая травка. И вот в один теплый летний день Маша собралась пойти погулять. Она уже почти выходила из дома, но в этот момент ее позвала мама. Она попросила Машу не уходить из дома и помочь ей.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-Ну как же так?- подумала Маша.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 Именно в этот день нужно остаться дома, когда мои друзья собрались строить шалаш на полянке. Те</w:t>
      </w:r>
      <w:r w:rsidR="00725980">
        <w:rPr>
          <w:rFonts w:eastAsiaTheme="minorHAnsi" w:cstheme="minorBidi"/>
          <w:lang w:eastAsia="en-US"/>
        </w:rPr>
        <w:t>перь они будут строить без меня</w:t>
      </w:r>
      <w:r w:rsidRPr="00ED0B1D">
        <w:rPr>
          <w:rFonts w:eastAsiaTheme="minorHAnsi" w:cstheme="minorBidi"/>
          <w:lang w:eastAsia="en-US"/>
        </w:rPr>
        <w:t>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-Но как уйти без разрешения мамы? Если сказать ей про шалаш, она может рассердить.     Поэтому она отправилась в свою комнату и заплакала. А когда позже она стала помогать маме, у нее ничего не получалось и все падало из рук. Она опять пошла в свою комнату. Но там ей стало еще хуже. Она не стала играть в свои игрушки, просто сидела и обижалась, Маша  не стала с ней разговаривать.  И так она сидела до самого вечера.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-«А ребята, наверное, уже играют в шалаше»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- Вдруг подумала она и совсем расстроившись с криком, побежала к маме: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-«Этот все из-за тебя  я одна тут сижу!» Но мама не рассердилась на нее за крик, наоборот она приласкала её и сказала: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- «Ну что же ты не рассказала мне о шалаше сразу. Беги скорей, может быть, ты еще успеешь» 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 Маша действительно  успела поиграть в шалаш и пришла домой совершенно счастливой. Но главное – она теперь знала, как ей справиться со своими обидами.                                                                                                                  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Ребята</w:t>
      </w:r>
      <w:proofErr w:type="gramStart"/>
      <w:r w:rsidRPr="00ED0B1D">
        <w:rPr>
          <w:rFonts w:eastAsiaTheme="minorHAnsi" w:cstheme="minorBidi"/>
          <w:lang w:eastAsia="en-US"/>
        </w:rPr>
        <w:t xml:space="preserve"> ,</w:t>
      </w:r>
      <w:proofErr w:type="gramEnd"/>
      <w:r w:rsidRPr="00ED0B1D">
        <w:rPr>
          <w:rFonts w:eastAsiaTheme="minorHAnsi" w:cstheme="minorBidi"/>
          <w:lang w:eastAsia="en-US"/>
        </w:rPr>
        <w:t xml:space="preserve"> а вы догадались , как справиться со своей обидой?(Ответы детей)   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>Воспитатель:</w:t>
      </w:r>
      <w:r w:rsidRPr="00ED0B1D">
        <w:rPr>
          <w:rFonts w:eastAsiaTheme="minorHAnsi" w:cstheme="minorBidi"/>
          <w:lang w:eastAsia="en-US"/>
        </w:rPr>
        <w:t xml:space="preserve"> «Ты обиду не держи»– поскорее расскажи! Обиженный человек чувствует себя несчастным, раздраженным.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 Обида опасна, потому что  может вызвать гнев, ненависть и поссорить  близких людей. Обижаться мы можем Минуту – другую, час – другой, день за днем, неделю за неделей. Год за годом. И наша обида поселяется внутри тебя  и надувается, как шарик. </w:t>
      </w:r>
      <w:r w:rsidRPr="00ED0B1D">
        <w:rPr>
          <w:rFonts w:eastAsiaTheme="minorHAnsi" w:cstheme="minorBidi"/>
          <w:lang w:eastAsia="en-US"/>
        </w:rPr>
        <w:br/>
      </w:r>
      <w:r w:rsidRPr="00ED0B1D">
        <w:rPr>
          <w:rFonts w:eastAsiaTheme="minorHAnsi" w:cstheme="minorBidi"/>
          <w:lang w:eastAsia="en-US"/>
        </w:rPr>
        <w:lastRenderedPageBreak/>
        <w:t xml:space="preserve">Что же делать? Можно взять и просто так простить всех своих обидчиков. А мы сделаем вот что.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Мы попробуем свои обиды  выдуть  через  мыльные пузыри. Смотрите, как летят наши обиды. И нам сразу стало весело.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noProof/>
        </w:rPr>
        <w:drawing>
          <wp:inline distT="0" distB="0" distL="0" distR="0" wp14:anchorId="678BAF21" wp14:editId="74CA6FE8">
            <wp:extent cx="5314950" cy="3409950"/>
            <wp:effectExtent l="0" t="0" r="0" b="0"/>
            <wp:docPr id="3" name="Рисунок 4" descr="IMG_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5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B1D">
        <w:rPr>
          <w:rFonts w:eastAsiaTheme="minorHAnsi" w:cstheme="minorBidi"/>
          <w:lang w:eastAsia="en-US"/>
        </w:rPr>
        <w:br/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>Иногда от обиды  хочется плакать.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А чтобы не плакать  нужно, научиться расслабляться. Давайте немножко отдохнем.   </w:t>
      </w:r>
      <w:r w:rsidRPr="00ED0B1D">
        <w:rPr>
          <w:rFonts w:eastAsiaTheme="minorHAnsi" w:cstheme="minorBidi"/>
          <w:noProof/>
        </w:rPr>
        <w:drawing>
          <wp:inline distT="0" distB="0" distL="0" distR="0" wp14:anchorId="15341F34" wp14:editId="0B9DD48D">
            <wp:extent cx="5000625" cy="2476500"/>
            <wp:effectExtent l="0" t="0" r="9525" b="0"/>
            <wp:docPr id="4" name="Рисунок 6" descr="IMG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5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 b="18085"/>
                    <a:stretch/>
                  </pic:blipFill>
                  <pic:spPr bwMode="auto">
                    <a:xfrm>
                      <a:off x="0" y="0"/>
                      <a:ext cx="5000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B1D">
        <w:rPr>
          <w:rFonts w:eastAsiaTheme="minorHAnsi" w:cstheme="minorBidi"/>
          <w:lang w:eastAsia="en-US"/>
        </w:rPr>
        <w:t xml:space="preserve">                                                                                </w:t>
      </w:r>
    </w:p>
    <w:p w:rsidR="00ED0B1D" w:rsidRPr="00ED0B1D" w:rsidRDefault="00ED0B1D" w:rsidP="00ED0B1D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Лягте удобно и закройте глаза. Дышите медленно и легко. Слушайте только мой голос. Представьте себе, что вы находитесь на лугу в прекрасный летний день. Прямо перед собой вы видите великолепную бабочку, порхающую с цветка на цветок. Проследите за движением ее крыльев. Движения ее крыльев легки и грациозны. Теперь пусть каждый вообразит, что он бабочка, что у него красивые и большие крылья. Почувствуйте, как ваши крылья медленно и плавно движутся вверх и вниз. Наслаждайтесь ощущением медленного и плавного парения в воздухе. А теперь взгляните на пестрый луг, над которым вы летите. Посмотрите, сколько на нем ярких цветов. Найдите глазами самый </w:t>
      </w:r>
      <w:r w:rsidRPr="00ED0B1D">
        <w:rPr>
          <w:rFonts w:eastAsiaTheme="minorHAnsi" w:cstheme="minorBidi"/>
          <w:lang w:eastAsia="en-US"/>
        </w:rPr>
        <w:lastRenderedPageBreak/>
        <w:t>яркий цветок и постепенно начинайте приближаться к нему. Теперь вы чувствуете аромат своего цветка. Медленно и плавно вы садитесь на мягкую пахучую серединку цветка. Вдохните еще раз его аромат… откройте глаза.</w:t>
      </w:r>
      <w:r w:rsidRPr="00ED0B1D">
        <w:rPr>
          <w:rFonts w:cstheme="minorBidi"/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  <w:r w:rsidRPr="00ED0B1D">
        <w:rPr>
          <w:rFonts w:eastAsia="Calibri"/>
          <w:b/>
          <w:bCs/>
          <w:iCs/>
          <w:lang w:eastAsia="en-US"/>
        </w:rPr>
        <w:t>Воспитатель:</w:t>
      </w:r>
      <w:r w:rsidRPr="00ED0B1D">
        <w:rPr>
          <w:rFonts w:eastAsia="Calibri"/>
          <w:bCs/>
          <w:iCs/>
          <w:lang w:eastAsia="en-US"/>
        </w:rPr>
        <w:t xml:space="preserve"> А теперь прошу вас занять места за столом.</w:t>
      </w:r>
      <w:r w:rsidRPr="00ED0B1D"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ED0B1D">
        <w:rPr>
          <w:rFonts w:eastAsia="Calibri"/>
          <w:noProof/>
        </w:rPr>
        <w:drawing>
          <wp:inline distT="0" distB="0" distL="0" distR="0" wp14:anchorId="40EFE3B7" wp14:editId="4DFFA9B0">
            <wp:extent cx="5114925" cy="3086100"/>
            <wp:effectExtent l="0" t="0" r="9525" b="0"/>
            <wp:docPr id="5" name="Рисунок 7" descr="IMG_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5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На столе лежат листочки, вырезанные виде круга. Вам нужно нарисовать свое настроение, свое эмоциональное состояние. ( Вижу у вас  хорошее настроение</w:t>
      </w:r>
      <w:proofErr w:type="gramStart"/>
      <w:r w:rsidRPr="00ED0B1D">
        <w:rPr>
          <w:rFonts w:eastAsiaTheme="minorHAnsi" w:cstheme="minorBidi"/>
          <w:lang w:eastAsia="en-US"/>
        </w:rPr>
        <w:t xml:space="preserve"> )</w:t>
      </w:r>
      <w:proofErr w:type="gramEnd"/>
      <w:r w:rsidRPr="00ED0B1D">
        <w:rPr>
          <w:rFonts w:eastAsiaTheme="minorHAnsi" w:cstheme="minorBidi"/>
          <w:lang w:eastAsia="en-US"/>
        </w:rPr>
        <w:t xml:space="preserve"> 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    Мы с вами смогли  помочь жителям страны эмоций.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Воздушный шарик: </w:t>
      </w:r>
      <w:r w:rsidRPr="00ED0B1D">
        <w:rPr>
          <w:rFonts w:eastAsiaTheme="minorHAnsi" w:cstheme="minorBidi"/>
          <w:lang w:eastAsia="en-US"/>
        </w:rPr>
        <w:t xml:space="preserve">Ребята спасибо вам, что помогли нам, вернуть наши эмоции. 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lang w:eastAsia="en-US"/>
        </w:rPr>
        <w:t xml:space="preserve">Вы такие добрые, заботливые, поэтому я хочу подарить вам  подарки. 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r w:rsidRPr="00ED0B1D">
        <w:rPr>
          <w:rFonts w:eastAsiaTheme="minorHAnsi" w:cstheme="minorBidi"/>
          <w:b/>
          <w:lang w:eastAsia="en-US"/>
        </w:rPr>
        <w:t xml:space="preserve">Воспитатель: </w:t>
      </w:r>
      <w:r w:rsidRPr="00ED0B1D">
        <w:rPr>
          <w:rFonts w:eastAsiaTheme="minorHAnsi" w:cstheme="minorBidi"/>
          <w:lang w:eastAsia="en-US"/>
        </w:rPr>
        <w:t xml:space="preserve">Ну, что ж ваше время пребывания в стране закончилось. </w:t>
      </w:r>
    </w:p>
    <w:p w:rsidR="00ED0B1D" w:rsidRPr="00ED0B1D" w:rsidRDefault="00ED0B1D" w:rsidP="00ED0B1D">
      <w:pPr>
        <w:jc w:val="both"/>
        <w:rPr>
          <w:rFonts w:eastAsiaTheme="minorHAnsi" w:cstheme="minorBidi"/>
          <w:lang w:eastAsia="en-US"/>
        </w:rPr>
      </w:pPr>
      <w:proofErr w:type="gramStart"/>
      <w:r w:rsidRPr="00ED0B1D">
        <w:rPr>
          <w:rFonts w:eastAsiaTheme="minorHAnsi" w:cstheme="minorBidi"/>
          <w:lang w:eastAsia="en-US"/>
        </w:rPr>
        <w:t>До</w:t>
      </w:r>
      <w:proofErr w:type="gramEnd"/>
      <w:r w:rsidRPr="00ED0B1D">
        <w:rPr>
          <w:rFonts w:eastAsiaTheme="minorHAnsi" w:cstheme="minorBidi"/>
          <w:lang w:eastAsia="en-US"/>
        </w:rPr>
        <w:t xml:space="preserve"> свидание! До новых встреч!</w:t>
      </w: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B520A1" w:rsidRPr="00ED0B1D" w:rsidRDefault="00B520A1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ED0B1D" w:rsidRPr="00ED0B1D" w:rsidRDefault="00ED0B1D" w:rsidP="00ED0B1D">
      <w:pPr>
        <w:spacing w:after="200" w:line="276" w:lineRule="auto"/>
        <w:rPr>
          <w:rFonts w:eastAsia="Calibri"/>
          <w:bCs/>
          <w:iCs/>
          <w:lang w:eastAsia="en-US"/>
        </w:rPr>
      </w:pPr>
    </w:p>
    <w:p w:rsidR="00ED0B1D" w:rsidRPr="00ED0B1D" w:rsidRDefault="00ED0B1D" w:rsidP="00ED0B1D">
      <w:pPr>
        <w:spacing w:after="200" w:line="276" w:lineRule="auto"/>
        <w:rPr>
          <w:rFonts w:eastAsia="Calibri"/>
          <w:lang w:eastAsia="en-US"/>
        </w:rPr>
      </w:pPr>
    </w:p>
    <w:p w:rsidR="00ED0B1D" w:rsidRPr="00ED0B1D" w:rsidRDefault="00ED0B1D" w:rsidP="00ED0B1D">
      <w:pPr>
        <w:spacing w:after="200" w:line="276" w:lineRule="auto"/>
        <w:rPr>
          <w:rFonts w:eastAsia="Calibri"/>
          <w:lang w:eastAsia="en-US"/>
        </w:rPr>
      </w:pPr>
    </w:p>
    <w:p w:rsidR="00ED0B1D" w:rsidRPr="00ED0B1D" w:rsidRDefault="00ED0B1D" w:rsidP="00ED0B1D">
      <w:pPr>
        <w:jc w:val="both"/>
        <w:rPr>
          <w:b/>
          <w:i/>
        </w:rPr>
      </w:pPr>
    </w:p>
    <w:p w:rsidR="00ED0B1D" w:rsidRPr="00ED0B1D" w:rsidRDefault="00ED0B1D" w:rsidP="00ED0B1D">
      <w:pPr>
        <w:jc w:val="both"/>
        <w:rPr>
          <w:b/>
          <w:i/>
        </w:rPr>
      </w:pPr>
    </w:p>
    <w:p w:rsidR="00ED0B1D" w:rsidRPr="00ED0B1D" w:rsidRDefault="00ED0B1D" w:rsidP="00ED0B1D">
      <w:pPr>
        <w:jc w:val="both"/>
        <w:rPr>
          <w:b/>
          <w:i/>
        </w:rPr>
      </w:pPr>
    </w:p>
    <w:p w:rsidR="00ED0B1D" w:rsidRPr="00ED0B1D" w:rsidRDefault="00ED0B1D" w:rsidP="00ED0B1D">
      <w:pPr>
        <w:jc w:val="both"/>
        <w:rPr>
          <w:b/>
          <w:i/>
        </w:rPr>
      </w:pPr>
    </w:p>
    <w:p w:rsidR="00ED0B1D" w:rsidRPr="00ED0B1D" w:rsidRDefault="00ED0B1D" w:rsidP="00ED0B1D">
      <w:pPr>
        <w:jc w:val="both"/>
        <w:rPr>
          <w:b/>
          <w:i/>
        </w:rPr>
      </w:pPr>
    </w:p>
    <w:p w:rsidR="00404A35" w:rsidRDefault="00E265A5"/>
    <w:sectPr w:rsidR="00404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F23"/>
    <w:rsid w:val="00031412"/>
    <w:rsid w:val="000A33CB"/>
    <w:rsid w:val="002C0804"/>
    <w:rsid w:val="003C02DA"/>
    <w:rsid w:val="005624B8"/>
    <w:rsid w:val="00640CB4"/>
    <w:rsid w:val="00725980"/>
    <w:rsid w:val="008271A6"/>
    <w:rsid w:val="00830664"/>
    <w:rsid w:val="00A47F23"/>
    <w:rsid w:val="00B520A1"/>
    <w:rsid w:val="00C05ABD"/>
    <w:rsid w:val="00C23EDF"/>
    <w:rsid w:val="00C859DF"/>
    <w:rsid w:val="00C9365F"/>
    <w:rsid w:val="00D029FD"/>
    <w:rsid w:val="00DA1BAA"/>
    <w:rsid w:val="00E265A5"/>
    <w:rsid w:val="00E514FE"/>
    <w:rsid w:val="00E601F3"/>
    <w:rsid w:val="00ED0B1D"/>
    <w:rsid w:val="00F7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СТАНДАРТ"/>
    <w:qFormat/>
    <w:rsid w:val="00ED0B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0CB4"/>
    <w:pPr>
      <w:keepNext/>
      <w:keepLines/>
      <w:spacing w:before="200" w:line="276" w:lineRule="auto"/>
      <w:jc w:val="center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0CB4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3">
    <w:name w:val="Normal (Web)"/>
    <w:basedOn w:val="a"/>
    <w:uiPriority w:val="99"/>
    <w:unhideWhenUsed/>
    <w:rsid w:val="00ED0B1D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D0B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0B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B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СТАНДАРТ"/>
    <w:qFormat/>
    <w:rsid w:val="00ED0B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0CB4"/>
    <w:pPr>
      <w:keepNext/>
      <w:keepLines/>
      <w:spacing w:before="200" w:line="276" w:lineRule="auto"/>
      <w:jc w:val="center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0CB4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3">
    <w:name w:val="Normal (Web)"/>
    <w:basedOn w:val="a"/>
    <w:uiPriority w:val="99"/>
    <w:unhideWhenUsed/>
    <w:rsid w:val="00ED0B1D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D0B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0B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B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8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4190</Words>
  <Characters>23884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2021-12-06T17:59:00Z</dcterms:created>
  <dcterms:modified xsi:type="dcterms:W3CDTF">2021-12-17T11:53:00Z</dcterms:modified>
</cp:coreProperties>
</file>