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C7" w:rsidRPr="000431C7" w:rsidRDefault="00DA4D32" w:rsidP="000431C7">
      <w:pPr>
        <w:pStyle w:val="041E0441043D043E0432043D043E0439"/>
        <w:ind w:firstLine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6484113" cy="9315450"/>
            <wp:effectExtent l="19050" t="0" r="0" b="0"/>
            <wp:docPr id="1" name="Рисунок 1" descr="C:\Users\USER\Videos\Desktop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Desktop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303" cy="9318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D3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</w:t>
      </w:r>
      <w:r w:rsidR="000431C7" w:rsidRPr="000431C7">
        <w:rPr>
          <w:rFonts w:ascii="Times New Roman" w:hAnsi="Times New Roman" w:cs="Times New Roman"/>
          <w:i/>
          <w:iCs/>
          <w:sz w:val="24"/>
          <w:szCs w:val="24"/>
        </w:rPr>
        <w:t>«Просвещение приносит благие плоды обществу тогда,</w:t>
      </w:r>
    </w:p>
    <w:p w:rsidR="000431C7" w:rsidRPr="000431C7" w:rsidRDefault="000431C7" w:rsidP="000431C7">
      <w:pPr>
        <w:pStyle w:val="041E0441043D043E0432043D043E0439"/>
        <w:ind w:firstLine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431C7">
        <w:rPr>
          <w:rFonts w:ascii="Times New Roman" w:hAnsi="Times New Roman" w:cs="Times New Roman"/>
          <w:i/>
          <w:iCs/>
          <w:sz w:val="24"/>
          <w:szCs w:val="24"/>
        </w:rPr>
        <w:t>когда основанием ему служит вера.</w:t>
      </w:r>
    </w:p>
    <w:p w:rsidR="000431C7" w:rsidRPr="000431C7" w:rsidRDefault="000431C7" w:rsidP="000431C7">
      <w:pPr>
        <w:pStyle w:val="041E0441043D043E0432043D043E0439"/>
        <w:ind w:firstLine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431C7">
        <w:rPr>
          <w:rFonts w:ascii="Times New Roman" w:hAnsi="Times New Roman" w:cs="Times New Roman"/>
          <w:i/>
          <w:iCs/>
          <w:sz w:val="24"/>
          <w:szCs w:val="24"/>
        </w:rPr>
        <w:t>Свет одного научного образования, без света христианской истины,</w:t>
      </w:r>
    </w:p>
    <w:p w:rsidR="000431C7" w:rsidRPr="000431C7" w:rsidRDefault="000431C7" w:rsidP="000431C7">
      <w:pPr>
        <w:pStyle w:val="041E0441043D043E0432043D043E0439"/>
        <w:ind w:firstLine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431C7">
        <w:rPr>
          <w:rFonts w:ascii="Times New Roman" w:hAnsi="Times New Roman" w:cs="Times New Roman"/>
          <w:i/>
          <w:iCs/>
          <w:sz w:val="24"/>
          <w:szCs w:val="24"/>
        </w:rPr>
        <w:t>что свет луны без солнца, свет холодный и безжизненный,</w:t>
      </w:r>
    </w:p>
    <w:p w:rsidR="000431C7" w:rsidRPr="000431C7" w:rsidRDefault="000431C7" w:rsidP="000431C7">
      <w:pPr>
        <w:pStyle w:val="041E0441043D043E0432043D043E0439"/>
        <w:ind w:firstLine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431C7">
        <w:rPr>
          <w:rFonts w:ascii="Times New Roman" w:hAnsi="Times New Roman" w:cs="Times New Roman"/>
          <w:i/>
          <w:iCs/>
          <w:sz w:val="24"/>
          <w:szCs w:val="24"/>
        </w:rPr>
        <w:t>он только будет скользить по поверхности,</w:t>
      </w:r>
    </w:p>
    <w:p w:rsidR="000431C7" w:rsidRPr="000431C7" w:rsidRDefault="000431C7" w:rsidP="000431C7">
      <w:pPr>
        <w:pStyle w:val="041E0441043D043E0432043D043E0439"/>
        <w:ind w:firstLine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431C7">
        <w:rPr>
          <w:rFonts w:ascii="Times New Roman" w:hAnsi="Times New Roman" w:cs="Times New Roman"/>
          <w:i/>
          <w:iCs/>
          <w:sz w:val="24"/>
          <w:szCs w:val="24"/>
        </w:rPr>
        <w:t xml:space="preserve">не проникая вовнутрь, и никогда не будет в </w:t>
      </w:r>
    </w:p>
    <w:p w:rsidR="000431C7" w:rsidRPr="000431C7" w:rsidRDefault="000431C7" w:rsidP="000431C7">
      <w:pPr>
        <w:pStyle w:val="041E0441043D043E0432043D043E0439"/>
        <w:ind w:firstLine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431C7">
        <w:rPr>
          <w:rFonts w:ascii="Times New Roman" w:hAnsi="Times New Roman" w:cs="Times New Roman"/>
          <w:i/>
          <w:iCs/>
          <w:sz w:val="24"/>
          <w:szCs w:val="24"/>
        </w:rPr>
        <w:t>состоянии согреть, оживить».</w:t>
      </w:r>
    </w:p>
    <w:p w:rsidR="00236408" w:rsidRPr="009A4467" w:rsidRDefault="000431C7" w:rsidP="009A4467">
      <w:pPr>
        <w:pStyle w:val="041E0441043D043E0432043D043E0439"/>
        <w:ind w:firstLine="0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Святитель Филарет Московский </w:t>
      </w:r>
    </w:p>
    <w:p w:rsidR="002A7168" w:rsidRPr="00815870" w:rsidRDefault="00236408" w:rsidP="00815870">
      <w:pPr>
        <w:rPr>
          <w:rFonts w:ascii="Times New Roman" w:hAnsi="Times New Roman" w:cs="Times New Roman"/>
          <w:sz w:val="28"/>
          <w:szCs w:val="28"/>
        </w:rPr>
      </w:pPr>
      <w:r w:rsidRPr="00815870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программы.</w:t>
      </w:r>
      <w:r w:rsidRPr="00815870">
        <w:rPr>
          <w:rFonts w:ascii="Times New Roman" w:hAnsi="Times New Roman" w:cs="Times New Roman"/>
          <w:sz w:val="28"/>
          <w:szCs w:val="28"/>
        </w:rPr>
        <w:t> </w:t>
      </w:r>
    </w:p>
    <w:p w:rsidR="00B05D94" w:rsidRPr="00815870" w:rsidRDefault="00B05D94" w:rsidP="001360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15870">
        <w:rPr>
          <w:rFonts w:ascii="Times New Roman" w:hAnsi="Times New Roman" w:cs="Times New Roman"/>
          <w:sz w:val="28"/>
          <w:szCs w:val="28"/>
        </w:rPr>
        <w:t>На протяжении всей истории человечества главным и определяющим в устроении любого общества было религиозное начало. Именно религия определяла фундаментальные основы бытия общества и человека. Поэтому закономерно, что и в воспитании почти у всех народов главным было формирование почитания и любви к Богу. А обучение знаниям, умениям и навыкам имело хотя и очень важное, но вторичное значение. Это вполне объяснимо, так как если человек формировался как духовная и нравственная личность, то все остальное он более-менее мог освоить. Таким было на протяжении веков и воспитание в России.</w:t>
      </w:r>
    </w:p>
    <w:p w:rsidR="000431C7" w:rsidRDefault="00236408" w:rsidP="000431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15870">
        <w:rPr>
          <w:rFonts w:ascii="Times New Roman" w:hAnsi="Times New Roman" w:cs="Times New Roman"/>
          <w:sz w:val="28"/>
          <w:szCs w:val="28"/>
        </w:rPr>
        <w:t>В последнее время в российском обществе стал очень остро ощущаться недостаток сознательно принимаемых большинством граждан принципов и правил жизни, отсутствие согласия в вопросах корректного и конструктивного социального поведения, выбора жизненных ориентиров. Настоящее и будущее нашего общества и государства определяются духовно-нравственным здоровьем народа, бережным сохранением и развитием его культурного наследия, исторических и культурных традиций, норм общественной жизни, сохранение национального достояния всех народов России.  </w:t>
      </w:r>
    </w:p>
    <w:p w:rsidR="002A7168" w:rsidRPr="00815870" w:rsidRDefault="00236408" w:rsidP="000431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15870">
        <w:rPr>
          <w:rFonts w:ascii="Times New Roman" w:hAnsi="Times New Roman" w:cs="Times New Roman"/>
          <w:sz w:val="28"/>
          <w:szCs w:val="28"/>
        </w:rPr>
        <w:t>Поэтом</w:t>
      </w:r>
      <w:r w:rsidR="000431C7">
        <w:rPr>
          <w:rFonts w:ascii="Times New Roman" w:hAnsi="Times New Roman" w:cs="Times New Roman"/>
          <w:sz w:val="28"/>
          <w:szCs w:val="28"/>
        </w:rPr>
        <w:t xml:space="preserve">у на современном этапе развития </w:t>
      </w:r>
      <w:r w:rsidRPr="00815870">
        <w:rPr>
          <w:rFonts w:ascii="Times New Roman" w:hAnsi="Times New Roman" w:cs="Times New Roman"/>
          <w:sz w:val="28"/>
          <w:szCs w:val="28"/>
        </w:rPr>
        <w:t xml:space="preserve">образования духовно-нравственное воспитание является одной из важнейших задач в воспитании подрастающего поколения. </w:t>
      </w:r>
    </w:p>
    <w:p w:rsidR="00747FC1" w:rsidRPr="00815870" w:rsidRDefault="00236408" w:rsidP="001360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15870">
        <w:rPr>
          <w:rFonts w:ascii="Times New Roman" w:hAnsi="Times New Roman" w:cs="Times New Roman"/>
          <w:sz w:val="28"/>
          <w:szCs w:val="28"/>
        </w:rPr>
        <w:t>Актуальность этой задачи в современной России отражена и в Федеральном государственном образовательном стандарте дошкольного образования.</w:t>
      </w:r>
      <w:r w:rsidR="002A7168" w:rsidRPr="00815870">
        <w:rPr>
          <w:rFonts w:ascii="Times New Roman" w:hAnsi="Times New Roman" w:cs="Times New Roman"/>
          <w:sz w:val="28"/>
          <w:szCs w:val="28"/>
        </w:rPr>
        <w:t xml:space="preserve"> </w:t>
      </w:r>
      <w:r w:rsidRPr="00815870">
        <w:rPr>
          <w:rFonts w:ascii="Times New Roman" w:hAnsi="Times New Roman" w:cs="Times New Roman"/>
          <w:sz w:val="28"/>
          <w:szCs w:val="28"/>
        </w:rPr>
        <w:t>В методологическую основу разработки и реализации была заложена Концепция духовно-нравственного развития и воспитания личности гражданина России.</w:t>
      </w:r>
      <w:r w:rsidR="002A7168" w:rsidRPr="00815870">
        <w:rPr>
          <w:rFonts w:ascii="Times New Roman" w:hAnsi="Times New Roman" w:cs="Times New Roman"/>
          <w:sz w:val="28"/>
          <w:szCs w:val="28"/>
        </w:rPr>
        <w:t xml:space="preserve"> </w:t>
      </w:r>
      <w:r w:rsidRPr="00815870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выдвигает одним из основополагающих принципов дошкольного воспитания «приобщение детей к социокультурным нормам, традициям семьи, общества и государства».</w:t>
      </w:r>
    </w:p>
    <w:p w:rsidR="00236408" w:rsidRPr="00815870" w:rsidRDefault="00236408" w:rsidP="001360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15870">
        <w:rPr>
          <w:rFonts w:ascii="Times New Roman" w:hAnsi="Times New Roman" w:cs="Times New Roman"/>
          <w:sz w:val="28"/>
          <w:szCs w:val="28"/>
        </w:rPr>
        <w:t xml:space="preserve">Человек – существо духовное, он стремится не только к физическому развитию, но и к духовному становлению. Соединить в себе личное и народное, земное и небесное, телесное и духовное – это естественная потребность человека, призванная в этот мир. Только все вместе – образовательное учреждение, семья, церковь, государство – путем целенаправленного воспитательного влияния могут заложить в человеке семена любви к людям, заложить основы понимания того, что надо действительно спешить делать добро, а не только «брать от жизни все» и «действовать ради целей обогащения любым способом». </w:t>
      </w:r>
    </w:p>
    <w:p w:rsidR="00236408" w:rsidRPr="00815870" w:rsidRDefault="00E97374" w:rsidP="001360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6408" w:rsidRPr="00815870">
        <w:rPr>
          <w:rFonts w:ascii="Times New Roman" w:hAnsi="Times New Roman" w:cs="Times New Roman"/>
          <w:sz w:val="28"/>
          <w:szCs w:val="28"/>
        </w:rPr>
        <w:t>Ректор Российского Православного университета святого апостола Иоанна Богослов</w:t>
      </w:r>
      <w:r w:rsidR="00560439">
        <w:rPr>
          <w:rFonts w:ascii="Times New Roman" w:hAnsi="Times New Roman" w:cs="Times New Roman"/>
          <w:sz w:val="28"/>
          <w:szCs w:val="28"/>
        </w:rPr>
        <w:t xml:space="preserve">а Архимандрит Иоанн </w:t>
      </w:r>
      <w:r w:rsidR="00A828F5">
        <w:rPr>
          <w:rFonts w:ascii="Times New Roman" w:hAnsi="Times New Roman" w:cs="Times New Roman"/>
          <w:sz w:val="28"/>
          <w:szCs w:val="28"/>
        </w:rPr>
        <w:t xml:space="preserve"> </w:t>
      </w:r>
      <w:r w:rsidR="00236408" w:rsidRPr="00815870">
        <w:rPr>
          <w:rFonts w:ascii="Times New Roman" w:hAnsi="Times New Roman" w:cs="Times New Roman"/>
          <w:sz w:val="28"/>
          <w:szCs w:val="28"/>
        </w:rPr>
        <w:t xml:space="preserve">особо подчеркивает: «Нельзя допустить духовной, культурной и физической гибели нашего народа. Дети и молодежь безотлагательно нуждаются в духовно-нравственном просвещении и воспитании». </w:t>
      </w:r>
    </w:p>
    <w:p w:rsidR="00236408" w:rsidRPr="00815870" w:rsidRDefault="00236408" w:rsidP="001360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15870">
        <w:rPr>
          <w:rFonts w:ascii="Times New Roman" w:hAnsi="Times New Roman" w:cs="Times New Roman"/>
          <w:sz w:val="28"/>
          <w:szCs w:val="28"/>
        </w:rPr>
        <w:t xml:space="preserve">В наше время особенно, очевидно, что без духовности, которую несет с собой Православие нам не выжить, не обрести согласия в обществе. Больно от того, что из душ наших исчезают сострадание. Обращение к опыту православной педагогики в настоящее время, когда идет поиск духовного возрождения России, особенно актуально, так как общество и государство остро нуждаются в образовательных моделях, обеспечивающих духовно- нравственные компоненты в содержании образования. </w:t>
      </w:r>
    </w:p>
    <w:p w:rsidR="00B05D94" w:rsidRPr="00815870" w:rsidRDefault="00236408" w:rsidP="000431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15870">
        <w:rPr>
          <w:rFonts w:ascii="Times New Roman" w:hAnsi="Times New Roman" w:cs="Times New Roman"/>
          <w:sz w:val="28"/>
          <w:szCs w:val="28"/>
        </w:rPr>
        <w:t>Это доказывает особую актуальность разработки программы по духовно- нравственному  воспитанию детей</w:t>
      </w:r>
      <w:r w:rsidR="00747FC1" w:rsidRPr="00815870">
        <w:rPr>
          <w:rFonts w:ascii="Times New Roman" w:hAnsi="Times New Roman" w:cs="Times New Roman"/>
          <w:sz w:val="28"/>
          <w:szCs w:val="28"/>
        </w:rPr>
        <w:t>.</w:t>
      </w:r>
      <w:r w:rsidRPr="00815870">
        <w:rPr>
          <w:rFonts w:ascii="Times New Roman" w:hAnsi="Times New Roman" w:cs="Times New Roman"/>
          <w:sz w:val="28"/>
          <w:szCs w:val="28"/>
        </w:rPr>
        <w:t xml:space="preserve"> Значимость этой программы, в том, что она содействуют сохранению духовного здоровья детей, знакомит их с основами Православной культуры, формирует у ребенка чувства любви к Родине</w:t>
      </w:r>
      <w:r w:rsidR="002A7168" w:rsidRPr="00815870">
        <w:rPr>
          <w:rFonts w:ascii="Times New Roman" w:hAnsi="Times New Roman" w:cs="Times New Roman"/>
          <w:sz w:val="28"/>
          <w:szCs w:val="28"/>
        </w:rPr>
        <w:t xml:space="preserve">. </w:t>
      </w:r>
      <w:r w:rsidR="00B05D94" w:rsidRPr="00815870">
        <w:rPr>
          <w:rFonts w:ascii="Times New Roman" w:hAnsi="Times New Roman" w:cs="Times New Roman"/>
          <w:sz w:val="28"/>
          <w:szCs w:val="28"/>
        </w:rPr>
        <w:t>Основой содержания программы духовно-нравственного воспитания является православная культура, выстроенная на основе годового календаря: гражданского и православного церковного, в соответствии с которым проживаются жизненные события, планируется и строится вся воспитательно-образовательная деятельность с детьми дошкольного возраста в процессе осуществления разных видов деятельности.</w:t>
      </w:r>
    </w:p>
    <w:p w:rsidR="0033193C" w:rsidRPr="00815870" w:rsidRDefault="002A7168" w:rsidP="001360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>Использование Годового календарного круга в качестве науч</w:t>
      </w:r>
      <w:r w:rsidRPr="00815870">
        <w:rPr>
          <w:rFonts w:ascii="Times New Roman" w:eastAsia="Calibri" w:hAnsi="Times New Roman" w:cs="Times New Roman"/>
          <w:sz w:val="28"/>
          <w:szCs w:val="28"/>
        </w:rPr>
        <w:softHyphen/>
        <w:t>но-практической основы воспитательно-образовательной системы дошкольного образовательного учреждения – это разумное использование опыта предков с корректировкой на современные условия</w:t>
      </w:r>
      <w:r w:rsidR="00747FC1" w:rsidRPr="00815870">
        <w:rPr>
          <w:rFonts w:ascii="Times New Roman" w:hAnsi="Times New Roman" w:cs="Times New Roman"/>
          <w:sz w:val="28"/>
          <w:szCs w:val="28"/>
        </w:rPr>
        <w:t>.</w:t>
      </w:r>
    </w:p>
    <w:p w:rsidR="00E97374" w:rsidRDefault="001878BA" w:rsidP="001360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E97374" w:rsidRDefault="00E97374" w:rsidP="001360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97374" w:rsidRDefault="00E97374" w:rsidP="001360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431C7" w:rsidRDefault="000431C7" w:rsidP="001360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431C7" w:rsidRDefault="000431C7" w:rsidP="001360A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4467" w:rsidRDefault="009A4467" w:rsidP="001360A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4467" w:rsidRDefault="009A4467" w:rsidP="001360A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4467" w:rsidRDefault="009A4467" w:rsidP="001360A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7374" w:rsidRDefault="00E97374" w:rsidP="001360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7374">
        <w:rPr>
          <w:rFonts w:ascii="Times New Roman" w:eastAsia="Calibri" w:hAnsi="Times New Roman" w:cs="Times New Roman"/>
          <w:b/>
          <w:sz w:val="28"/>
          <w:szCs w:val="28"/>
        </w:rPr>
        <w:t>Историческая справка.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8BA" w:rsidRPr="00815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8BA" w:rsidRPr="00815870">
        <w:rPr>
          <w:rFonts w:ascii="Times New Roman" w:eastAsia="Calibri" w:hAnsi="Times New Roman" w:cs="Times New Roman"/>
          <w:b/>
          <w:sz w:val="28"/>
          <w:szCs w:val="28"/>
        </w:rPr>
        <w:t>Годовой календарный круг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28F5" w:rsidRDefault="00E97374" w:rsidP="001360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Годовой календарный круг - </w:t>
      </w:r>
      <w:r w:rsidR="001878BA" w:rsidRPr="00815870">
        <w:rPr>
          <w:rFonts w:ascii="Times New Roman" w:eastAsia="Calibri" w:hAnsi="Times New Roman" w:cs="Times New Roman"/>
          <w:sz w:val="28"/>
          <w:szCs w:val="28"/>
        </w:rPr>
        <w:t>это особая циклическая сис</w:t>
      </w:r>
      <w:r w:rsidR="001878BA" w:rsidRPr="00815870">
        <w:rPr>
          <w:rFonts w:ascii="Times New Roman" w:eastAsia="Calibri" w:hAnsi="Times New Roman" w:cs="Times New Roman"/>
          <w:sz w:val="28"/>
          <w:szCs w:val="28"/>
        </w:rPr>
        <w:softHyphen/>
        <w:t xml:space="preserve">тема жизнедеятельности человека, основанная на смыслах духовной и ритмах </w:t>
      </w:r>
    </w:p>
    <w:p w:rsidR="00E97374" w:rsidRDefault="001878BA" w:rsidP="001360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>при</w:t>
      </w:r>
      <w:r w:rsidRPr="00815870">
        <w:rPr>
          <w:rFonts w:ascii="Times New Roman" w:eastAsia="Calibri" w:hAnsi="Times New Roman" w:cs="Times New Roman"/>
          <w:sz w:val="28"/>
          <w:szCs w:val="28"/>
        </w:rPr>
        <w:softHyphen/>
        <w:t>родно</w:t>
      </w:r>
      <w:r w:rsidR="00A828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5870">
        <w:rPr>
          <w:rFonts w:ascii="Times New Roman" w:eastAsia="Calibri" w:hAnsi="Times New Roman" w:cs="Times New Roman"/>
          <w:sz w:val="28"/>
          <w:szCs w:val="28"/>
        </w:rPr>
        <w:t>-</w:t>
      </w:r>
      <w:r w:rsidR="00A828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28F5" w:rsidRPr="00815870">
        <w:rPr>
          <w:rFonts w:ascii="Times New Roman" w:eastAsia="Calibri" w:hAnsi="Times New Roman" w:cs="Times New Roman"/>
          <w:sz w:val="28"/>
          <w:szCs w:val="28"/>
        </w:rPr>
        <w:t>материальной</w:t>
      </w: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 жизни. ГКК - исторически сложившаяся система жизнедеятель</w:t>
      </w:r>
      <w:r w:rsidRPr="00815870">
        <w:rPr>
          <w:rFonts w:ascii="Times New Roman" w:eastAsia="Calibri" w:hAnsi="Times New Roman" w:cs="Times New Roman"/>
          <w:sz w:val="28"/>
          <w:szCs w:val="28"/>
        </w:rPr>
        <w:softHyphen/>
        <w:t>ности рус</w:t>
      </w:r>
      <w:r w:rsidRPr="00815870">
        <w:rPr>
          <w:rFonts w:ascii="Times New Roman" w:eastAsia="Calibri" w:hAnsi="Times New Roman" w:cs="Times New Roman"/>
          <w:sz w:val="28"/>
          <w:szCs w:val="28"/>
        </w:rPr>
        <w:softHyphen/>
        <w:t>ского православного народа, закрепленная как феномен его культуры. Она имеет свой набор обязательных событий, особую структуру и свое содержание, что опреде</w:t>
      </w:r>
      <w:r w:rsidRPr="00815870">
        <w:rPr>
          <w:rFonts w:ascii="Times New Roman" w:eastAsia="Calibri" w:hAnsi="Times New Roman" w:cs="Times New Roman"/>
          <w:sz w:val="28"/>
          <w:szCs w:val="28"/>
        </w:rPr>
        <w:softHyphen/>
        <w:t>ляло жизнь человека во всех ее проявлениях на протяжении тысячелетий. Годовой календарный круг - это русская национальная система организации астрономического года как завершенного жизненного цикла. ГКК вклю</w:t>
      </w:r>
      <w:r w:rsidRPr="00815870">
        <w:rPr>
          <w:rFonts w:ascii="Times New Roman" w:eastAsia="Calibri" w:hAnsi="Times New Roman" w:cs="Times New Roman"/>
          <w:sz w:val="28"/>
          <w:szCs w:val="28"/>
        </w:rPr>
        <w:softHyphen/>
        <w:t>чает в себя исправление всех жизненных функций в гармонии с духовно-нравственными началами истинно христианской жизни. Начало такому Кругу было положено в далекие праславянские ведические времена, его формирование продол</w:t>
      </w:r>
      <w:r w:rsidRPr="00815870">
        <w:rPr>
          <w:rFonts w:ascii="Times New Roman" w:eastAsia="Calibri" w:hAnsi="Times New Roman" w:cs="Times New Roman"/>
          <w:sz w:val="28"/>
          <w:szCs w:val="28"/>
        </w:rPr>
        <w:softHyphen/>
        <w:t>жалось в период язычества, когда окончательно сложился земледельческий кален</w:t>
      </w:r>
      <w:r w:rsidRPr="00815870">
        <w:rPr>
          <w:rFonts w:ascii="Times New Roman" w:eastAsia="Calibri" w:hAnsi="Times New Roman" w:cs="Times New Roman"/>
          <w:sz w:val="28"/>
          <w:szCs w:val="28"/>
        </w:rPr>
        <w:softHyphen/>
        <w:t>дарь. Именно в нем все работы человека были связаны с природой и согласованы со временами года и климатом местности. К природе язычники относились как к себе подобным явлениям, одухотворяли и очеловечивали ее, обожествляли и старались понять, беречь от разрушения, любить. С любовью веками создавался и календарь, максимально учитывающий возможности природы и скромные человеческие потребности. Фактически была создана система ненасильст</w:t>
      </w:r>
      <w:r w:rsidR="000431C7">
        <w:rPr>
          <w:rFonts w:ascii="Times New Roman" w:eastAsia="Calibri" w:hAnsi="Times New Roman" w:cs="Times New Roman"/>
          <w:sz w:val="28"/>
          <w:szCs w:val="28"/>
        </w:rPr>
        <w:t>венного земледелия.</w:t>
      </w: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 В этом режиме, в мирном и полюбовном соседстве с природой жили славян</w:t>
      </w:r>
      <w:r w:rsidRPr="00815870">
        <w:rPr>
          <w:rFonts w:ascii="Times New Roman" w:eastAsia="Calibri" w:hAnsi="Times New Roman" w:cs="Times New Roman"/>
          <w:sz w:val="28"/>
          <w:szCs w:val="28"/>
        </w:rPr>
        <w:softHyphen/>
        <w:t xml:space="preserve">ские народы. </w:t>
      </w:r>
      <w:r w:rsidR="00E97374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1878BA" w:rsidRPr="00815870" w:rsidRDefault="00E97374" w:rsidP="001360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878BA" w:rsidRPr="00815870">
        <w:rPr>
          <w:rFonts w:ascii="Times New Roman" w:eastAsia="Calibri" w:hAnsi="Times New Roman" w:cs="Times New Roman"/>
          <w:sz w:val="28"/>
          <w:szCs w:val="28"/>
        </w:rPr>
        <w:t>Каждый человек знал, что и когда ему лучше делать, когда трудиться и когда отдыхать. Эта естественность и природосообразность определяла образ жизни и степени свободы. Цикличный подход к организации жизни славян и, в частности, русского народа, был углублен и усовершенствован христианским учением. Христи</w:t>
      </w:r>
      <w:r w:rsidR="001878BA" w:rsidRPr="00815870">
        <w:rPr>
          <w:rFonts w:ascii="Times New Roman" w:eastAsia="Calibri" w:hAnsi="Times New Roman" w:cs="Times New Roman"/>
          <w:sz w:val="28"/>
          <w:szCs w:val="28"/>
        </w:rPr>
        <w:softHyphen/>
        <w:t>анство, как известно, не уничтожило основ древнерусской культуры, а нало</w:t>
      </w:r>
      <w:r w:rsidR="002E6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8BA" w:rsidRPr="00815870">
        <w:rPr>
          <w:rFonts w:ascii="Times New Roman" w:eastAsia="Calibri" w:hAnsi="Times New Roman" w:cs="Times New Roman"/>
          <w:sz w:val="28"/>
          <w:szCs w:val="28"/>
        </w:rPr>
        <w:t>жилось на нее, просветив смыслом. Многие праздники связанные с годовым земледельческим кругом оказались совмещенными или замещенными, при их сохранении, религиозно-христианскими праздниками . Фактически создание Цер</w:t>
      </w:r>
      <w:r w:rsidR="001878BA" w:rsidRPr="00815870">
        <w:rPr>
          <w:rFonts w:ascii="Times New Roman" w:eastAsia="Calibri" w:hAnsi="Times New Roman" w:cs="Times New Roman"/>
          <w:sz w:val="28"/>
          <w:szCs w:val="28"/>
        </w:rPr>
        <w:softHyphen/>
        <w:t>ковного календарного круга шло с учетом богатых традиций народа и в единстве с хозяйственным циклом. При этом ведущим делался дух, представленный религией как духовным учением о духовно-нравственном становлении человека земного.</w:t>
      </w:r>
    </w:p>
    <w:p w:rsidR="001878BA" w:rsidRPr="00815870" w:rsidRDefault="001878BA" w:rsidP="001360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     Церковь предложила не только смыслы года, соединяющие по своей сути природу, человека и Бога, но седмицы - недели, предоставив ее тоже как цикл-фазу. В неделе, например, есть свои однодневные посты по средам и пятницам. В воскресенье работать не положено. Каждый день седмичного круга посвящался какому-нибудь духовному событию. Славя</w:t>
      </w:r>
      <w:r w:rsidRPr="00815870">
        <w:rPr>
          <w:rFonts w:ascii="Times New Roman" w:eastAsia="Calibri" w:hAnsi="Times New Roman" w:cs="Times New Roman"/>
          <w:sz w:val="28"/>
          <w:szCs w:val="28"/>
        </w:rPr>
        <w:softHyphen/>
        <w:t xml:space="preserve">не когда-то тоже придавали огромное значение ритму недели:  «Вереницей дней недели представляла собой вечно повторяющийся временной круг".     </w:t>
      </w:r>
    </w:p>
    <w:p w:rsidR="001878BA" w:rsidRPr="00815870" w:rsidRDefault="001878BA" w:rsidP="001360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     Наконец, народ имел еще один календарь – гражданской социальной жизни. Это календарь человеческой истории, результат социализации человека. Через этот календарь человек врастает в свой род, нацию, историю, общество.</w:t>
      </w:r>
    </w:p>
    <w:p w:rsidR="001878BA" w:rsidRPr="00815870" w:rsidRDefault="001878BA" w:rsidP="001360A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     Вот так в единение всех трех типов календарей и создавался единый ритм года, ритм всей жизнедеятельности людей. Они не противоречили друг другу, а взаимно дополняли, каждый в этой жизненной системе выполнял свою функцию, играл свою роль. Эта троица – Народно-хозяйственный, Церковный и Гражданский календари – являют собой уникальное явление человеческой культуры. Она воплотила в себе все человеческое бытие, во всем его многообразии и величии. Всякая недооценка хоть какой-то его части есть разрушение жизненных основ, нарушение гармонии жизни</w:t>
      </w:r>
      <w:r w:rsidRPr="0081587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1878BA" w:rsidRPr="00815870" w:rsidRDefault="001878BA" w:rsidP="001360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     Идеи Годового календарного круга поистине бесценны. Будучи исторически выверенной жизненной системой, ГКК может стать одновременно программой и воспитания, и самовоспитания, образова</w:t>
      </w:r>
      <w:r w:rsidRPr="00815870">
        <w:rPr>
          <w:rFonts w:ascii="Times New Roman" w:eastAsia="Calibri" w:hAnsi="Times New Roman" w:cs="Times New Roman"/>
          <w:sz w:val="28"/>
          <w:szCs w:val="28"/>
        </w:rPr>
        <w:softHyphen/>
        <w:t>ния и самообразования всех и каждого участника образовательного   ДОУ и семьи. Воспитательно-образовательная система основанная на ГКК  должна стать  для детей и педагогов есте</w:t>
      </w:r>
      <w:r w:rsidR="000431C7">
        <w:rPr>
          <w:rFonts w:ascii="Times New Roman" w:eastAsia="Calibri" w:hAnsi="Times New Roman" w:cs="Times New Roman"/>
          <w:sz w:val="28"/>
          <w:szCs w:val="28"/>
        </w:rPr>
        <w:t>ственной, понятной, доступ</w:t>
      </w:r>
      <w:r w:rsidR="000431C7">
        <w:rPr>
          <w:rFonts w:ascii="Times New Roman" w:eastAsia="Calibri" w:hAnsi="Times New Roman" w:cs="Times New Roman"/>
          <w:sz w:val="28"/>
          <w:szCs w:val="28"/>
        </w:rPr>
        <w:softHyphen/>
        <w:t>ной,</w:t>
      </w:r>
      <w:r w:rsidR="00FE40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5870">
        <w:rPr>
          <w:rFonts w:ascii="Times New Roman" w:eastAsia="Calibri" w:hAnsi="Times New Roman" w:cs="Times New Roman"/>
          <w:sz w:val="28"/>
          <w:szCs w:val="28"/>
        </w:rPr>
        <w:t>непротиворечивой, устойчивой и современной одновременно. Она  призвана  стать мягкой культурологической моделью образования и воспитания наших детей.</w:t>
      </w:r>
    </w:p>
    <w:p w:rsidR="001878BA" w:rsidRPr="00815870" w:rsidRDefault="001878BA" w:rsidP="001360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     Попытки построить для образовательных учреждений Годовой календарный круг были у Я.А. Комен</w:t>
      </w:r>
      <w:r w:rsidRPr="00815870">
        <w:rPr>
          <w:rFonts w:ascii="Times New Roman" w:eastAsia="Calibri" w:hAnsi="Times New Roman" w:cs="Times New Roman"/>
          <w:sz w:val="28"/>
          <w:szCs w:val="28"/>
        </w:rPr>
        <w:softHyphen/>
        <w:t>ского. Будучи христианином, он это делал на основе христианского учения. Им была разработана программа «Панпедия» как универсальная для воспитания всего челове</w:t>
      </w:r>
      <w:r w:rsidRPr="00815870">
        <w:rPr>
          <w:rFonts w:ascii="Times New Roman" w:eastAsia="Calibri" w:hAnsi="Times New Roman" w:cs="Times New Roman"/>
          <w:sz w:val="28"/>
          <w:szCs w:val="28"/>
        </w:rPr>
        <w:softHyphen/>
        <w:t>чества. Она была основана на христианской любви, на христианских праздниках и событиях. Эту идею великий педагог считал вполне научной и доступной для реали</w:t>
      </w:r>
      <w:r w:rsidRPr="00815870">
        <w:rPr>
          <w:rFonts w:ascii="Times New Roman" w:eastAsia="Calibri" w:hAnsi="Times New Roman" w:cs="Times New Roman"/>
          <w:sz w:val="28"/>
          <w:szCs w:val="28"/>
        </w:rPr>
        <w:softHyphen/>
        <w:t>зации в учебных заведениях.</w:t>
      </w:r>
      <w:r w:rsidR="000431C7">
        <w:rPr>
          <w:rFonts w:ascii="Times New Roman" w:eastAsia="Calibri" w:hAnsi="Times New Roman" w:cs="Times New Roman"/>
          <w:sz w:val="28"/>
          <w:szCs w:val="28"/>
        </w:rPr>
        <w:t xml:space="preserve"> Известны идеи П.Ф.</w:t>
      </w:r>
      <w:r w:rsidRPr="00815870">
        <w:rPr>
          <w:rFonts w:ascii="Times New Roman" w:eastAsia="Calibri" w:hAnsi="Times New Roman" w:cs="Times New Roman"/>
          <w:sz w:val="28"/>
          <w:szCs w:val="28"/>
        </w:rPr>
        <w:t>Каптер</w:t>
      </w:r>
      <w:r w:rsidR="000431C7">
        <w:rPr>
          <w:rFonts w:ascii="Times New Roman" w:eastAsia="Calibri" w:hAnsi="Times New Roman" w:cs="Times New Roman"/>
          <w:sz w:val="28"/>
          <w:szCs w:val="28"/>
        </w:rPr>
        <w:t xml:space="preserve">ева, К.Д.Ушинского </w:t>
      </w:r>
      <w:r w:rsidRPr="00815870">
        <w:rPr>
          <w:rFonts w:ascii="Times New Roman" w:eastAsia="Calibri" w:hAnsi="Times New Roman" w:cs="Times New Roman"/>
          <w:sz w:val="28"/>
          <w:szCs w:val="28"/>
        </w:rPr>
        <w:t>о необходимости делать рус</w:t>
      </w:r>
      <w:r w:rsidRPr="00815870">
        <w:rPr>
          <w:rFonts w:ascii="Times New Roman" w:eastAsia="Calibri" w:hAnsi="Times New Roman" w:cs="Times New Roman"/>
          <w:sz w:val="28"/>
          <w:szCs w:val="28"/>
        </w:rPr>
        <w:softHyphen/>
        <w:t>ские школы русскими</w:t>
      </w:r>
      <w:r w:rsidR="000431C7">
        <w:rPr>
          <w:rFonts w:ascii="Times New Roman" w:eastAsia="Calibri" w:hAnsi="Times New Roman" w:cs="Times New Roman"/>
          <w:sz w:val="28"/>
          <w:szCs w:val="28"/>
        </w:rPr>
        <w:t xml:space="preserve">, о взаимосвязи национального и </w:t>
      </w:r>
      <w:r w:rsidRPr="00815870">
        <w:rPr>
          <w:rFonts w:ascii="Times New Roman" w:eastAsia="Calibri" w:hAnsi="Times New Roman" w:cs="Times New Roman"/>
          <w:sz w:val="28"/>
          <w:szCs w:val="28"/>
        </w:rPr>
        <w:t>общечеловеческого в воспита</w:t>
      </w:r>
      <w:r w:rsidRPr="00815870">
        <w:rPr>
          <w:rFonts w:ascii="Times New Roman" w:eastAsia="Calibri" w:hAnsi="Times New Roman" w:cs="Times New Roman"/>
          <w:sz w:val="28"/>
          <w:szCs w:val="28"/>
        </w:rPr>
        <w:softHyphen/>
        <w:t>нии ребенка, о воспитании человека в родной культуре, в единстве родного языка, ре</w:t>
      </w:r>
      <w:r w:rsidRPr="00815870">
        <w:rPr>
          <w:rFonts w:ascii="Times New Roman" w:eastAsia="Calibri" w:hAnsi="Times New Roman" w:cs="Times New Roman"/>
          <w:sz w:val="28"/>
          <w:szCs w:val="28"/>
        </w:rPr>
        <w:softHyphen/>
        <w:t>лигии, культуры и быта.</w:t>
      </w:r>
      <w:r w:rsidR="00043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5870">
        <w:rPr>
          <w:rFonts w:ascii="Times New Roman" w:eastAsia="Calibri" w:hAnsi="Times New Roman" w:cs="Times New Roman"/>
          <w:sz w:val="28"/>
          <w:szCs w:val="28"/>
        </w:rPr>
        <w:t>Совсем близко к идее Круга подошел С.А. Рачинский. Он впервые дал педаго</w:t>
      </w:r>
      <w:r w:rsidRPr="00815870">
        <w:rPr>
          <w:rFonts w:ascii="Times New Roman" w:eastAsia="Calibri" w:hAnsi="Times New Roman" w:cs="Times New Roman"/>
          <w:sz w:val="28"/>
          <w:szCs w:val="28"/>
        </w:rPr>
        <w:softHyphen/>
        <w:t>гическое осмысление Круга, создал и описал годовой цикл школьных торжеств, счи</w:t>
      </w:r>
      <w:r w:rsidRPr="00815870">
        <w:rPr>
          <w:rFonts w:ascii="Times New Roman" w:eastAsia="Calibri" w:hAnsi="Times New Roman" w:cs="Times New Roman"/>
          <w:sz w:val="28"/>
          <w:szCs w:val="28"/>
        </w:rPr>
        <w:softHyphen/>
        <w:t xml:space="preserve">тая, что школа должна запоминаться детям не буднями, а праздниками. </w:t>
      </w:r>
    </w:p>
    <w:p w:rsidR="001878BA" w:rsidRPr="00815870" w:rsidRDefault="001878BA" w:rsidP="001360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     Доктор педагогических наук  Безрукова В.С. и кандидат педагогических наук священник А.Мороз в свой работе «Образ русской школы» на современном этапе смогли обобщить знания о ГКК, восстановить забытое и составили полное представление о нем, раскрыли технологию построения ГКК и разработку на его основе воспитательно – образовательного процесса.</w:t>
      </w:r>
    </w:p>
    <w:p w:rsidR="001878BA" w:rsidRPr="00815870" w:rsidRDefault="001878BA" w:rsidP="001360A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15870">
        <w:rPr>
          <w:rFonts w:ascii="Times New Roman" w:hAnsi="Times New Roman" w:cs="Times New Roman"/>
          <w:b/>
          <w:sz w:val="28"/>
          <w:szCs w:val="28"/>
        </w:rPr>
        <w:t xml:space="preserve"> Основные категории и понятия духовно-нравственного воспитания.</w:t>
      </w:r>
    </w:p>
    <w:p w:rsidR="00637159" w:rsidRDefault="00637159" w:rsidP="001360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построения воспитательно – образовательного процесса по духовно-нравственному воспитанию необходимо четко определить, что такое духовность и нравственность.</w:t>
      </w:r>
    </w:p>
    <w:p w:rsidR="001878BA" w:rsidRPr="00815870" w:rsidRDefault="001878BA" w:rsidP="0063715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15870">
        <w:rPr>
          <w:rFonts w:ascii="Times New Roman" w:hAnsi="Times New Roman" w:cs="Times New Roman"/>
          <w:sz w:val="28"/>
          <w:szCs w:val="28"/>
        </w:rPr>
        <w:t>Исходное понятие, категория духовно-нравственного воспитания –</w:t>
      </w:r>
      <w:r w:rsidRPr="00637159">
        <w:rPr>
          <w:rFonts w:ascii="Times New Roman" w:hAnsi="Times New Roman" w:cs="Times New Roman"/>
          <w:sz w:val="28"/>
          <w:szCs w:val="28"/>
        </w:rPr>
        <w:t xml:space="preserve"> понятие человек.</w:t>
      </w:r>
      <w:r w:rsidR="00637159">
        <w:rPr>
          <w:rFonts w:ascii="Times New Roman" w:hAnsi="Times New Roman" w:cs="Times New Roman"/>
          <w:sz w:val="28"/>
          <w:szCs w:val="28"/>
        </w:rPr>
        <w:t xml:space="preserve"> </w:t>
      </w:r>
      <w:r w:rsidRPr="00815870">
        <w:rPr>
          <w:rFonts w:ascii="Times New Roman" w:hAnsi="Times New Roman" w:cs="Times New Roman"/>
          <w:sz w:val="28"/>
          <w:szCs w:val="28"/>
        </w:rPr>
        <w:t>Господствующая десятилетиями в нашей стране атеистически-материалистическая научная концепция человека строилась на представлении о человеке как о существе, отличном от других живых существ только своими социальными и психическими качествами.</w:t>
      </w:r>
    </w:p>
    <w:p w:rsidR="001878BA" w:rsidRPr="000706DB" w:rsidRDefault="001878BA" w:rsidP="001360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15870">
        <w:rPr>
          <w:rFonts w:ascii="Times New Roman" w:hAnsi="Times New Roman" w:cs="Times New Roman"/>
          <w:sz w:val="28"/>
          <w:szCs w:val="28"/>
        </w:rPr>
        <w:t xml:space="preserve">На самом же деле человек принципиально отличается от всего живого в этом мире не тем или иным отдельным качеством, но сущностно, субстанционально. Человек – это не только живое телесное существо, но и существо, наделенное бессмертной душой. Жизнь души человека заключается в ее способности воспринять Божие Откровение, усвоить благодатные дары Духа Святого и вступить в личностное общение с Богом. В этом проявляется ее духовность. И именно благодаря духу в человеке возможны и все качества, в том числе психические и социальные, отличающие человека от всего живого. Поэтому, говоря о человеке, надо иметь в виду не только его телесное устроение и не только функционирование его психики, в значительной мере иначе устроенной, нежели психика животного, но прежде всего духовности человека, </w:t>
      </w:r>
      <w:r w:rsidRPr="000706DB">
        <w:rPr>
          <w:rFonts w:ascii="Times New Roman" w:hAnsi="Times New Roman" w:cs="Times New Roman"/>
          <w:sz w:val="28"/>
          <w:szCs w:val="28"/>
        </w:rPr>
        <w:t>делающий человека человеком.</w:t>
      </w:r>
    </w:p>
    <w:p w:rsidR="00637159" w:rsidRPr="000706DB" w:rsidRDefault="00637159" w:rsidP="000706DB">
      <w:pPr>
        <w:pStyle w:val="041E0441043D043E0432043D043E0439"/>
        <w:rPr>
          <w:rFonts w:ascii="Times New Roman" w:hAnsi="Times New Roman" w:cs="Times New Roman"/>
          <w:sz w:val="28"/>
          <w:szCs w:val="28"/>
        </w:rPr>
      </w:pPr>
      <w:r w:rsidRPr="000706DB">
        <w:rPr>
          <w:rFonts w:ascii="Times New Roman" w:hAnsi="Times New Roman" w:cs="Times New Roman"/>
          <w:sz w:val="28"/>
          <w:szCs w:val="28"/>
        </w:rPr>
        <w:t>Педагогическая наука советского периода долгое время игнорировала понятия «душа» и «дух». Поэтому понятия «душа», «дух», «духовность» до последнего времени практически не встречались в психолого-педагогических работах.</w:t>
      </w:r>
      <w:r w:rsidR="000706DB" w:rsidRPr="000706DB">
        <w:rPr>
          <w:rFonts w:ascii="Times New Roman" w:hAnsi="Times New Roman" w:cs="Times New Roman"/>
          <w:sz w:val="28"/>
          <w:szCs w:val="28"/>
        </w:rPr>
        <w:t xml:space="preserve"> Однако в настоящее время вместе с возрождением духовной жизни российского общества, восстановлением духовно-нравственного воспитания начался процесс интенсивного изучения этих явлений.</w:t>
      </w:r>
    </w:p>
    <w:p w:rsidR="000706DB" w:rsidRPr="000706DB" w:rsidRDefault="000706DB" w:rsidP="000706DB">
      <w:pPr>
        <w:pStyle w:val="041E0441043D043E0432043D043E0439"/>
        <w:rPr>
          <w:rFonts w:ascii="Times New Roman" w:hAnsi="Times New Roman" w:cs="Times New Roman"/>
          <w:sz w:val="28"/>
          <w:szCs w:val="28"/>
        </w:rPr>
      </w:pPr>
      <w:r w:rsidRPr="000706DB">
        <w:rPr>
          <w:rFonts w:ascii="Times New Roman" w:hAnsi="Times New Roman" w:cs="Times New Roman"/>
          <w:spacing w:val="-1"/>
          <w:sz w:val="28"/>
          <w:szCs w:val="28"/>
        </w:rPr>
        <w:t>Душа – часть существа человеческого.</w:t>
      </w:r>
      <w:r w:rsidRPr="000706DB">
        <w:rPr>
          <w:rFonts w:ascii="Times New Roman" w:hAnsi="Times New Roman" w:cs="Times New Roman"/>
          <w:sz w:val="28"/>
          <w:szCs w:val="28"/>
        </w:rPr>
        <w:t xml:space="preserve"> Душа (или психика) обладает тремя важнейшими свойствами, «силами» (Феофан Затворник): познавательным (когнитивным), который включает не только познавательные процессы, но представления и знания, а также смыслы; эмоциональным, который включает в себе мир эмоций, чувств, переживаний; волевым, или поведенческим, который проявляется в потребностях, желаниях, интересах и включает в себе цели, устремления, действия, поступки.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6DB">
        <w:rPr>
          <w:rFonts w:ascii="Times New Roman" w:hAnsi="Times New Roman" w:cs="Times New Roman"/>
          <w:spacing w:val="-7"/>
          <w:sz w:val="28"/>
          <w:szCs w:val="28"/>
        </w:rPr>
        <w:t>Эти свойства не есть нечто рядоположенное, но в своей совокупности они представляют собой сложнейший и точнейший механизм ориентации человека в мире, принятия им решений и осуществления этих решений.</w:t>
      </w:r>
    </w:p>
    <w:p w:rsidR="000706DB" w:rsidRDefault="000706DB" w:rsidP="000706DB">
      <w:pPr>
        <w:pStyle w:val="041E0441043D043E0432043D043E0439"/>
        <w:rPr>
          <w:rFonts w:ascii="Times New Roman" w:hAnsi="Times New Roman" w:cs="Times New Roman"/>
          <w:sz w:val="28"/>
          <w:szCs w:val="28"/>
        </w:rPr>
      </w:pPr>
      <w:r w:rsidRPr="000706DB">
        <w:rPr>
          <w:rFonts w:ascii="Times New Roman" w:hAnsi="Times New Roman" w:cs="Times New Roman"/>
          <w:sz w:val="28"/>
          <w:szCs w:val="28"/>
        </w:rPr>
        <w:t>В настоящее время в науке душа чаще всего отождествляется с понятием психики, и по сути дела в целом психология изучает тот круг явлений, которые традиционно в богословии отождествлялись с душевной сферой.</w:t>
      </w:r>
    </w:p>
    <w:p w:rsidR="001878BA" w:rsidRPr="00815870" w:rsidRDefault="000706DB" w:rsidP="00070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1878BA" w:rsidRPr="00815870">
        <w:rPr>
          <w:rFonts w:ascii="Times New Roman" w:hAnsi="Times New Roman" w:cs="Times New Roman"/>
          <w:sz w:val="28"/>
          <w:szCs w:val="28"/>
        </w:rPr>
        <w:t>ажнейшая «природа» человека – духовность. В православном богословии и педагогике духовность понимается как способность человека, позволяющая человеку быть сопричастным с Богом и благодаря этому жить полной человеческой жизнью. Святитель Лука Войно-Ясенецкий определяет духовность следующим образом: «Если человек создан по образу и подобию Божию, то это значит, что он получил от Бога дыхание Духа Святого. Дух Святый живет и действует в нас во все время жизни нашей» [59, с. 338–339].</w:t>
      </w:r>
    </w:p>
    <w:p w:rsidR="001878BA" w:rsidRPr="00815870" w:rsidRDefault="001878BA" w:rsidP="001360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15870">
        <w:rPr>
          <w:rFonts w:ascii="Times New Roman" w:hAnsi="Times New Roman" w:cs="Times New Roman"/>
          <w:sz w:val="28"/>
          <w:szCs w:val="28"/>
        </w:rPr>
        <w:t>В настоящее время в православном богословии, философии и науке нет единой точки зрения на устроение духовности человека, но многие православные богословы и ученые выделяют в духовности три главных компонента, «силы» духа: познавательную, эмоциональную и волевую, выделяя в них те или иные качества.</w:t>
      </w:r>
    </w:p>
    <w:p w:rsidR="001878BA" w:rsidRPr="00815870" w:rsidRDefault="001878BA" w:rsidP="001360AF">
      <w:pPr>
        <w:spacing w:after="0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706DB">
        <w:rPr>
          <w:rFonts w:ascii="Times New Roman" w:hAnsi="Times New Roman" w:cs="Times New Roman"/>
          <w:spacing w:val="-3"/>
          <w:sz w:val="28"/>
          <w:szCs w:val="28"/>
        </w:rPr>
        <w:t>Познавательный, когнитивный</w:t>
      </w:r>
      <w:r w:rsidRPr="00815870">
        <w:rPr>
          <w:rFonts w:ascii="Times New Roman" w:hAnsi="Times New Roman" w:cs="Times New Roman"/>
          <w:spacing w:val="-3"/>
          <w:sz w:val="28"/>
          <w:szCs w:val="28"/>
        </w:rPr>
        <w:t xml:space="preserve"> компонент – это сфера духовно-нравственного сознания, она представляет собой способность познания Бога и духовного ценностного познания окружающего мира. Чаще всего и святые отцы, например святитель Феофан Затворник, и ученые, например К.Д. Ушинский, называют эту часть разумом. </w:t>
      </w:r>
    </w:p>
    <w:p w:rsidR="001878BA" w:rsidRPr="00815870" w:rsidRDefault="001878BA" w:rsidP="001360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706DB">
        <w:rPr>
          <w:rFonts w:ascii="Times New Roman" w:hAnsi="Times New Roman" w:cs="Times New Roman"/>
          <w:sz w:val="28"/>
          <w:szCs w:val="28"/>
        </w:rPr>
        <w:t>Эмоциональный</w:t>
      </w:r>
      <w:r w:rsidRPr="00815870">
        <w:rPr>
          <w:rFonts w:ascii="Times New Roman" w:hAnsi="Times New Roman" w:cs="Times New Roman"/>
          <w:sz w:val="28"/>
          <w:szCs w:val="28"/>
        </w:rPr>
        <w:t xml:space="preserve"> компонент определяет отношение человека к Богу, к миру, окружающим людям и себе. Он действует в механизме  нравственной оценки и выбора, который формирует нравственную позицию. </w:t>
      </w:r>
    </w:p>
    <w:p w:rsidR="001878BA" w:rsidRPr="00815870" w:rsidRDefault="001878BA" w:rsidP="001360AF">
      <w:pPr>
        <w:spacing w:after="0"/>
        <w:ind w:firstLine="709"/>
        <w:rPr>
          <w:rFonts w:ascii="Times New Roman" w:hAnsi="Times New Roman" w:cs="Times New Roman"/>
          <w:spacing w:val="1"/>
          <w:sz w:val="28"/>
          <w:szCs w:val="28"/>
        </w:rPr>
      </w:pPr>
      <w:r w:rsidRPr="000706DB">
        <w:rPr>
          <w:rFonts w:ascii="Times New Roman" w:hAnsi="Times New Roman" w:cs="Times New Roman"/>
          <w:spacing w:val="1"/>
          <w:sz w:val="28"/>
          <w:szCs w:val="28"/>
        </w:rPr>
        <w:t xml:space="preserve">Волевой </w:t>
      </w:r>
      <w:r w:rsidRPr="00815870">
        <w:rPr>
          <w:rFonts w:ascii="Times New Roman" w:hAnsi="Times New Roman" w:cs="Times New Roman"/>
          <w:spacing w:val="1"/>
          <w:sz w:val="28"/>
          <w:szCs w:val="28"/>
        </w:rPr>
        <w:t xml:space="preserve">компонент – это механизм духовно-нравственного поведения, духовной деятельности, нравственного поступка. </w:t>
      </w:r>
    </w:p>
    <w:p w:rsidR="001878BA" w:rsidRPr="00815870" w:rsidRDefault="001878BA" w:rsidP="001360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15870">
        <w:rPr>
          <w:rFonts w:ascii="Times New Roman" w:hAnsi="Times New Roman" w:cs="Times New Roman"/>
          <w:sz w:val="28"/>
          <w:szCs w:val="28"/>
        </w:rPr>
        <w:t>Как и в душе, познавательный, эмоциональный и волевой компоненты духовности – это не рядоположенные элементы, а сложнейший механизм, представляющий собой систему познания мира, начиная с оценки и формирования духовно-нравственной позиции, заключающейся в выборе целей и задач и духовно-нравственного действия, поступка, поведения, деятельности.</w:t>
      </w:r>
    </w:p>
    <w:p w:rsidR="001878BA" w:rsidRPr="00815870" w:rsidRDefault="001878BA" w:rsidP="001360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15870">
        <w:rPr>
          <w:rFonts w:ascii="Times New Roman" w:hAnsi="Times New Roman" w:cs="Times New Roman"/>
          <w:sz w:val="28"/>
          <w:szCs w:val="28"/>
        </w:rPr>
        <w:t xml:space="preserve">О смысловом наполнении термина «духовная жизнь» Л.А. Тихомиров говорит как об особом виде познания «высшего горизонта бытия» [96]. Он рассматривает </w:t>
      </w:r>
      <w:r w:rsidRPr="000706DB">
        <w:rPr>
          <w:rFonts w:ascii="Times New Roman" w:hAnsi="Times New Roman" w:cs="Times New Roman"/>
          <w:sz w:val="28"/>
          <w:szCs w:val="28"/>
        </w:rPr>
        <w:t>духовность</w:t>
      </w:r>
      <w:r w:rsidRPr="00815870">
        <w:rPr>
          <w:rFonts w:ascii="Times New Roman" w:hAnsi="Times New Roman" w:cs="Times New Roman"/>
          <w:sz w:val="28"/>
          <w:szCs w:val="28"/>
        </w:rPr>
        <w:t xml:space="preserve"> как устремлённость к высшему, как некий высокий нравственный ориентир, символизирующий силу духа человека, его веру в возвышенное и неземное, который вбирает в себя полноту и гармонию человеческого бытия. </w:t>
      </w:r>
    </w:p>
    <w:p w:rsidR="001878BA" w:rsidRDefault="001878BA" w:rsidP="004B36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15870">
        <w:rPr>
          <w:rFonts w:ascii="Times New Roman" w:hAnsi="Times New Roman" w:cs="Times New Roman"/>
          <w:sz w:val="28"/>
          <w:szCs w:val="28"/>
        </w:rPr>
        <w:t xml:space="preserve">С понятием «духовность» тесно связано понятие «нравственность». </w:t>
      </w:r>
      <w:r w:rsidRPr="00C5545E">
        <w:rPr>
          <w:rFonts w:ascii="Times New Roman" w:hAnsi="Times New Roman" w:cs="Times New Roman"/>
          <w:sz w:val="28"/>
          <w:szCs w:val="28"/>
        </w:rPr>
        <w:t xml:space="preserve">Нравственность </w:t>
      </w:r>
      <w:r w:rsidRPr="00815870">
        <w:rPr>
          <w:rFonts w:ascii="Times New Roman" w:hAnsi="Times New Roman" w:cs="Times New Roman"/>
          <w:sz w:val="28"/>
          <w:szCs w:val="28"/>
        </w:rPr>
        <w:t>– это система высших ценностей, связывающих людей в единую социальную общность.</w:t>
      </w:r>
      <w:r w:rsidR="004B3688">
        <w:rPr>
          <w:rFonts w:ascii="Times New Roman" w:hAnsi="Times New Roman" w:cs="Times New Roman"/>
          <w:sz w:val="28"/>
          <w:szCs w:val="28"/>
        </w:rPr>
        <w:t xml:space="preserve"> </w:t>
      </w:r>
      <w:r w:rsidRPr="00815870">
        <w:rPr>
          <w:rFonts w:ascii="Times New Roman" w:hAnsi="Times New Roman" w:cs="Times New Roman"/>
          <w:sz w:val="28"/>
          <w:szCs w:val="28"/>
        </w:rPr>
        <w:t xml:space="preserve">По определению Т.И. Петраковой, «духовность и нравственность являются базовыми, сущностными характеристиками личности», между ними существует не только смысловая, но и глубинная функциональная связь, поскольку нормы и принципы нравственности получают обоснование в категориях добра и зла, центральных категориях духовности. </w:t>
      </w:r>
    </w:p>
    <w:p w:rsidR="00C5545E" w:rsidRDefault="004B3688" w:rsidP="001360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Нравственность – это способность человека действовать, думать и чувствовать в соответствии со своими духовными началами, это способы и приемы передачи вовне своего внутреннего духовного мира. Если духовность – это то, чем и ради чего мы живем и действуем, то нравственность – это как мы живем и действуем. Смыслы задает духовность, правила и способы действия – нравственность. Основой духовности является дух, а нравственности – душа, душевный мир человека.</w:t>
      </w:r>
    </w:p>
    <w:p w:rsidR="00C5545E" w:rsidRDefault="00DB6A5E" w:rsidP="00DB6A5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Духовность и нравственность существуют в неразрывном единстве, по идее, в целостном и гармоничном. Если же они входят в противоречие, начинается раздвоение и даже распад личности. Вот почему их нельзя рассматривать врозь.</w:t>
      </w:r>
    </w:p>
    <w:p w:rsidR="00DB6A5E" w:rsidRDefault="00DB6A5E" w:rsidP="00DB6A5E">
      <w:pPr>
        <w:pStyle w:val="2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6502C">
        <w:rPr>
          <w:sz w:val="28"/>
          <w:szCs w:val="28"/>
        </w:rPr>
        <w:t>Итак, чтобы верно определить программу нравственного воспитания человека надо знать, на какой духовности это делать: что и как говорить детям о происхожде</w:t>
      </w:r>
      <w:r w:rsidRPr="0026502C">
        <w:rPr>
          <w:sz w:val="28"/>
          <w:szCs w:val="28"/>
        </w:rPr>
        <w:softHyphen/>
        <w:t>нии мира и человека, о его миссии на земле, о власти над ним Всевышнего или пол</w:t>
      </w:r>
      <w:r w:rsidRPr="0026502C">
        <w:rPr>
          <w:sz w:val="28"/>
          <w:szCs w:val="28"/>
        </w:rPr>
        <w:softHyphen/>
        <w:t>ной земной свободе</w:t>
      </w:r>
      <w:r>
        <w:rPr>
          <w:sz w:val="28"/>
          <w:szCs w:val="28"/>
        </w:rPr>
        <w:t>.</w:t>
      </w:r>
    </w:p>
    <w:p w:rsidR="00DB6A5E" w:rsidRPr="0026502C" w:rsidRDefault="00DB6A5E" w:rsidP="00DB6A5E">
      <w:pPr>
        <w:pStyle w:val="2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6502C">
        <w:rPr>
          <w:sz w:val="28"/>
          <w:szCs w:val="28"/>
        </w:rPr>
        <w:t>Наконец, остановимся на вопросе - как нам видится духовно-нравственное воспитание на основе православия, т.е. на православной духовности? Это воспитание представляется нам как некая система с последовательно зависимыми друг от друга частями. Основу системы составляют три выше перечисленные закона - о нравствен</w:t>
      </w:r>
      <w:r w:rsidRPr="0026502C">
        <w:rPr>
          <w:sz w:val="28"/>
          <w:szCs w:val="28"/>
        </w:rPr>
        <w:softHyphen/>
        <w:t>ных санкциях, естественной нравственности и правилах нравственности (Заповедях Божиих). Это то, что должно быть незыблемым, фактически выполнять роль мировоз</w:t>
      </w:r>
      <w:r w:rsidRPr="0026502C">
        <w:rPr>
          <w:sz w:val="28"/>
          <w:szCs w:val="28"/>
        </w:rPr>
        <w:softHyphen/>
        <w:t>зренческих, скорее духовных догм. Передаваться детям они должны как правила, за</w:t>
      </w:r>
      <w:r w:rsidRPr="0026502C">
        <w:rPr>
          <w:sz w:val="28"/>
          <w:szCs w:val="28"/>
        </w:rPr>
        <w:softHyphen/>
        <w:t xml:space="preserve">коны, подлежащие неукоснительному принятию на веру. Делать это надо с детского сада, с самого раннего детства в семье. </w:t>
      </w:r>
    </w:p>
    <w:p w:rsidR="00DB6A5E" w:rsidRPr="0026502C" w:rsidRDefault="00DB6A5E" w:rsidP="00DB6A5E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Существует </w:t>
      </w:r>
      <w:r w:rsidRPr="0026502C">
        <w:rPr>
          <w:rFonts w:ascii="Times New Roman" w:hAnsi="Times New Roman"/>
          <w:snapToGrid w:val="0"/>
          <w:sz w:val="28"/>
          <w:szCs w:val="28"/>
        </w:rPr>
        <w:t>круг поня</w:t>
      </w:r>
      <w:r w:rsidRPr="0026502C">
        <w:rPr>
          <w:rFonts w:ascii="Times New Roman" w:hAnsi="Times New Roman"/>
          <w:snapToGrid w:val="0"/>
          <w:sz w:val="28"/>
          <w:szCs w:val="28"/>
        </w:rPr>
        <w:softHyphen/>
        <w:t xml:space="preserve">тий, определяющий духовно-нравственное становление личности, это так называемые модусы духовности. </w:t>
      </w:r>
      <w:r w:rsidRPr="0026502C">
        <w:rPr>
          <w:rFonts w:ascii="Times New Roman" w:hAnsi="Times New Roman"/>
          <w:snapToGrid w:val="0"/>
          <w:sz w:val="28"/>
          <w:szCs w:val="28"/>
          <w:u w:val="single"/>
        </w:rPr>
        <w:t>Модусы духовности</w:t>
      </w:r>
      <w:r w:rsidRPr="0026502C">
        <w:rPr>
          <w:rFonts w:ascii="Times New Roman" w:hAnsi="Times New Roman"/>
          <w:snapToGrid w:val="0"/>
          <w:sz w:val="28"/>
          <w:szCs w:val="28"/>
        </w:rPr>
        <w:t xml:space="preserve"> (лат. - меры) - это христианские добродете</w:t>
      </w:r>
      <w:r w:rsidRPr="0026502C">
        <w:rPr>
          <w:rFonts w:ascii="Times New Roman" w:hAnsi="Times New Roman"/>
          <w:snapToGrid w:val="0"/>
          <w:sz w:val="28"/>
          <w:szCs w:val="28"/>
        </w:rPr>
        <w:softHyphen/>
        <w:t>ли как формы проявления духовности, которые выражают присутствие духа в челове</w:t>
      </w:r>
      <w:r w:rsidRPr="0026502C">
        <w:rPr>
          <w:rFonts w:ascii="Times New Roman" w:hAnsi="Times New Roman"/>
          <w:snapToGrid w:val="0"/>
          <w:sz w:val="28"/>
          <w:szCs w:val="28"/>
        </w:rPr>
        <w:softHyphen/>
        <w:t>ке, доступные его пониманию и влиянию. Эти модусы вечны, общечеловеческие по природе, но проявляются как неповторимые, сугубо личностные, индивидуальные. К таким модусам духовности относятся важнейшие христианский добродетели: страх Божий, совесть, вина, вера, надежда, любовь и мудрость. Что бы ни делал человек, о чем бы ни думал и ни говорил, он живет «через» эти модусы, или в них. От зла и по</w:t>
      </w:r>
      <w:r w:rsidRPr="0026502C">
        <w:rPr>
          <w:rFonts w:ascii="Times New Roman" w:hAnsi="Times New Roman"/>
          <w:snapToGrid w:val="0"/>
          <w:sz w:val="28"/>
          <w:szCs w:val="28"/>
        </w:rPr>
        <w:softHyphen/>
        <w:t>рока человека останавливает страх Божий; различать добро и зло помогает совесть; оценить степень отступничества от нравственных законов – внутреннее чувство вины; силы жить даже в сложных условиях дает вера и, прежде всего в Бога; полагаться не только на себя и свои слабые силы – дает надежда и упование на помощь Божию и спасение; любовь к Господу - научает любить его творения на земле; мудрость -  понимать Богоустановленный порядок вещей и сознательно жить по нравственным законам.</w:t>
      </w:r>
    </w:p>
    <w:p w:rsidR="00DB6A5E" w:rsidRPr="0026502C" w:rsidRDefault="00DB6A5E" w:rsidP="00DB6A5E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</w:t>
      </w:r>
      <w:r w:rsidRPr="0026502C">
        <w:rPr>
          <w:rFonts w:ascii="Times New Roman" w:hAnsi="Times New Roman"/>
          <w:snapToGrid w:val="0"/>
          <w:sz w:val="28"/>
          <w:szCs w:val="28"/>
        </w:rPr>
        <w:t>Модусы духовности являются духовно-душевной осно</w:t>
      </w:r>
      <w:r w:rsidRPr="0026502C">
        <w:rPr>
          <w:rFonts w:ascii="Times New Roman" w:hAnsi="Times New Roman"/>
          <w:snapToGrid w:val="0"/>
          <w:sz w:val="28"/>
          <w:szCs w:val="28"/>
        </w:rPr>
        <w:softHyphen/>
        <w:t>вой реальной психической жизни человека.</w:t>
      </w:r>
    </w:p>
    <w:p w:rsidR="00DB6A5E" w:rsidRPr="0026502C" w:rsidRDefault="00DB6A5E" w:rsidP="00DB6A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</w:t>
      </w:r>
      <w:r w:rsidRPr="0026502C">
        <w:rPr>
          <w:rFonts w:ascii="Times New Roman" w:hAnsi="Times New Roman"/>
          <w:snapToGrid w:val="0"/>
          <w:sz w:val="28"/>
          <w:szCs w:val="28"/>
        </w:rPr>
        <w:t xml:space="preserve">На основе этих модусов духовности и с их помощью формируются </w:t>
      </w:r>
      <w:r w:rsidRPr="0026502C">
        <w:rPr>
          <w:rFonts w:ascii="Times New Roman" w:hAnsi="Times New Roman"/>
          <w:snapToGrid w:val="0"/>
          <w:sz w:val="28"/>
          <w:szCs w:val="28"/>
          <w:u w:val="single"/>
        </w:rPr>
        <w:t>нравствен</w:t>
      </w:r>
      <w:r w:rsidRPr="0026502C">
        <w:rPr>
          <w:rFonts w:ascii="Times New Roman" w:hAnsi="Times New Roman"/>
          <w:snapToGrid w:val="0"/>
          <w:sz w:val="28"/>
          <w:szCs w:val="28"/>
          <w:u w:val="single"/>
        </w:rPr>
        <w:softHyphen/>
        <w:t>ные качества</w:t>
      </w:r>
      <w:r w:rsidRPr="0026502C">
        <w:rPr>
          <w:rFonts w:ascii="Times New Roman" w:hAnsi="Times New Roman"/>
          <w:snapToGrid w:val="0"/>
          <w:sz w:val="28"/>
          <w:szCs w:val="28"/>
        </w:rPr>
        <w:t xml:space="preserve"> конкретного человека. </w:t>
      </w:r>
    </w:p>
    <w:p w:rsidR="00DB6A5E" w:rsidRDefault="00DB6A5E" w:rsidP="00DB6A5E">
      <w:pPr>
        <w:pStyle w:val="23"/>
        <w:spacing w:line="240" w:lineRule="auto"/>
        <w:ind w:left="120" w:firstLine="709"/>
        <w:jc w:val="center"/>
        <w:rPr>
          <w:b/>
          <w:i/>
          <w:sz w:val="28"/>
          <w:szCs w:val="28"/>
        </w:rPr>
      </w:pPr>
    </w:p>
    <w:p w:rsidR="00DB6A5E" w:rsidRPr="0026502C" w:rsidRDefault="00DB6A5E" w:rsidP="00DB6A5E">
      <w:pPr>
        <w:pStyle w:val="23"/>
        <w:spacing w:line="240" w:lineRule="auto"/>
        <w:ind w:left="120"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26502C">
        <w:rPr>
          <w:b/>
          <w:i/>
          <w:sz w:val="28"/>
          <w:szCs w:val="28"/>
        </w:rPr>
        <w:t>Модель системы нравственного воспитания личности</w:t>
      </w:r>
    </w:p>
    <w:tbl>
      <w:tblPr>
        <w:tblW w:w="0" w:type="auto"/>
        <w:tblInd w:w="13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95"/>
        <w:gridCol w:w="2375"/>
        <w:gridCol w:w="2395"/>
      </w:tblGrid>
      <w:tr w:rsidR="00DB6A5E" w:rsidRPr="0026502C" w:rsidTr="0047728F">
        <w:trPr>
          <w:trHeight w:hRule="exact" w:val="994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A5E" w:rsidRPr="0026502C" w:rsidRDefault="00DB6A5E" w:rsidP="0047728F">
            <w:pPr>
              <w:pStyle w:val="23"/>
              <w:spacing w:line="240" w:lineRule="auto"/>
              <w:ind w:firstLine="709"/>
              <w:jc w:val="center"/>
              <w:rPr>
                <w:szCs w:val="24"/>
              </w:rPr>
            </w:pPr>
            <w:r w:rsidRPr="0026502C">
              <w:rPr>
                <w:szCs w:val="24"/>
              </w:rPr>
              <w:t>I. Нравственные Законы Божий</w:t>
            </w:r>
          </w:p>
          <w:p w:rsidR="00DB6A5E" w:rsidRPr="0026502C" w:rsidRDefault="00DB6A5E" w:rsidP="0047728F">
            <w:pPr>
              <w:pStyle w:val="23"/>
              <w:spacing w:line="240" w:lineRule="auto"/>
              <w:ind w:firstLine="709"/>
              <w:jc w:val="left"/>
              <w:rPr>
                <w:szCs w:val="24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A5E" w:rsidRDefault="00DB6A5E" w:rsidP="0047728F">
            <w:pPr>
              <w:pStyle w:val="23"/>
              <w:spacing w:line="240" w:lineRule="auto"/>
              <w:ind w:firstLine="709"/>
              <w:jc w:val="left"/>
              <w:rPr>
                <w:szCs w:val="24"/>
              </w:rPr>
            </w:pPr>
            <w:r w:rsidRPr="0026502C">
              <w:rPr>
                <w:szCs w:val="24"/>
              </w:rPr>
              <w:t>III.</w:t>
            </w:r>
          </w:p>
          <w:p w:rsidR="00DB6A5E" w:rsidRPr="0026502C" w:rsidRDefault="00DB6A5E" w:rsidP="0047728F">
            <w:pPr>
              <w:pStyle w:val="23"/>
              <w:spacing w:line="240" w:lineRule="auto"/>
              <w:ind w:firstLine="709"/>
              <w:jc w:val="center"/>
              <w:rPr>
                <w:szCs w:val="24"/>
              </w:rPr>
            </w:pPr>
            <w:r w:rsidRPr="0026502C">
              <w:rPr>
                <w:szCs w:val="24"/>
              </w:rPr>
              <w:t xml:space="preserve">Модусы </w:t>
            </w:r>
            <w:r>
              <w:rPr>
                <w:szCs w:val="24"/>
              </w:rPr>
              <w:t xml:space="preserve">    </w:t>
            </w:r>
            <w:r w:rsidRPr="0026502C">
              <w:rPr>
                <w:szCs w:val="24"/>
              </w:rPr>
              <w:t>духовности</w:t>
            </w:r>
          </w:p>
          <w:p w:rsidR="00DB6A5E" w:rsidRPr="0026502C" w:rsidRDefault="00DB6A5E" w:rsidP="0047728F">
            <w:pPr>
              <w:pStyle w:val="23"/>
              <w:spacing w:line="240" w:lineRule="auto"/>
              <w:ind w:firstLine="709"/>
              <w:jc w:val="left"/>
              <w:rPr>
                <w:szCs w:val="24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A5E" w:rsidRPr="0026502C" w:rsidRDefault="00DB6A5E" w:rsidP="0047728F">
            <w:pPr>
              <w:pStyle w:val="23"/>
              <w:spacing w:line="240" w:lineRule="auto"/>
              <w:ind w:firstLine="709"/>
              <w:jc w:val="center"/>
              <w:rPr>
                <w:szCs w:val="24"/>
              </w:rPr>
            </w:pPr>
            <w:r w:rsidRPr="0026502C">
              <w:rPr>
                <w:szCs w:val="24"/>
              </w:rPr>
              <w:t>IV. Нравственные качества личности</w:t>
            </w:r>
          </w:p>
          <w:p w:rsidR="00DB6A5E" w:rsidRPr="0026502C" w:rsidRDefault="00DB6A5E" w:rsidP="0047728F">
            <w:pPr>
              <w:pStyle w:val="23"/>
              <w:spacing w:line="240" w:lineRule="auto"/>
              <w:ind w:firstLine="709"/>
              <w:jc w:val="left"/>
              <w:rPr>
                <w:szCs w:val="24"/>
              </w:rPr>
            </w:pPr>
          </w:p>
        </w:tc>
      </w:tr>
      <w:tr w:rsidR="00DB6A5E" w:rsidRPr="0026502C" w:rsidTr="0047728F">
        <w:trPr>
          <w:trHeight w:val="253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5E" w:rsidRPr="0026502C" w:rsidRDefault="00DB6A5E" w:rsidP="0047728F">
            <w:pPr>
              <w:pStyle w:val="23"/>
              <w:spacing w:line="240" w:lineRule="auto"/>
              <w:ind w:firstLine="709"/>
              <w:jc w:val="left"/>
              <w:rPr>
                <w:szCs w:val="24"/>
              </w:rPr>
            </w:pPr>
            <w:r w:rsidRPr="0026502C">
              <w:rPr>
                <w:szCs w:val="24"/>
              </w:rPr>
              <w:t>1. Закон нравственной санкции</w:t>
            </w:r>
          </w:p>
          <w:p w:rsidR="00DB6A5E" w:rsidRPr="0026502C" w:rsidRDefault="00DB6A5E" w:rsidP="0047728F">
            <w:pPr>
              <w:pStyle w:val="23"/>
              <w:spacing w:line="240" w:lineRule="auto"/>
              <w:ind w:left="40" w:firstLine="709"/>
              <w:jc w:val="left"/>
              <w:rPr>
                <w:szCs w:val="24"/>
              </w:rPr>
            </w:pPr>
            <w:r w:rsidRPr="0026502C">
              <w:rPr>
                <w:szCs w:val="24"/>
              </w:rPr>
              <w:t>2. Закон естест</w:t>
            </w:r>
            <w:r w:rsidRPr="0026502C">
              <w:rPr>
                <w:szCs w:val="24"/>
              </w:rPr>
              <w:softHyphen/>
              <w:t>венной нравствен</w:t>
            </w:r>
            <w:r w:rsidRPr="0026502C">
              <w:rPr>
                <w:szCs w:val="24"/>
              </w:rPr>
              <w:softHyphen/>
              <w:t>ности</w:t>
            </w:r>
          </w:p>
          <w:p w:rsidR="00DB6A5E" w:rsidRPr="0026502C" w:rsidRDefault="00DB6A5E" w:rsidP="0047728F">
            <w:pPr>
              <w:pStyle w:val="23"/>
              <w:spacing w:line="240" w:lineRule="auto"/>
              <w:ind w:firstLine="709"/>
              <w:jc w:val="left"/>
              <w:rPr>
                <w:szCs w:val="24"/>
              </w:rPr>
            </w:pPr>
            <w:r w:rsidRPr="0026502C">
              <w:rPr>
                <w:szCs w:val="24"/>
              </w:rPr>
              <w:t>3. Заповеди Бо</w:t>
            </w:r>
            <w:r w:rsidRPr="0026502C">
              <w:rPr>
                <w:szCs w:val="24"/>
              </w:rPr>
              <w:softHyphen/>
              <w:t>жии</w:t>
            </w:r>
          </w:p>
          <w:p w:rsidR="00DB6A5E" w:rsidRPr="0026502C" w:rsidRDefault="00DB6A5E" w:rsidP="0047728F">
            <w:pPr>
              <w:pStyle w:val="23"/>
              <w:spacing w:line="240" w:lineRule="auto"/>
              <w:ind w:firstLine="709"/>
              <w:jc w:val="left"/>
              <w:rPr>
                <w:szCs w:val="24"/>
              </w:rPr>
            </w:pPr>
          </w:p>
          <w:p w:rsidR="00DB6A5E" w:rsidRPr="0026502C" w:rsidRDefault="00DB6A5E" w:rsidP="0047728F">
            <w:pPr>
              <w:pStyle w:val="23"/>
              <w:ind w:firstLine="709"/>
              <w:jc w:val="left"/>
              <w:rPr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5E" w:rsidRPr="0026502C" w:rsidRDefault="00DB6A5E" w:rsidP="0047728F">
            <w:pPr>
              <w:pStyle w:val="23"/>
              <w:spacing w:line="240" w:lineRule="auto"/>
              <w:ind w:firstLine="709"/>
              <w:jc w:val="left"/>
              <w:rPr>
                <w:szCs w:val="24"/>
              </w:rPr>
            </w:pPr>
            <w:r w:rsidRPr="0026502C">
              <w:rPr>
                <w:szCs w:val="24"/>
              </w:rPr>
              <w:t>1. Страх Божий</w:t>
            </w:r>
          </w:p>
          <w:p w:rsidR="00DB6A5E" w:rsidRPr="0026502C" w:rsidRDefault="00DB6A5E" w:rsidP="0047728F">
            <w:pPr>
              <w:pStyle w:val="23"/>
              <w:spacing w:line="240" w:lineRule="auto"/>
              <w:ind w:firstLine="709"/>
              <w:jc w:val="left"/>
              <w:rPr>
                <w:szCs w:val="24"/>
              </w:rPr>
            </w:pPr>
            <w:r w:rsidRPr="0026502C">
              <w:rPr>
                <w:szCs w:val="24"/>
              </w:rPr>
              <w:t>2. Совесть</w:t>
            </w:r>
          </w:p>
          <w:p w:rsidR="00DB6A5E" w:rsidRPr="0026502C" w:rsidRDefault="00DB6A5E" w:rsidP="0047728F">
            <w:pPr>
              <w:pStyle w:val="23"/>
              <w:spacing w:line="240" w:lineRule="auto"/>
              <w:ind w:firstLine="709"/>
              <w:jc w:val="left"/>
              <w:rPr>
                <w:szCs w:val="24"/>
              </w:rPr>
            </w:pPr>
            <w:r w:rsidRPr="0026502C">
              <w:rPr>
                <w:szCs w:val="24"/>
              </w:rPr>
              <w:t xml:space="preserve">3. Вина </w:t>
            </w:r>
          </w:p>
          <w:p w:rsidR="00DB6A5E" w:rsidRPr="0026502C" w:rsidRDefault="00DB6A5E" w:rsidP="0047728F">
            <w:pPr>
              <w:pStyle w:val="23"/>
              <w:spacing w:line="240" w:lineRule="auto"/>
              <w:ind w:firstLine="709"/>
              <w:jc w:val="left"/>
              <w:rPr>
                <w:szCs w:val="24"/>
              </w:rPr>
            </w:pPr>
            <w:r w:rsidRPr="0026502C">
              <w:rPr>
                <w:szCs w:val="24"/>
              </w:rPr>
              <w:t>4. Вера</w:t>
            </w:r>
          </w:p>
          <w:p w:rsidR="00DB6A5E" w:rsidRPr="0026502C" w:rsidRDefault="00DB6A5E" w:rsidP="0047728F">
            <w:pPr>
              <w:pStyle w:val="23"/>
              <w:spacing w:line="240" w:lineRule="auto"/>
              <w:ind w:firstLine="709"/>
              <w:jc w:val="left"/>
              <w:rPr>
                <w:szCs w:val="24"/>
              </w:rPr>
            </w:pPr>
            <w:r w:rsidRPr="0026502C">
              <w:rPr>
                <w:szCs w:val="24"/>
              </w:rPr>
              <w:t xml:space="preserve">5.Надежда </w:t>
            </w:r>
          </w:p>
          <w:p w:rsidR="00DB6A5E" w:rsidRPr="0026502C" w:rsidRDefault="00DB6A5E" w:rsidP="0047728F">
            <w:pPr>
              <w:pStyle w:val="23"/>
              <w:spacing w:line="240" w:lineRule="auto"/>
              <w:ind w:firstLine="709"/>
              <w:jc w:val="left"/>
              <w:rPr>
                <w:szCs w:val="24"/>
              </w:rPr>
            </w:pPr>
            <w:r w:rsidRPr="0026502C">
              <w:rPr>
                <w:szCs w:val="24"/>
              </w:rPr>
              <w:t>6. Любовь</w:t>
            </w:r>
          </w:p>
          <w:p w:rsidR="00DB6A5E" w:rsidRPr="0026502C" w:rsidRDefault="00DB6A5E" w:rsidP="0047728F">
            <w:pPr>
              <w:pStyle w:val="23"/>
              <w:spacing w:line="240" w:lineRule="auto"/>
              <w:ind w:firstLine="709"/>
              <w:jc w:val="left"/>
              <w:rPr>
                <w:szCs w:val="24"/>
              </w:rPr>
            </w:pPr>
            <w:r w:rsidRPr="0026502C">
              <w:rPr>
                <w:szCs w:val="24"/>
              </w:rPr>
              <w:t>7. София (муд</w:t>
            </w:r>
            <w:r w:rsidRPr="0026502C">
              <w:rPr>
                <w:szCs w:val="24"/>
              </w:rPr>
              <w:softHyphen/>
              <w:t>рость)</w:t>
            </w:r>
          </w:p>
          <w:p w:rsidR="00DB6A5E" w:rsidRPr="0026502C" w:rsidRDefault="00DB6A5E" w:rsidP="0047728F">
            <w:pPr>
              <w:pStyle w:val="23"/>
              <w:ind w:firstLine="709"/>
              <w:jc w:val="left"/>
              <w:rPr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5E" w:rsidRPr="0026502C" w:rsidRDefault="00DB6A5E" w:rsidP="0047728F">
            <w:pPr>
              <w:pStyle w:val="23"/>
              <w:spacing w:line="240" w:lineRule="auto"/>
              <w:ind w:firstLine="709"/>
              <w:jc w:val="left"/>
              <w:rPr>
                <w:szCs w:val="24"/>
              </w:rPr>
            </w:pPr>
            <w:r w:rsidRPr="0026502C">
              <w:rPr>
                <w:szCs w:val="24"/>
              </w:rPr>
              <w:t>1. Базисные нравственные качества: доброта, честность, щедрость, бескорыстие и т.п.</w:t>
            </w:r>
          </w:p>
          <w:p w:rsidR="00DB6A5E" w:rsidRPr="0026502C" w:rsidRDefault="00DB6A5E" w:rsidP="0047728F">
            <w:pPr>
              <w:pStyle w:val="23"/>
              <w:spacing w:line="240" w:lineRule="auto"/>
              <w:ind w:firstLine="709"/>
              <w:jc w:val="left"/>
              <w:rPr>
                <w:szCs w:val="24"/>
              </w:rPr>
            </w:pPr>
          </w:p>
          <w:p w:rsidR="00DB6A5E" w:rsidRPr="0026502C" w:rsidRDefault="00DB6A5E" w:rsidP="0047728F">
            <w:pPr>
              <w:pStyle w:val="23"/>
              <w:spacing w:line="240" w:lineRule="auto"/>
              <w:ind w:firstLine="709"/>
              <w:jc w:val="left"/>
              <w:rPr>
                <w:szCs w:val="24"/>
              </w:rPr>
            </w:pPr>
          </w:p>
          <w:p w:rsidR="00DB6A5E" w:rsidRPr="0026502C" w:rsidRDefault="00DB6A5E" w:rsidP="0047728F">
            <w:pPr>
              <w:pStyle w:val="23"/>
              <w:ind w:firstLine="709"/>
              <w:jc w:val="left"/>
              <w:rPr>
                <w:szCs w:val="24"/>
              </w:rPr>
            </w:pPr>
          </w:p>
        </w:tc>
      </w:tr>
    </w:tbl>
    <w:p w:rsidR="00DB6A5E" w:rsidRPr="0026502C" w:rsidRDefault="00DB6A5E" w:rsidP="00DB6A5E">
      <w:pPr>
        <w:pStyle w:val="23"/>
        <w:spacing w:line="240" w:lineRule="auto"/>
        <w:ind w:right="-5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6502C">
        <w:rPr>
          <w:sz w:val="28"/>
          <w:szCs w:val="28"/>
        </w:rPr>
        <w:t>Все три подструктуры духовно-нравственного воспитания личности как системы последовательно-преемственно зависимы друг от друга, но действуют также и в автономном режиме. Последовательно-преемственная зависимость означает: а) воспитание тех или иных нравственных качеств личности без определения духовно</w:t>
      </w:r>
      <w:r w:rsidRPr="0026502C">
        <w:rPr>
          <w:sz w:val="28"/>
          <w:szCs w:val="28"/>
        </w:rPr>
        <w:softHyphen/>
        <w:t>сти непрочно, а иногда невозможно; б) каждая подструктура самоценна сама по себе и является степенью восхождения к духовно-нравственному совершенству; в) только единство всех трех подструктур способно обеспечить качество всех усилий педа</w:t>
      </w:r>
      <w:r w:rsidRPr="0026502C">
        <w:rPr>
          <w:sz w:val="28"/>
          <w:szCs w:val="28"/>
        </w:rPr>
        <w:softHyphen/>
        <w:t>гогов по нравственному воспитанию детей.</w:t>
      </w:r>
    </w:p>
    <w:p w:rsidR="00DB6A5E" w:rsidRDefault="00DB6A5E" w:rsidP="00DB6A5E">
      <w:pPr>
        <w:pStyle w:val="23"/>
        <w:spacing w:line="240" w:lineRule="auto"/>
        <w:ind w:right="-5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6502C">
        <w:rPr>
          <w:sz w:val="28"/>
          <w:szCs w:val="28"/>
        </w:rPr>
        <w:t>Модель помогает разо</w:t>
      </w:r>
      <w:r w:rsidRPr="0026502C">
        <w:rPr>
          <w:sz w:val="28"/>
          <w:szCs w:val="28"/>
        </w:rPr>
        <w:softHyphen/>
        <w:t>браться в сложнейшей системе и видеть ее целиком. Все эти категории, во всей по</w:t>
      </w:r>
      <w:r w:rsidRPr="0026502C">
        <w:rPr>
          <w:sz w:val="28"/>
          <w:szCs w:val="28"/>
        </w:rPr>
        <w:softHyphen/>
        <w:t>следовательности проживаются через Годовой календарный круг. Он несет в себе и православную духовность, и русскую культуру, и нравственность.</w:t>
      </w:r>
    </w:p>
    <w:p w:rsidR="00C5545E" w:rsidRDefault="00C5545E" w:rsidP="001360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5545E" w:rsidRDefault="00C5545E" w:rsidP="001360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B6A5E" w:rsidRDefault="00DB6A5E" w:rsidP="001360A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B6A5E" w:rsidRDefault="00DB6A5E" w:rsidP="001360A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B6A5E" w:rsidRDefault="00DB6A5E" w:rsidP="001360A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B6A5E" w:rsidRDefault="00DB6A5E" w:rsidP="001360A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B6A5E" w:rsidRDefault="00DB6A5E" w:rsidP="001360A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B6A5E" w:rsidRDefault="00DB6A5E" w:rsidP="001360A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B6A5E" w:rsidRDefault="00DB6A5E" w:rsidP="001360A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B6A5E" w:rsidRDefault="00DB6A5E" w:rsidP="001360A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B6A5E" w:rsidRDefault="00DB6A5E" w:rsidP="001360A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B6A5E" w:rsidRDefault="00DB6A5E" w:rsidP="001360A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B6A5E" w:rsidRDefault="00DB6A5E" w:rsidP="001360A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B6A5E" w:rsidRPr="00DB6A5E" w:rsidRDefault="00DB6A5E" w:rsidP="001360A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B6A5E">
        <w:rPr>
          <w:rFonts w:ascii="Times New Roman" w:hAnsi="Times New Roman" w:cs="Times New Roman"/>
          <w:b/>
          <w:sz w:val="28"/>
          <w:szCs w:val="28"/>
        </w:rPr>
        <w:t>5. Цель и задачи программы.</w:t>
      </w:r>
    </w:p>
    <w:p w:rsidR="00E920D5" w:rsidRDefault="00E920D5" w:rsidP="001360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15870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815870">
        <w:rPr>
          <w:rFonts w:ascii="Times New Roman" w:hAnsi="Times New Roman" w:cs="Times New Roman"/>
          <w:sz w:val="28"/>
          <w:szCs w:val="28"/>
        </w:rPr>
        <w:t xml:space="preserve"> целостное духовно-нравственное и социальное развитие личности ребенка-дошкольника посредством его приобщения к ценностям православной культуры и освоения духовно-нравственных традиций российского народа. Развитие его духовного, психического и телесного здоровья.</w:t>
      </w:r>
    </w:p>
    <w:p w:rsidR="00815870" w:rsidRPr="00815870" w:rsidRDefault="00815870" w:rsidP="001360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15870">
        <w:rPr>
          <w:rFonts w:ascii="Times New Roman" w:eastAsia="Calibri" w:hAnsi="Times New Roman" w:cs="Times New Roman"/>
          <w:b/>
          <w:sz w:val="28"/>
          <w:szCs w:val="28"/>
        </w:rPr>
        <w:t>адачи программы</w:t>
      </w:r>
      <w:r w:rsidRPr="00047ABD">
        <w:rPr>
          <w:rFonts w:ascii="Times New Roman" w:hAnsi="Times New Roman" w:cs="Times New Roman"/>
          <w:b/>
          <w:sz w:val="28"/>
          <w:szCs w:val="28"/>
        </w:rPr>
        <w:t>:</w:t>
      </w:r>
    </w:p>
    <w:p w:rsidR="002E3E20" w:rsidRPr="00815870" w:rsidRDefault="00E920D5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hAnsi="Times New Roman" w:cs="Times New Roman"/>
          <w:sz w:val="28"/>
          <w:szCs w:val="28"/>
        </w:rPr>
        <w:t>1.Продолжать воспитательно–образовательный процесс по</w:t>
      </w:r>
      <w:r w:rsidR="002E3E20" w:rsidRPr="00815870">
        <w:rPr>
          <w:rFonts w:ascii="Times New Roman" w:eastAsia="Calibri" w:hAnsi="Times New Roman" w:cs="Times New Roman"/>
          <w:sz w:val="28"/>
          <w:szCs w:val="28"/>
        </w:rPr>
        <w:t xml:space="preserve"> духовно-нравственным законам православия и лучшим тра</w:t>
      </w:r>
      <w:r w:rsidRPr="00815870">
        <w:rPr>
          <w:rFonts w:ascii="Times New Roman" w:hAnsi="Times New Roman" w:cs="Times New Roman"/>
          <w:sz w:val="28"/>
          <w:szCs w:val="28"/>
        </w:rPr>
        <w:t>дициям русского об</w:t>
      </w:r>
      <w:r w:rsidRPr="00815870">
        <w:rPr>
          <w:rFonts w:ascii="Times New Roman" w:hAnsi="Times New Roman" w:cs="Times New Roman"/>
          <w:sz w:val="28"/>
          <w:szCs w:val="28"/>
        </w:rPr>
        <w:softHyphen/>
        <w:t xml:space="preserve">раза жизни </w:t>
      </w:r>
      <w:r w:rsidR="002E3E20" w:rsidRPr="00815870">
        <w:rPr>
          <w:rFonts w:ascii="Times New Roman" w:eastAsia="Calibri" w:hAnsi="Times New Roman" w:cs="Times New Roman"/>
          <w:bCs/>
          <w:sz w:val="28"/>
          <w:szCs w:val="28"/>
        </w:rPr>
        <w:t>на основе Годового календарного круга.</w:t>
      </w:r>
      <w:r w:rsidR="002E3E20" w:rsidRPr="0081587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>2.П</w:t>
      </w:r>
      <w:r w:rsidR="00E920D5" w:rsidRPr="00815870">
        <w:rPr>
          <w:rFonts w:ascii="Times New Roman" w:hAnsi="Times New Roman" w:cs="Times New Roman"/>
          <w:sz w:val="28"/>
          <w:szCs w:val="28"/>
        </w:rPr>
        <w:t>родолжать п</w:t>
      </w:r>
      <w:r w:rsidRPr="00815870">
        <w:rPr>
          <w:rFonts w:ascii="Times New Roman" w:eastAsia="Calibri" w:hAnsi="Times New Roman" w:cs="Times New Roman"/>
          <w:sz w:val="28"/>
          <w:szCs w:val="28"/>
        </w:rPr>
        <w:t>овышать социально – психологическую, духовную культуру педагогов и родителей в вопросах духовно – нравственного становления и развитии личности ребёнка.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>3. Укреплять  институт семьи.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принципы программы</w:t>
      </w:r>
    </w:p>
    <w:p w:rsidR="00815870" w:rsidRDefault="002E3E20" w:rsidP="001360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- принцип национально-региональной ориентации в образовании детей 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-принцип цикличности с постепенным возрастанием в развитии;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815870">
        <w:rPr>
          <w:rFonts w:ascii="Times New Roman" w:eastAsia="Calibri" w:hAnsi="Times New Roman" w:cs="Times New Roman"/>
          <w:snapToGrid w:val="0"/>
          <w:sz w:val="28"/>
          <w:szCs w:val="28"/>
        </w:rPr>
        <w:t>принцип соединения познания с проживанием русской православной культуры;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815870">
        <w:rPr>
          <w:rFonts w:ascii="Times New Roman" w:eastAsia="Calibri" w:hAnsi="Times New Roman" w:cs="Times New Roman"/>
          <w:snapToGrid w:val="0"/>
          <w:sz w:val="28"/>
          <w:szCs w:val="28"/>
        </w:rPr>
        <w:t>принцип полоролевой дифференциации при воспитании и обучении учащихся (мужская и женская традиции русского воспитания).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-принцип природосообразности (воспитание должно основываться на научном пони- мании естественных и социальных процессов, согласовываться с общими законами развития человека сообразно его полу и возрасту); 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-принцип кулътуросообразности (воспитание должно строиться в соответствии с ценностями и нормами национальной культуры, в данном случае православия, и особенностями, присущими традициям тех или иных регионов); 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     Светский характер образования и законности (соответствие действующему законодательству РФ).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1587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Реализация в полной мере этих принципов позволит не только возродить русский менталитет, национальную самоидентификацию педагогов и родителей, повысит их нравственность и укрепит характер. Но самое главное, построенные на них воспитание и образование помогут педагогам и родителям определить правильный вектор воспитания детей. 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b/>
          <w:bCs/>
          <w:sz w:val="28"/>
          <w:szCs w:val="28"/>
        </w:rPr>
        <w:t>Принципы отбора содержания образования.</w:t>
      </w: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>- Научность и каноничность (сочетание современных достижений педагогики и психологии с каноничностью).</w:t>
      </w:r>
      <w:r w:rsidRPr="00815870">
        <w:rPr>
          <w:rFonts w:ascii="Times New Roman" w:eastAsia="Calibri" w:hAnsi="Times New Roman" w:cs="Times New Roman"/>
          <w:sz w:val="28"/>
          <w:szCs w:val="28"/>
        </w:rPr>
        <w:br/>
        <w:t xml:space="preserve">          - Учет требований ФГОС.</w:t>
      </w:r>
      <w:r w:rsidRPr="00815870">
        <w:rPr>
          <w:rFonts w:ascii="Times New Roman" w:eastAsia="Calibri" w:hAnsi="Times New Roman" w:cs="Times New Roman"/>
          <w:sz w:val="28"/>
          <w:szCs w:val="28"/>
        </w:rPr>
        <w:br/>
        <w:t xml:space="preserve">          - Многоуровневостъ (показ широкой картины мира с учетом возрастных возможностей детей). 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5870">
        <w:rPr>
          <w:rFonts w:ascii="Times New Roman" w:eastAsia="Calibri" w:hAnsi="Times New Roman" w:cs="Times New Roman"/>
          <w:b/>
          <w:bCs/>
          <w:sz w:val="28"/>
          <w:szCs w:val="28"/>
        </w:rPr>
        <w:t>Принципы организации занятий.</w:t>
      </w: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     Наглядность, сознательность и активность, доступность и мера, научность, учет возрастных и индивидуальных особенностей детей, систематичность и последовательность, прочность усвоения знаний, связь теории с практикой обучения и жизнью, воспитание в процессе обучения; вариативный подход. 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характеристики деятельности</w:t>
      </w: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>1.Сочетание обучения и духовно-нравственного воспитания, интеграция духовно-нравственного содержания в эстетическое, интеллектуальное, физическое развитие и трудовое воспитание, связь с семьей, Церквью.</w:t>
      </w:r>
      <w:r w:rsidRPr="00815870">
        <w:rPr>
          <w:rFonts w:ascii="Times New Roman" w:eastAsia="Calibri" w:hAnsi="Times New Roman" w:cs="Times New Roman"/>
          <w:sz w:val="28"/>
          <w:szCs w:val="28"/>
        </w:rPr>
        <w:br/>
        <w:t>2. Программа рассчитана на детей от  3 до 7 лет, педагогов и родителей.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b/>
          <w:bCs/>
          <w:sz w:val="28"/>
          <w:szCs w:val="28"/>
        </w:rPr>
        <w:t>Формы работы с детьми:</w:t>
      </w: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Факультативные занятия, кружки, беседы, игры нравственного и духовно-нравственного содержания. 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Рукоделие и все виды творческой художественной деятельности детей. 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Проведение совместных праздников. 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Просмотр слайд - фильмов, диафильмов, использование аудиозаписей и технических средств обучения. 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Экскурсии, целевые прогулки (по поселку). 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Детская благотворительность. 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Тематические вечера эстетической направленности (живопись, музыка, поэзия). 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Организация выставок (совместная деятельность детей и родителей). 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Постановка музыкальных сказок духовно - нравственного содержания. 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Творческие вечера. 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>Организация видеосалона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b/>
          <w:sz w:val="28"/>
          <w:szCs w:val="28"/>
        </w:rPr>
        <w:t>Работа с семьей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>Именно семья рассматривается средой, ме</w:t>
      </w:r>
      <w:r w:rsidRPr="00815870">
        <w:rPr>
          <w:rFonts w:ascii="Times New Roman" w:eastAsia="Calibri" w:hAnsi="Times New Roman" w:cs="Times New Roman"/>
          <w:sz w:val="28"/>
          <w:szCs w:val="28"/>
        </w:rPr>
        <w:softHyphen/>
        <w:t>ханизмом и источником индивидуализации воспитания и обучения и реализации личностно-ориентированного подхода к образованию в целом. Реализация принци</w:t>
      </w:r>
      <w:r w:rsidRPr="00815870">
        <w:rPr>
          <w:rFonts w:ascii="Times New Roman" w:eastAsia="Calibri" w:hAnsi="Times New Roman" w:cs="Times New Roman"/>
          <w:sz w:val="28"/>
          <w:szCs w:val="28"/>
        </w:rPr>
        <w:softHyphen/>
        <w:t>пиально новых функций семьи и ДОУ по отношению друг к другу возможно че</w:t>
      </w:r>
      <w:r w:rsidRPr="00815870">
        <w:rPr>
          <w:rFonts w:ascii="Times New Roman" w:eastAsia="Calibri" w:hAnsi="Times New Roman" w:cs="Times New Roman"/>
          <w:sz w:val="28"/>
          <w:szCs w:val="28"/>
        </w:rPr>
        <w:softHyphen/>
        <w:t>рез: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>наличие единого мировоззренческого подхода семьи и ДОУ к воспитанию и образованию ребенка, а именно - подхода православного;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>участие детей, родителей и педагогов в жизни прихода и праздниках Годового календарного круга;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>изучение семейных ожиданий по отношению к ребенку и положения ребенка в семье;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>полоролевое воспитание детей в ДОУ; воспитание ценностного отношения к семье;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>участие родителей в соуправлении ДОУ ;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>участие детей в восстановлении в семье русских православных традиций;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>глубокую дифференциацию и индивидуализацию домашних заданий с учетом семейных условий жизни ребенка;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>работу ДОУ по развитию образовательных функций семьи и ее воспитатель</w:t>
      </w:r>
      <w:r w:rsidRPr="00815870">
        <w:rPr>
          <w:rFonts w:ascii="Times New Roman" w:eastAsia="Calibri" w:hAnsi="Times New Roman" w:cs="Times New Roman"/>
          <w:sz w:val="28"/>
          <w:szCs w:val="28"/>
        </w:rPr>
        <w:softHyphen/>
        <w:t>ных возможностей;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создание общества православных родителей как общественно-педагогическое объединение. 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b/>
          <w:bCs/>
          <w:sz w:val="28"/>
          <w:szCs w:val="28"/>
        </w:rPr>
        <w:t>Формы работы с родителями: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>работа семейного клуба «Возрождение»;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>совместные с родителями праздники на основе ГКК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>организация работы православного видеосалона на основе ГКК;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родительские собрания на духовно-нравственные темы; 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лекторий для родителей; 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открытые показы воспитательно-образовательного процесса; 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вечера вопросов и ответов; 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проведение совместных учебных мероприятий (выставки, конкурсы, родительские семинары-собеседования на диалоговой основе, тематические семи нары с использованием ТОО); 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факультативные занятия совместно с родителями: анкетирование и тестирование родителей с целью выявления ошибок и коррекции процесса духовно-нравственного воспитания в семье; 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индивидуальные консультации специалистов; 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наглядные виды работы: информационные стенды для родителей, папки-передвижки, выставки детских работ, дидактических игр, литературы; 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экскурсии по святым местам; 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визиты домой; 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индивидуальная работа с детьми дома; 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 спектакли, именины детей; 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>помощь родителей детскому саду (облагораживание территории, участие в подготовке праздников, мелкий ремонт, хозяйственные работы);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b/>
          <w:sz w:val="28"/>
          <w:szCs w:val="28"/>
        </w:rPr>
        <w:t xml:space="preserve"> Формы работы с педагогами в процессе реализации программы: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815870">
        <w:rPr>
          <w:rFonts w:ascii="Times New Roman" w:eastAsia="Calibri" w:hAnsi="Times New Roman" w:cs="Times New Roman"/>
          <w:bCs/>
          <w:sz w:val="28"/>
          <w:szCs w:val="28"/>
        </w:rPr>
        <w:t xml:space="preserve">Заседания педагогического  и методического совета  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815870">
        <w:rPr>
          <w:rFonts w:ascii="Times New Roman" w:eastAsia="Calibri" w:hAnsi="Times New Roman" w:cs="Times New Roman"/>
          <w:bCs/>
          <w:sz w:val="28"/>
          <w:szCs w:val="28"/>
        </w:rPr>
        <w:t xml:space="preserve">Консультации по вопросам православной педагогики 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815870">
        <w:rPr>
          <w:rFonts w:ascii="Times New Roman" w:eastAsia="Calibri" w:hAnsi="Times New Roman" w:cs="Times New Roman"/>
          <w:bCs/>
          <w:sz w:val="28"/>
          <w:szCs w:val="28"/>
        </w:rPr>
        <w:t>Работа клуба «Истоки»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815870">
        <w:rPr>
          <w:rFonts w:ascii="Times New Roman" w:eastAsia="Calibri" w:hAnsi="Times New Roman" w:cs="Times New Roman"/>
          <w:bCs/>
          <w:sz w:val="28"/>
          <w:szCs w:val="28"/>
        </w:rPr>
        <w:t>Православное психолого- педагогическое консультирование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815870">
        <w:rPr>
          <w:rFonts w:ascii="Times New Roman" w:eastAsia="Calibri" w:hAnsi="Times New Roman" w:cs="Times New Roman"/>
          <w:bCs/>
          <w:sz w:val="28"/>
          <w:szCs w:val="28"/>
        </w:rPr>
        <w:t>Семинары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815870">
        <w:rPr>
          <w:rFonts w:ascii="Times New Roman" w:eastAsia="Calibri" w:hAnsi="Times New Roman" w:cs="Times New Roman"/>
          <w:bCs/>
          <w:sz w:val="28"/>
          <w:szCs w:val="28"/>
        </w:rPr>
        <w:t>Консультации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815870">
        <w:rPr>
          <w:rFonts w:ascii="Times New Roman" w:eastAsia="Calibri" w:hAnsi="Times New Roman" w:cs="Times New Roman"/>
          <w:bCs/>
          <w:sz w:val="28"/>
          <w:szCs w:val="28"/>
        </w:rPr>
        <w:t>Дни творчества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815870">
        <w:rPr>
          <w:rFonts w:ascii="Times New Roman" w:eastAsia="Calibri" w:hAnsi="Times New Roman" w:cs="Times New Roman"/>
          <w:bCs/>
          <w:sz w:val="28"/>
          <w:szCs w:val="28"/>
        </w:rPr>
        <w:t>Открытые просмотры воспитательно- образовательного процесса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815870">
        <w:rPr>
          <w:rFonts w:ascii="Times New Roman" w:eastAsia="Calibri" w:hAnsi="Times New Roman" w:cs="Times New Roman"/>
          <w:bCs/>
          <w:sz w:val="28"/>
          <w:szCs w:val="28"/>
        </w:rPr>
        <w:t>Организация православного  видеосалона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8158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15870">
        <w:rPr>
          <w:rFonts w:ascii="Times New Roman" w:eastAsia="Calibri" w:hAnsi="Times New Roman" w:cs="Times New Roman"/>
          <w:b/>
          <w:bCs/>
          <w:sz w:val="28"/>
          <w:szCs w:val="28"/>
        </w:rPr>
        <w:t>Предполагаемый результат</w:t>
      </w: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3E20" w:rsidRPr="00815870" w:rsidRDefault="002E3E20" w:rsidP="00C87B5A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Программа духовно-нравственного воспитания ставит своей целью достичь следующих результатов: 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bCs/>
          <w:sz w:val="28"/>
          <w:szCs w:val="28"/>
        </w:rPr>
        <w:t>Построение  воспитательно – образовательного процесс ДОУ на основе Годового календарного круга.</w:t>
      </w: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Формирование православного мировоззрения педагогов и родителей  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Формирование позитивного отношения ребенка к окружающему миру, другим людям и самому себе, иерархичность отношений с взрослыми и сверстниками, создание оптимистической детской картины мира. 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Потребность и готовность проявлять сострадание и сорадование. 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Воспитание чувства патриотизма, потребности в самоотверженном служении на благо Отечества. 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Приобщение к опыту православной культуры, знакомство с формами традиционного семейного уклада, понимание своего места в семье и посильное участие в домашних делах. </w:t>
      </w:r>
    </w:p>
    <w:p w:rsidR="002E3E20" w:rsidRPr="00815870" w:rsidRDefault="002E3E20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Деятельное отношение к труду. </w:t>
      </w:r>
    </w:p>
    <w:p w:rsidR="00815870" w:rsidRPr="00C87B5A" w:rsidRDefault="002E3E20" w:rsidP="00C87B5A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>Ответственность за свои дела и поступки.</w:t>
      </w:r>
    </w:p>
    <w:p w:rsidR="00815870" w:rsidRPr="00815870" w:rsidRDefault="00554609" w:rsidP="001360A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15870">
        <w:rPr>
          <w:rFonts w:ascii="Times New Roman" w:eastAsia="Calibri" w:hAnsi="Times New Roman" w:cs="Times New Roman"/>
          <w:b/>
          <w:sz w:val="28"/>
          <w:szCs w:val="28"/>
        </w:rPr>
        <w:t>6. Мероприятия по реализации программы</w:t>
      </w:r>
    </w:p>
    <w:p w:rsidR="00554609" w:rsidRPr="00815870" w:rsidRDefault="00554609" w:rsidP="001360AF">
      <w:pPr>
        <w:spacing w:after="0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5870">
        <w:rPr>
          <w:rFonts w:ascii="Times New Roman" w:eastAsia="Calibri" w:hAnsi="Times New Roman" w:cs="Times New Roman"/>
          <w:b/>
          <w:bCs/>
          <w:sz w:val="28"/>
          <w:szCs w:val="28"/>
        </w:rPr>
        <w:t>6. 1 Формирование программно – методического обеспечения основ духовно-нравственного воспитания.</w:t>
      </w:r>
    </w:p>
    <w:p w:rsidR="00554609" w:rsidRPr="00815870" w:rsidRDefault="00554609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54609" w:rsidRPr="00815870" w:rsidRDefault="00554609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4705"/>
        <w:gridCol w:w="1843"/>
        <w:gridCol w:w="2375"/>
      </w:tblGrid>
      <w:tr w:rsidR="00554609" w:rsidRPr="00815870" w:rsidTr="00C87B5A">
        <w:trPr>
          <w:trHeight w:val="11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554609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п.п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554609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54609" w:rsidRPr="00815870" w:rsidRDefault="00554609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554609" w:rsidP="00C87B5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554609" w:rsidRPr="00815870" w:rsidRDefault="00554609" w:rsidP="00C87B5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выполнения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554609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54609" w:rsidRPr="00815870" w:rsidRDefault="00554609" w:rsidP="00C87B5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54609" w:rsidRPr="00815870" w:rsidTr="00C87B5A">
        <w:trPr>
          <w:trHeight w:val="4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815870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815870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работы </w:t>
            </w:r>
            <w:r w:rsidR="00554609"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изучению православной педагогики.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В теч. всех лет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Священнослужитель</w:t>
            </w:r>
          </w:p>
        </w:tc>
      </w:tr>
      <w:tr w:rsidR="00554609" w:rsidRPr="00815870" w:rsidTr="00C87B5A">
        <w:trPr>
          <w:trHeight w:val="3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815870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уровня сформированности духовно-нравственной воспитанности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54609" w:rsidRPr="00815870" w:rsidTr="00C87B5A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815870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нормативных актов по вопросам духовно-нравственного воспитания.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В теч. всех лет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54609" w:rsidRPr="00815870" w:rsidTr="00C87B5A">
        <w:trPr>
          <w:trHeight w:val="4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815870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семинарах по обмену опытом духовно – нравственного воспитания дошкольников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В теч. всех лет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554609" w:rsidRPr="00815870" w:rsidTr="00C87B5A">
        <w:trPr>
          <w:trHeight w:val="34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09" w:rsidRPr="00815870" w:rsidRDefault="00815870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Ежегодное проведение в соответствии годового плана методических мероприятий  по духовно- нравственному  воспитанию:</w:t>
            </w:r>
          </w:p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педсоветов;</w:t>
            </w:r>
          </w:p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-консультаций;</w:t>
            </w:r>
          </w:p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-семинаров- практикумов;</w:t>
            </w:r>
          </w:p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-открытых просмотров;</w:t>
            </w:r>
          </w:p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методических объединений;</w:t>
            </w:r>
          </w:p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занятий «Школы передового опыта»;</w:t>
            </w:r>
          </w:p>
          <w:p w:rsidR="00554609" w:rsidRPr="00815870" w:rsidRDefault="00C87B5A" w:rsidP="00C87B5A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=</w:t>
            </w:r>
            <w:r w:rsidR="00554609" w:rsidRPr="008158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заседаний клуба «Истоки»;</w:t>
            </w:r>
          </w:p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православных психолого- педагогических </w:t>
            </w:r>
          </w:p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теч. всех лет </w:t>
            </w:r>
          </w:p>
          <w:p w:rsidR="00554609" w:rsidRPr="00815870" w:rsidRDefault="00554609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4609" w:rsidRPr="00815870" w:rsidRDefault="00554609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4609" w:rsidRPr="00815870" w:rsidRDefault="00554609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4609" w:rsidRPr="00815870" w:rsidRDefault="00554609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4609" w:rsidRPr="00815870" w:rsidRDefault="00554609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МДОУ</w:t>
            </w:r>
          </w:p>
          <w:p w:rsidR="00554609" w:rsidRPr="00815870" w:rsidRDefault="00554609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4609" w:rsidRPr="00815870" w:rsidRDefault="00554609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4609" w:rsidRPr="00815870" w:rsidRDefault="00554609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4609" w:rsidRPr="00815870" w:rsidRDefault="00554609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609" w:rsidRPr="00815870" w:rsidTr="00C87B5A">
        <w:trPr>
          <w:trHeight w:val="14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815870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Социологические исследования по уровню духовности семьи. Тестирование.</w:t>
            </w:r>
          </w:p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отношения  родителей к работе коллектива по духовно- нравственному воспитанию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В теч. всех лет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54609" w:rsidRPr="00815870" w:rsidTr="00C87B5A">
        <w:trPr>
          <w:trHeight w:val="11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815870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и совместная работа педагогов дополнительного образования, воспитателей по реализации программы духовно-нравственного воспитания.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В теч всех лет</w:t>
            </w:r>
          </w:p>
          <w:p w:rsidR="00554609" w:rsidRPr="00815870" w:rsidRDefault="00554609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54609" w:rsidRPr="00815870" w:rsidTr="00C87B5A">
        <w:trPr>
          <w:trHeight w:val="9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815870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0A20DD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Продолжение сбора</w:t>
            </w:r>
            <w:r w:rsidR="00554609" w:rsidRPr="008158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данных по духовно-нравственному воспитанию в методическом кабинете.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В теч. всех лет</w:t>
            </w:r>
          </w:p>
          <w:p w:rsidR="00554609" w:rsidRPr="00815870" w:rsidRDefault="00554609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</w:tbl>
    <w:p w:rsidR="00554609" w:rsidRPr="00815870" w:rsidRDefault="00554609" w:rsidP="001360AF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4609" w:rsidRPr="00815870" w:rsidRDefault="00554609" w:rsidP="001360AF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815870">
        <w:rPr>
          <w:rFonts w:ascii="Times New Roman" w:eastAsia="Calibri" w:hAnsi="Times New Roman" w:cs="Times New Roman"/>
          <w:b/>
          <w:sz w:val="28"/>
          <w:szCs w:val="28"/>
        </w:rPr>
        <w:t>6. 2 Работа с родителями</w:t>
      </w:r>
    </w:p>
    <w:p w:rsidR="00554609" w:rsidRPr="00815870" w:rsidRDefault="00554609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5001"/>
        <w:gridCol w:w="1995"/>
        <w:gridCol w:w="2643"/>
      </w:tblGrid>
      <w:tr w:rsidR="00554609" w:rsidRPr="00815870" w:rsidTr="00637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Мероприятия         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Сроки   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54609" w:rsidRPr="00815870" w:rsidTr="00637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Работа семейного клуба «Возрождение»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C87B5A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554609"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ворческая группа</w:t>
            </w:r>
          </w:p>
        </w:tc>
      </w:tr>
      <w:tr w:rsidR="00554609" w:rsidRPr="00815870" w:rsidTr="00637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«День открытых дверей» по интеграции духовно – нравственного компонента в воспитательно – образовательный процесс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54609" w:rsidRPr="00815870" w:rsidTr="00637159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Родительские собрания общие и групповые по духовно-нравственному воспитанию;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воспитатели</w:t>
            </w:r>
          </w:p>
        </w:tc>
      </w:tr>
      <w:tr w:rsidR="00554609" w:rsidRPr="00815870" w:rsidTr="00637159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психолого – педагогического консультирования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Заведующая,</w:t>
            </w:r>
          </w:p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священнослужитель</w:t>
            </w:r>
          </w:p>
        </w:tc>
      </w:tr>
      <w:tr w:rsidR="00554609" w:rsidRPr="00815870" w:rsidTr="00637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 и тестирование родителей с целью коррекции процесса духовно-нравственного воспитания в семье.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ст. воспитатель</w:t>
            </w:r>
          </w:p>
        </w:tc>
      </w:tr>
      <w:tr w:rsidR="00554609" w:rsidRPr="00815870" w:rsidTr="00637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A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совместных мероприятий (выставки, конкурсы):</w:t>
            </w:r>
          </w:p>
          <w:p w:rsidR="00C87B5A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- «Замечательный отец»;</w:t>
            </w:r>
          </w:p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 «Фестиваль семейного творчества»;</w:t>
            </w:r>
          </w:p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«Красота твоего дома – красота души семьи»;</w:t>
            </w:r>
          </w:p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«Папа, мама, я – спортивная семья»;  - «Загляните в мамины глаза»;</w:t>
            </w:r>
          </w:p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- «Рождество Христово»</w:t>
            </w:r>
          </w:p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- «Светлое Христово воскресение»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554609" w:rsidRPr="00815870" w:rsidTr="00637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семейных праздников светского и церковного календаря на основе ГКК</w:t>
            </w:r>
          </w:p>
          <w:p w:rsidR="00554609" w:rsidRPr="00815870" w:rsidRDefault="00554609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воспитатель,</w:t>
            </w:r>
          </w:p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муз. руководители</w:t>
            </w:r>
          </w:p>
        </w:tc>
      </w:tr>
      <w:tr w:rsidR="00554609" w:rsidRPr="00815870" w:rsidTr="00637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554609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 совместного досуга родителей и детей:</w:t>
            </w:r>
          </w:p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-встречи в «Семейной гостиной»;</w:t>
            </w:r>
          </w:p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-экскурсии по памятным местам;</w:t>
            </w:r>
          </w:p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-паломнические поездки по святым местам малой Родины;</w:t>
            </w:r>
          </w:p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-создание банка развлекательных игр «Дом и семья играют вместе»;</w:t>
            </w:r>
          </w:p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-семейные спортивные и интеллектуальные конкурсы.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54609" w:rsidRPr="00815870" w:rsidTr="00637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554609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Видеосалон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</w:tbl>
    <w:p w:rsidR="00554609" w:rsidRPr="00815870" w:rsidRDefault="00554609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54609" w:rsidRPr="000A20DD" w:rsidRDefault="00554609" w:rsidP="001360AF">
      <w:pPr>
        <w:spacing w:after="0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20DD">
        <w:rPr>
          <w:rFonts w:ascii="Times New Roman" w:eastAsia="Calibri" w:hAnsi="Times New Roman" w:cs="Times New Roman"/>
          <w:b/>
          <w:sz w:val="28"/>
          <w:szCs w:val="28"/>
        </w:rPr>
        <w:t>6. 3  Работа с детьми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"/>
        <w:gridCol w:w="4629"/>
        <w:gridCol w:w="1670"/>
        <w:gridCol w:w="2260"/>
      </w:tblGrid>
      <w:tr w:rsidR="00554609" w:rsidRPr="00815870" w:rsidTr="00637159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№п/п 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C87B5A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554609" w:rsidRPr="008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Направление   работы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Сроки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</w:t>
            </w:r>
            <w:r w:rsidRPr="008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тветственный</w:t>
            </w:r>
          </w:p>
        </w:tc>
      </w:tr>
      <w:tr w:rsidR="00554609" w:rsidRPr="00815870" w:rsidTr="00637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Духовно – образовательное</w:t>
            </w: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(занятия, беседы):</w:t>
            </w:r>
          </w:p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Беседы по вопросам духовно-нравственного воспитания;</w:t>
            </w:r>
          </w:p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работы кружков; </w:t>
            </w:r>
          </w:p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  - психологические тренинги общения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C87B5A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2020г.-2025</w:t>
            </w:r>
            <w:r w:rsidR="00554609"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54609" w:rsidRPr="00815870" w:rsidTr="00637159">
        <w:trPr>
          <w:trHeight w:val="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Воспитательно –оздоровительное </w:t>
            </w: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(праздники, игры, экскурсии, походы):</w:t>
            </w:r>
          </w:p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пешеходных походов «Моя малая Родина», «Живи,  родник»;</w:t>
            </w:r>
          </w:p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народных праздников по годовому циклу православного календаря;</w:t>
            </w:r>
          </w:p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экскурсий «Православные Храмы района»;</w:t>
            </w:r>
          </w:p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Виртуальные экскурсии по местам православной России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C87B5A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2020г.-2025</w:t>
            </w:r>
            <w:r w:rsidR="00554609"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54609" w:rsidRPr="00815870" w:rsidTr="00637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A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Культурно – познавательное</w:t>
            </w: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(встречи, концерты, фильмы):</w:t>
            </w:r>
          </w:p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   Встречи со священником;</w:t>
            </w:r>
          </w:p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видеофильмов по православной тематике;</w:t>
            </w:r>
          </w:p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предметно-тематических недель согласно ГКК;</w:t>
            </w:r>
          </w:p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встреч с интересными людьми;</w:t>
            </w:r>
          </w:p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-     Проведение православных праздников.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C87B5A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2020г.-2025</w:t>
            </w:r>
            <w:r w:rsidR="00554609"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54609" w:rsidRPr="00815870" w:rsidTr="00637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5A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Нравственно-трудовое</w:t>
            </w: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(трудовые десанты, труд по интересам, изготовление подарков к праздникам</w:t>
            </w:r>
          </w:p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-Акция «Милосердие» ко дню пожилых людей;</w:t>
            </w:r>
          </w:p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Акция «Ветеран живет рядом»;</w:t>
            </w:r>
          </w:p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рисунков и творческих работ детей по годовому циклу праздников;</w:t>
            </w:r>
          </w:p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Акция «Берегите птиц»;</w:t>
            </w:r>
          </w:p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Акция «Укрась живую елку»;</w:t>
            </w:r>
          </w:p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Операция «Внимание, первоцвет!».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C87B5A" w:rsidP="00C87B5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2020г.-2025</w:t>
            </w:r>
            <w:r w:rsidR="00554609"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554609" w:rsidRPr="00815870" w:rsidRDefault="00554609" w:rsidP="00C87B5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4609" w:rsidRPr="00815870" w:rsidRDefault="00554609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b/>
          <w:sz w:val="28"/>
          <w:szCs w:val="28"/>
        </w:rPr>
        <w:t>6. 4  Совместная работа детского сада, школы и общественности</w:t>
      </w:r>
    </w:p>
    <w:p w:rsidR="00554609" w:rsidRPr="00815870" w:rsidRDefault="00554609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8"/>
        <w:gridCol w:w="3711"/>
        <w:gridCol w:w="2242"/>
        <w:gridCol w:w="2350"/>
      </w:tblGrid>
      <w:tr w:rsidR="00554609" w:rsidRPr="00815870" w:rsidTr="00637159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54609" w:rsidRPr="00815870" w:rsidTr="00637159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 «Совместная работа по ДНВ»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54609" w:rsidRPr="00815870" w:rsidTr="00637159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Работа семейного  клуба «Возрождение»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всех лет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54609" w:rsidRPr="00815870" w:rsidTr="00637159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Встречи православных педагогов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54609" w:rsidRPr="00815870" w:rsidTr="00637159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1360AF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Встречи со священнослужителем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9" w:rsidRPr="00815870" w:rsidRDefault="00554609" w:rsidP="00C87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70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</w:tr>
    </w:tbl>
    <w:p w:rsidR="00554609" w:rsidRPr="00815870" w:rsidRDefault="00554609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54609" w:rsidRPr="00815870" w:rsidRDefault="00554609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Создание программы является закономерным процессом продолжения многолетней целенаправленной деятельности, всей воспитательной работы </w:t>
      </w:r>
      <w:r w:rsidR="00C87B5A">
        <w:rPr>
          <w:rFonts w:ascii="Times New Roman" w:eastAsia="Calibri" w:hAnsi="Times New Roman" w:cs="Times New Roman"/>
          <w:sz w:val="28"/>
          <w:szCs w:val="28"/>
        </w:rPr>
        <w:t>педагогического коллектива  СП</w:t>
      </w:r>
      <w:r w:rsidRPr="00815870">
        <w:rPr>
          <w:rFonts w:ascii="Times New Roman" w:eastAsia="Calibri" w:hAnsi="Times New Roman" w:cs="Times New Roman"/>
          <w:sz w:val="28"/>
          <w:szCs w:val="28"/>
        </w:rPr>
        <w:t xml:space="preserve"> «ЦРР – д/с «Сказка» с целью воспитания у дошкольников высоких духовно-нравственных качеств.</w:t>
      </w:r>
    </w:p>
    <w:p w:rsidR="00554609" w:rsidRPr="00815870" w:rsidRDefault="00554609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>Педагогическая организация  процесса духовно-нравственного развития и воспитания  предусматривает согласование усилий многих социальных субъектов: детского сада, семьи, учреждений дополнительного образования, Церкви. Ведущая, определяющая роль в создании социально открытого, нравственного уклада жизни ДОУ принадлежит педагогическому коллективу образовательного учреждения.</w:t>
      </w:r>
    </w:p>
    <w:p w:rsidR="00554609" w:rsidRDefault="00554609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870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C87B5A" w:rsidRDefault="00C87B5A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87B5A" w:rsidRDefault="00C87B5A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87B5A" w:rsidRDefault="00C87B5A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87B5A" w:rsidRDefault="00C87B5A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87B5A" w:rsidRPr="00815870" w:rsidRDefault="00C87B5A" w:rsidP="001360A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54609" w:rsidRPr="009A4467" w:rsidRDefault="00554609" w:rsidP="001360A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A4467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554609" w:rsidRPr="00815870" w:rsidRDefault="00C87B5A" w:rsidP="00C87B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4609" w:rsidRPr="00815870">
        <w:rPr>
          <w:rFonts w:ascii="Times New Roman" w:hAnsi="Times New Roman" w:cs="Times New Roman"/>
          <w:sz w:val="28"/>
          <w:szCs w:val="28"/>
        </w:rPr>
        <w:t>Абраменкова В.В. Генезис отношений ребенка в социальной психологии детства: Автореф. дисс. ... д-ра психол. наук. – М., 2000. – 54 с.</w:t>
      </w:r>
    </w:p>
    <w:p w:rsidR="00554609" w:rsidRPr="00815870" w:rsidRDefault="00C87B5A" w:rsidP="00C87B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4609" w:rsidRPr="00815870">
        <w:rPr>
          <w:rFonts w:ascii="Times New Roman" w:hAnsi="Times New Roman" w:cs="Times New Roman"/>
          <w:sz w:val="28"/>
          <w:szCs w:val="28"/>
        </w:rPr>
        <w:t>Авдеев Д.А., Невярович В.К. Нервность: ее духовные причины и проявления. – М.: Русский хронограф, 1999. – 127 с.</w:t>
      </w:r>
    </w:p>
    <w:p w:rsidR="00554609" w:rsidRPr="00815870" w:rsidRDefault="00C87B5A" w:rsidP="00C87B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4609" w:rsidRPr="00815870">
        <w:rPr>
          <w:rFonts w:ascii="Times New Roman" w:hAnsi="Times New Roman" w:cs="Times New Roman"/>
          <w:sz w:val="28"/>
          <w:szCs w:val="28"/>
        </w:rPr>
        <w:t>Алексеева Н.И. Особенности развития готовности к сопереживанию у детей 6-летнего возраста (в детском саду и школе): Автореф. дисс. … канд. психол. наук. – М., 1987. – 20 с.</w:t>
      </w:r>
    </w:p>
    <w:p w:rsidR="00554609" w:rsidRPr="00815870" w:rsidRDefault="00C87B5A" w:rsidP="00C87B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4609" w:rsidRPr="00815870">
        <w:rPr>
          <w:rFonts w:ascii="Times New Roman" w:hAnsi="Times New Roman" w:cs="Times New Roman"/>
          <w:sz w:val="28"/>
          <w:szCs w:val="28"/>
        </w:rPr>
        <w:t>Анисимов О.С. Образовательная программа: Формирование рефлексивной культуры //Экспертиза: теория и практика: Сб. №1. – Новокузнецк, 1997. – С. 73–85.</w:t>
      </w:r>
    </w:p>
    <w:p w:rsidR="00554609" w:rsidRPr="00815870" w:rsidRDefault="00C87B5A" w:rsidP="00C87B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54609" w:rsidRPr="00815870">
        <w:rPr>
          <w:rFonts w:ascii="Times New Roman" w:hAnsi="Times New Roman" w:cs="Times New Roman"/>
          <w:sz w:val="28"/>
          <w:szCs w:val="28"/>
        </w:rPr>
        <w:t>Анциферова А.А. Нравственное воспитание детей в бытовой культуре: Автореф. дисс. … канд. пед. наук. – М., 1967. – 20 с.</w:t>
      </w:r>
    </w:p>
    <w:p w:rsidR="00554609" w:rsidRPr="00815870" w:rsidRDefault="00C87B5A" w:rsidP="00C87B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54609" w:rsidRPr="00815870">
        <w:rPr>
          <w:rFonts w:ascii="Times New Roman" w:hAnsi="Times New Roman" w:cs="Times New Roman"/>
          <w:sz w:val="28"/>
          <w:szCs w:val="28"/>
        </w:rPr>
        <w:t>Бабаева Т.И. Формирование доброжелательного отношения детей старшего дошкольного возраста к сверстникам в процессе общения: Автореф. дисс. ... канд. псих. наук. – М., 1975. – 22 с.</w:t>
      </w:r>
    </w:p>
    <w:p w:rsidR="00554609" w:rsidRPr="00815870" w:rsidRDefault="00C87B5A" w:rsidP="00C87B5A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7.</w:t>
      </w:r>
      <w:r w:rsidR="00554609" w:rsidRPr="00815870">
        <w:rPr>
          <w:rFonts w:ascii="Times New Roman" w:hAnsi="Times New Roman" w:cs="Times New Roman"/>
          <w:spacing w:val="2"/>
          <w:sz w:val="28"/>
          <w:szCs w:val="28"/>
        </w:rPr>
        <w:t>Бариленко Н.В. Становление взаимоотношений у старших дошкольников в совместной деятельности // Вопросы психологии. – 1996. – № 3. – С. 24–31.</w:t>
      </w:r>
    </w:p>
    <w:p w:rsidR="00554609" w:rsidRPr="00815870" w:rsidRDefault="00C87B5A" w:rsidP="00C87B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54609" w:rsidRPr="00815870">
        <w:rPr>
          <w:rFonts w:ascii="Times New Roman" w:hAnsi="Times New Roman" w:cs="Times New Roman"/>
          <w:sz w:val="28"/>
          <w:szCs w:val="28"/>
        </w:rPr>
        <w:t>Барышников Е.Н., Колесникова И.А. О воспитании и воспитательных системах. – СПб., 1996. – С. 54–57.</w:t>
      </w:r>
    </w:p>
    <w:p w:rsidR="00554609" w:rsidRPr="00815870" w:rsidRDefault="009A4467" w:rsidP="009A4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54609" w:rsidRPr="00815870">
        <w:rPr>
          <w:rFonts w:ascii="Times New Roman" w:hAnsi="Times New Roman" w:cs="Times New Roman"/>
          <w:sz w:val="28"/>
          <w:szCs w:val="28"/>
        </w:rPr>
        <w:t>Бассин Ф.Б. К развитию проблемы значения и смысла //Вопросы психологии. – 1973. – № 6. – С. 13–24.</w:t>
      </w:r>
    </w:p>
    <w:p w:rsidR="00554609" w:rsidRPr="00815870" w:rsidRDefault="009A4467" w:rsidP="009A4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54609" w:rsidRPr="00815870">
        <w:rPr>
          <w:rFonts w:ascii="Times New Roman" w:hAnsi="Times New Roman" w:cs="Times New Roman"/>
          <w:sz w:val="28"/>
          <w:szCs w:val="28"/>
        </w:rPr>
        <w:t>Бахтин М.М. Этика словесного творчества: Сб. избр. тр.– М., 1979. – 423 с.</w:t>
      </w:r>
    </w:p>
    <w:p w:rsidR="00554609" w:rsidRPr="00815870" w:rsidRDefault="009A4467" w:rsidP="009A4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54609" w:rsidRPr="00815870">
        <w:rPr>
          <w:rFonts w:ascii="Times New Roman" w:hAnsi="Times New Roman" w:cs="Times New Roman"/>
          <w:sz w:val="28"/>
          <w:szCs w:val="28"/>
        </w:rPr>
        <w:t xml:space="preserve">Беляева В.А. Теория и практика духовно-нравственного становления и развития личности учителя в светской и православной педагогической культуре: Автореф. дисс. … д-ра пед. наук. – </w:t>
      </w:r>
      <w:r w:rsidR="00554609" w:rsidRPr="00815870">
        <w:rPr>
          <w:rFonts w:ascii="Times New Roman" w:hAnsi="Times New Roman" w:cs="Times New Roman"/>
          <w:sz w:val="28"/>
          <w:szCs w:val="28"/>
        </w:rPr>
        <w:br/>
        <w:t>М., – 1999. – 339 с.</w:t>
      </w:r>
    </w:p>
    <w:p w:rsidR="00554609" w:rsidRPr="00815870" w:rsidRDefault="009A4467" w:rsidP="009A4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554609" w:rsidRPr="00815870">
        <w:rPr>
          <w:rFonts w:ascii="Times New Roman" w:hAnsi="Times New Roman" w:cs="Times New Roman"/>
          <w:sz w:val="28"/>
          <w:szCs w:val="28"/>
        </w:rPr>
        <w:t xml:space="preserve">Бердяев Н.А. Философия неравенства // Философия свободы. – </w:t>
      </w:r>
      <w:r w:rsidR="00554609" w:rsidRPr="00815870">
        <w:rPr>
          <w:rFonts w:ascii="Times New Roman" w:hAnsi="Times New Roman" w:cs="Times New Roman"/>
          <w:sz w:val="28"/>
          <w:szCs w:val="28"/>
        </w:rPr>
        <w:br/>
        <w:t>М., 2004.</w:t>
      </w:r>
    </w:p>
    <w:p w:rsidR="00554609" w:rsidRPr="00815870" w:rsidRDefault="009A4467" w:rsidP="009A4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554609" w:rsidRPr="00815870">
        <w:rPr>
          <w:rFonts w:ascii="Times New Roman" w:hAnsi="Times New Roman" w:cs="Times New Roman"/>
          <w:sz w:val="28"/>
          <w:szCs w:val="28"/>
        </w:rPr>
        <w:t xml:space="preserve">Бердяев Н.А. О рабстве и свободе человека // О назначении человека. – М., 1993. </w:t>
      </w:r>
    </w:p>
    <w:p w:rsidR="00554609" w:rsidRPr="00815870" w:rsidRDefault="009A4467" w:rsidP="009A4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554609" w:rsidRPr="00815870">
        <w:rPr>
          <w:rFonts w:ascii="Times New Roman" w:hAnsi="Times New Roman" w:cs="Times New Roman"/>
          <w:sz w:val="28"/>
          <w:szCs w:val="28"/>
        </w:rPr>
        <w:t xml:space="preserve">Битинас Б.П. Введение в философию воспитания. – М., 1996. – </w:t>
      </w:r>
      <w:r w:rsidR="00554609" w:rsidRPr="00815870">
        <w:rPr>
          <w:rFonts w:ascii="Times New Roman" w:hAnsi="Times New Roman" w:cs="Times New Roman"/>
          <w:sz w:val="28"/>
          <w:szCs w:val="28"/>
        </w:rPr>
        <w:br/>
        <w:t>С. 314.</w:t>
      </w:r>
    </w:p>
    <w:p w:rsidR="00554609" w:rsidRPr="00815870" w:rsidRDefault="009A4467" w:rsidP="009A4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554609" w:rsidRPr="00815870">
        <w:rPr>
          <w:rFonts w:ascii="Times New Roman" w:hAnsi="Times New Roman" w:cs="Times New Roman"/>
          <w:sz w:val="28"/>
          <w:szCs w:val="28"/>
        </w:rPr>
        <w:t>Блонский П.П. Семейное дошкольное воспитание, его цели и средства // Семейное воспитание: Учеб. пособие для студ. высш. пед. учеб. заведений / Сост. П.А. Лебедев. – М., 2001. – С. 316.</w:t>
      </w:r>
    </w:p>
    <w:p w:rsidR="00554609" w:rsidRPr="00815870" w:rsidRDefault="009A4467" w:rsidP="009A4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554609" w:rsidRPr="00815870">
        <w:rPr>
          <w:rFonts w:ascii="Times New Roman" w:hAnsi="Times New Roman" w:cs="Times New Roman"/>
          <w:sz w:val="28"/>
          <w:szCs w:val="28"/>
        </w:rPr>
        <w:t xml:space="preserve">Богуславский М.В. Современная отечественная философия образования: генезис и типология // Формирование ценностных ориентаций личности в теории и истории отечественной и зарубежной педагогики (конец XX – начало XXI вв.): Сб. науч. тр. – М.: </w:t>
      </w:r>
      <w:r w:rsidR="00554609" w:rsidRPr="00815870">
        <w:rPr>
          <w:rFonts w:ascii="Times New Roman" w:hAnsi="Times New Roman" w:cs="Times New Roman"/>
          <w:sz w:val="28"/>
          <w:szCs w:val="28"/>
        </w:rPr>
        <w:br/>
        <w:t>ИТИП РАО, 2005. – С. 3–30.</w:t>
      </w:r>
    </w:p>
    <w:p w:rsidR="00554609" w:rsidRPr="00815870" w:rsidRDefault="009A4467" w:rsidP="009A4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554609" w:rsidRPr="00815870">
        <w:rPr>
          <w:rFonts w:ascii="Times New Roman" w:hAnsi="Times New Roman" w:cs="Times New Roman"/>
          <w:sz w:val="28"/>
          <w:szCs w:val="28"/>
        </w:rPr>
        <w:t>Бодалев А.А. Субъективная значимость другого человека и определяющие ее факторы // Вестник Московского университета. Сер. 14. Психология. – 1985. – № 2. – С. 13–16.</w:t>
      </w:r>
    </w:p>
    <w:p w:rsidR="00554609" w:rsidRPr="00815870" w:rsidRDefault="009A4467" w:rsidP="009A4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554609" w:rsidRPr="00815870">
        <w:rPr>
          <w:rFonts w:ascii="Times New Roman" w:hAnsi="Times New Roman" w:cs="Times New Roman"/>
          <w:sz w:val="28"/>
          <w:szCs w:val="28"/>
        </w:rPr>
        <w:t>Божович Л.И. Психологический анализ условий формирования и строения гармонической личности // Психология формирования и развития личности. – М., 1981. – С. 131–181.</w:t>
      </w:r>
    </w:p>
    <w:p w:rsidR="00554609" w:rsidRPr="00815870" w:rsidRDefault="009A4467" w:rsidP="009A4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554609" w:rsidRPr="00815870">
        <w:rPr>
          <w:rFonts w:ascii="Times New Roman" w:hAnsi="Times New Roman" w:cs="Times New Roman"/>
          <w:sz w:val="28"/>
          <w:szCs w:val="28"/>
        </w:rPr>
        <w:t>Бондаревская Е.В. Феноменологический анализ современных концепций воспитания // Теоретико-методологические проблемы современного воспитания: Сб. науч. тр. / Под ред. Н.К. Сергеева, Н.М. Борытко. – Волгоград: Перемена, 2004. – С. 3–16.</w:t>
      </w:r>
    </w:p>
    <w:p w:rsidR="00554609" w:rsidRPr="00815870" w:rsidRDefault="009A4467" w:rsidP="009A4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554609" w:rsidRPr="00815870">
        <w:rPr>
          <w:rFonts w:ascii="Times New Roman" w:hAnsi="Times New Roman" w:cs="Times New Roman"/>
          <w:sz w:val="28"/>
          <w:szCs w:val="28"/>
        </w:rPr>
        <w:t>Брайер В.В. Добрые сказки. – М., Даниловский благовестник, 2006. – 88 с.</w:t>
      </w:r>
    </w:p>
    <w:p w:rsidR="00554609" w:rsidRPr="00815870" w:rsidRDefault="009A4467" w:rsidP="009A4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554609" w:rsidRPr="00815870">
        <w:rPr>
          <w:rFonts w:ascii="Times New Roman" w:hAnsi="Times New Roman" w:cs="Times New Roman"/>
          <w:sz w:val="28"/>
          <w:szCs w:val="28"/>
        </w:rPr>
        <w:t>Братусь Б.С. Образ человека в гуманитар¬ной, нравственной и христианской психоло¬гии // Психология с человеческим лицом: гуманистическая перспектива в постсовет¬ской психологии / Под ред. Д.А. Леонтьева, В.Г. Шур. – М.: Смысл, 1997. – С. 67–91.</w:t>
      </w:r>
    </w:p>
    <w:p w:rsidR="00554609" w:rsidRPr="00815870" w:rsidRDefault="009A4467" w:rsidP="009A4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554609" w:rsidRPr="00815870">
        <w:rPr>
          <w:rFonts w:ascii="Times New Roman" w:hAnsi="Times New Roman" w:cs="Times New Roman"/>
          <w:sz w:val="28"/>
          <w:szCs w:val="28"/>
        </w:rPr>
        <w:t>Бурке Бельтран Мария Тереза. Развитие и формирование правдивости у детей 5-7 лет в процессе общения со взрослыми и сверстниками (на примере кубинских детей): Автореф. дисс. … канд. психол. наук. - М., 1980. – 20 с.</w:t>
      </w:r>
    </w:p>
    <w:p w:rsidR="00554609" w:rsidRPr="00815870" w:rsidRDefault="009A4467" w:rsidP="009A4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554609" w:rsidRPr="00815870">
        <w:rPr>
          <w:rFonts w:ascii="Times New Roman" w:hAnsi="Times New Roman" w:cs="Times New Roman"/>
          <w:sz w:val="28"/>
          <w:szCs w:val="28"/>
        </w:rPr>
        <w:t>Буре Р.С. Развитие взаимоотношений детей старшего дошкольного возраста в процессе совместной трудовой деятельности: Автореф. дисс. канд. пед. наук. – М., 1968. – 22 с.</w:t>
      </w:r>
    </w:p>
    <w:p w:rsidR="00554609" w:rsidRPr="00815870" w:rsidRDefault="009A4467" w:rsidP="009A4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554609" w:rsidRPr="00815870">
        <w:rPr>
          <w:rFonts w:ascii="Times New Roman" w:hAnsi="Times New Roman" w:cs="Times New Roman"/>
          <w:sz w:val="28"/>
          <w:szCs w:val="28"/>
        </w:rPr>
        <w:t>Бюлер К. Духовное развитие ребенка. – М., 1924. – 86 с.</w:t>
      </w:r>
    </w:p>
    <w:p w:rsidR="00554609" w:rsidRPr="00815870" w:rsidRDefault="009A4467" w:rsidP="009A4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554609" w:rsidRPr="00815870">
        <w:rPr>
          <w:rFonts w:ascii="Times New Roman" w:hAnsi="Times New Roman" w:cs="Times New Roman"/>
          <w:sz w:val="28"/>
          <w:szCs w:val="28"/>
        </w:rPr>
        <w:t>Вентцель К.Н. Как бороться с проступками и недостатками детей. // Свободное воспитание. – 1907–1908. – № 4. – С. 1–16.</w:t>
      </w:r>
    </w:p>
    <w:p w:rsidR="00554609" w:rsidRPr="00815870" w:rsidRDefault="009A4467" w:rsidP="009A4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554609" w:rsidRPr="00815870">
        <w:rPr>
          <w:rFonts w:ascii="Times New Roman" w:hAnsi="Times New Roman" w:cs="Times New Roman"/>
          <w:sz w:val="28"/>
          <w:szCs w:val="28"/>
        </w:rPr>
        <w:t>Видякова З.В. Педагогика и антропология в учении Святителя Тихона Задонского: Учеб. пособие для студ. пед. вузов. – М.: Пересвет, 2004. – 42 с.</w:t>
      </w:r>
    </w:p>
    <w:p w:rsidR="00554609" w:rsidRPr="00815870" w:rsidRDefault="009A4467" w:rsidP="009A4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554609" w:rsidRPr="00815870">
        <w:rPr>
          <w:rFonts w:ascii="Times New Roman" w:hAnsi="Times New Roman" w:cs="Times New Roman"/>
          <w:sz w:val="28"/>
          <w:szCs w:val="28"/>
        </w:rPr>
        <w:t>Виленский М.Я. Технологии профессионально-ориентированного обучения в высшей школе: Учеб. пособие / М.Я. Виленский, П.И. Образцов, А.И. Уман; Под ред. В.А. Сластенина. – М.: Пед. об-во России, 2004. – 189 с.</w:t>
      </w:r>
    </w:p>
    <w:p w:rsidR="00554609" w:rsidRPr="00815870" w:rsidRDefault="009A4467" w:rsidP="009A4467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28.</w:t>
      </w:r>
      <w:r w:rsidR="00554609" w:rsidRPr="00815870">
        <w:rPr>
          <w:rFonts w:ascii="Times New Roman" w:hAnsi="Times New Roman" w:cs="Times New Roman"/>
          <w:spacing w:val="-1"/>
          <w:sz w:val="28"/>
          <w:szCs w:val="28"/>
        </w:rPr>
        <w:t>Виноградова А.М. Формирование этических представлений у детей старшего дошкольного возраста средствами художественной литературы: Автореф. дисс. … канд. пед. наук. – М., 1974. – 18 с.</w:t>
      </w:r>
    </w:p>
    <w:p w:rsidR="00554609" w:rsidRPr="00815870" w:rsidRDefault="009A4467" w:rsidP="009A4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554609" w:rsidRPr="00815870">
        <w:rPr>
          <w:rFonts w:ascii="Times New Roman" w:hAnsi="Times New Roman" w:cs="Times New Roman"/>
          <w:sz w:val="28"/>
          <w:szCs w:val="28"/>
        </w:rPr>
        <w:t xml:space="preserve">Вульфов Б.З. Профессиональное воспитание будущего учителя: сущность, процесс, средства //Время и человек в зеркале гуманитарных исследований. – Курск: Изд-во Курск. гос. ун-та. – 2003. – </w:t>
      </w:r>
      <w:r w:rsidR="00554609" w:rsidRPr="00815870">
        <w:rPr>
          <w:rFonts w:ascii="Times New Roman" w:hAnsi="Times New Roman" w:cs="Times New Roman"/>
          <w:sz w:val="28"/>
          <w:szCs w:val="28"/>
        </w:rPr>
        <w:br/>
        <w:t>Т. 2. – С. 329–332.</w:t>
      </w:r>
    </w:p>
    <w:p w:rsidR="00554609" w:rsidRPr="00815870" w:rsidRDefault="009A4467" w:rsidP="009A4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554609" w:rsidRPr="00815870">
        <w:rPr>
          <w:rFonts w:ascii="Times New Roman" w:hAnsi="Times New Roman" w:cs="Times New Roman"/>
          <w:sz w:val="28"/>
          <w:szCs w:val="28"/>
        </w:rPr>
        <w:t>Выготский Л.С. Собр. соч.: В 6 т. – М., 1982 – 84.</w:t>
      </w:r>
    </w:p>
    <w:p w:rsidR="00554609" w:rsidRPr="00815870" w:rsidRDefault="009A4467" w:rsidP="009A4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554609" w:rsidRPr="00815870">
        <w:rPr>
          <w:rFonts w:ascii="Times New Roman" w:hAnsi="Times New Roman" w:cs="Times New Roman"/>
          <w:sz w:val="28"/>
          <w:szCs w:val="28"/>
        </w:rPr>
        <w:t>Грекова Е.И. Развитие личности ребенка на основе национальной культуры // Начальная школа. – 1997. – № 5. – С. 71–75.</w:t>
      </w:r>
    </w:p>
    <w:p w:rsidR="00554609" w:rsidRPr="00815870" w:rsidRDefault="009A4467" w:rsidP="009A4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="00554609" w:rsidRPr="00815870">
        <w:rPr>
          <w:rFonts w:ascii="Times New Roman" w:hAnsi="Times New Roman" w:cs="Times New Roman"/>
          <w:sz w:val="28"/>
          <w:szCs w:val="28"/>
        </w:rPr>
        <w:t>Грибоедова Т.П. Педагогические условия подготовки учителей к деятельности по духовно-нравственному развитию учащихся: Автореф. дисс. …канд. пед. наук. – Томск, 2000. – 23 с.</w:t>
      </w:r>
    </w:p>
    <w:p w:rsidR="00554609" w:rsidRPr="00815870" w:rsidRDefault="009A4467" w:rsidP="009A4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="00554609" w:rsidRPr="00815870">
        <w:rPr>
          <w:rFonts w:ascii="Times New Roman" w:hAnsi="Times New Roman" w:cs="Times New Roman"/>
          <w:sz w:val="28"/>
          <w:szCs w:val="28"/>
        </w:rPr>
        <w:t>Гуров В.Н. Социальная работа дошкольных образовательных учреждений с семьей. – М.: Пед. об–во России, 2003. – 160 с.</w:t>
      </w:r>
    </w:p>
    <w:p w:rsidR="00554609" w:rsidRPr="00815870" w:rsidRDefault="009A4467" w:rsidP="009A4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="00554609" w:rsidRPr="00815870">
        <w:rPr>
          <w:rFonts w:ascii="Times New Roman" w:hAnsi="Times New Roman" w:cs="Times New Roman"/>
          <w:sz w:val="28"/>
          <w:szCs w:val="28"/>
        </w:rPr>
        <w:t xml:space="preserve">Додонов В.И. Теоретико-методологические основы духовно-нравственной личности: Автореф. дисс. … д-ра. филос. наук. – </w:t>
      </w:r>
      <w:r w:rsidR="00554609" w:rsidRPr="00815870">
        <w:rPr>
          <w:rFonts w:ascii="Times New Roman" w:hAnsi="Times New Roman" w:cs="Times New Roman"/>
          <w:sz w:val="28"/>
          <w:szCs w:val="28"/>
        </w:rPr>
        <w:br/>
        <w:t>М., 1994. – 42 с.</w:t>
      </w:r>
    </w:p>
    <w:p w:rsidR="00554609" w:rsidRPr="00815870" w:rsidRDefault="009A4467" w:rsidP="009A4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="00554609" w:rsidRPr="00815870">
        <w:rPr>
          <w:rFonts w:ascii="Times New Roman" w:hAnsi="Times New Roman" w:cs="Times New Roman"/>
          <w:sz w:val="28"/>
          <w:szCs w:val="28"/>
        </w:rPr>
        <w:t>Дробницкий О.Г. Проблема нравственности. М., 1977. – 268 с.</w:t>
      </w:r>
    </w:p>
    <w:p w:rsidR="00554609" w:rsidRPr="00815870" w:rsidRDefault="009A4467" w:rsidP="009A4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="00554609" w:rsidRPr="00815870">
        <w:rPr>
          <w:rFonts w:ascii="Times New Roman" w:hAnsi="Times New Roman" w:cs="Times New Roman"/>
          <w:sz w:val="28"/>
          <w:szCs w:val="28"/>
        </w:rPr>
        <w:t>Зеньковский В.В. Педагогика. – Клин, 2004. – 223 с.</w:t>
      </w:r>
    </w:p>
    <w:p w:rsidR="00554609" w:rsidRPr="00815870" w:rsidRDefault="009A4467" w:rsidP="009A4467">
      <w:pPr>
        <w:spacing w:after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37.</w:t>
      </w:r>
      <w:r w:rsidR="00554609" w:rsidRPr="00815870">
        <w:rPr>
          <w:rFonts w:ascii="Times New Roman" w:hAnsi="Times New Roman" w:cs="Times New Roman"/>
          <w:spacing w:val="-6"/>
          <w:sz w:val="28"/>
          <w:szCs w:val="28"/>
        </w:rPr>
        <w:t>Зеньковский В.В. Проблемы воспитания в свете христианской антропологии.– М.: Изд-во Свято-Владимирского Братства, 1993. – 347 с.</w:t>
      </w:r>
    </w:p>
    <w:p w:rsidR="00554609" w:rsidRPr="00815870" w:rsidRDefault="009A4467" w:rsidP="009A4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="00554609" w:rsidRPr="00815870">
        <w:rPr>
          <w:rFonts w:ascii="Times New Roman" w:hAnsi="Times New Roman" w:cs="Times New Roman"/>
          <w:sz w:val="28"/>
          <w:szCs w:val="28"/>
        </w:rPr>
        <w:t>Зимняя И.А., Боденко Б.Н., Морозова Н.А. Воспитание – проблема современного образования в России. – М., 1999. – 81 с.</w:t>
      </w:r>
    </w:p>
    <w:p w:rsidR="00554609" w:rsidRPr="00815870" w:rsidRDefault="009A4467" w:rsidP="009A4467">
      <w:pPr>
        <w:spacing w:after="0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39.</w:t>
      </w:r>
      <w:r w:rsidR="00554609" w:rsidRPr="00815870">
        <w:rPr>
          <w:rFonts w:ascii="Times New Roman" w:hAnsi="Times New Roman" w:cs="Times New Roman"/>
          <w:spacing w:val="-5"/>
          <w:sz w:val="28"/>
          <w:szCs w:val="28"/>
        </w:rPr>
        <w:t>3ыбковец В.Ф. Происхождение нравственности. – М., 1974. – 126 с.</w:t>
      </w:r>
    </w:p>
    <w:p w:rsidR="00554609" w:rsidRPr="00815870" w:rsidRDefault="009A4467" w:rsidP="009A4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="00554609" w:rsidRPr="00815870">
        <w:rPr>
          <w:rFonts w:ascii="Times New Roman" w:hAnsi="Times New Roman" w:cs="Times New Roman"/>
          <w:sz w:val="28"/>
          <w:szCs w:val="28"/>
        </w:rPr>
        <w:t>Игнатий Брянчанинов. Слово о человеке // Собр. соч. Т. 3. – М.: Ковчег. 2006. – С. 340–404.</w:t>
      </w:r>
    </w:p>
    <w:p w:rsidR="00554609" w:rsidRPr="00815870" w:rsidRDefault="009A4467" w:rsidP="009A4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="00554609" w:rsidRPr="00815870">
        <w:rPr>
          <w:rFonts w:ascii="Times New Roman" w:hAnsi="Times New Roman" w:cs="Times New Roman"/>
          <w:sz w:val="28"/>
          <w:szCs w:val="28"/>
        </w:rPr>
        <w:t>Ильин И.А. Путь духовного обновления // Религиозный смысл философии. – М.: ООО «Изд–во АТС», 2003. – 342 с.</w:t>
      </w:r>
    </w:p>
    <w:p w:rsidR="00554609" w:rsidRPr="00815870" w:rsidRDefault="009A4467" w:rsidP="009A4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="00554609" w:rsidRPr="00815870">
        <w:rPr>
          <w:rFonts w:ascii="Times New Roman" w:hAnsi="Times New Roman" w:cs="Times New Roman"/>
          <w:sz w:val="28"/>
          <w:szCs w:val="28"/>
        </w:rPr>
        <w:t>Ильин И.А. Основы христианской культуры. СПб.: Издательство «Шпиль», 2004. – 352 с.</w:t>
      </w:r>
    </w:p>
    <w:p w:rsidR="00554609" w:rsidRPr="00815870" w:rsidRDefault="009A4467" w:rsidP="009A4467">
      <w:pPr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43.</w:t>
      </w:r>
      <w:r w:rsidR="00554609" w:rsidRPr="00815870">
        <w:rPr>
          <w:rFonts w:ascii="Times New Roman" w:hAnsi="Times New Roman" w:cs="Times New Roman"/>
          <w:spacing w:val="-4"/>
          <w:sz w:val="28"/>
          <w:szCs w:val="28"/>
        </w:rPr>
        <w:t>Инновационные процессы в педагогической практике и образовании / Под ред. Г.Н. Прозументовой. – Томск-Барнаул, 1997. – 128 с.</w:t>
      </w:r>
    </w:p>
    <w:p w:rsidR="00554609" w:rsidRPr="00815870" w:rsidRDefault="009A4467" w:rsidP="009A4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="00554609" w:rsidRPr="00815870">
        <w:rPr>
          <w:rFonts w:ascii="Times New Roman" w:hAnsi="Times New Roman" w:cs="Times New Roman"/>
          <w:sz w:val="28"/>
          <w:szCs w:val="28"/>
        </w:rPr>
        <w:t>Каптерев П.Ф. О природе детей: Избранное. – М.: Изд–ий дом «Карапуз», 2005. – 288 с.</w:t>
      </w:r>
    </w:p>
    <w:p w:rsidR="00554609" w:rsidRPr="00815870" w:rsidRDefault="009A4467" w:rsidP="009A4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 w:rsidR="00554609" w:rsidRPr="00815870">
        <w:rPr>
          <w:rFonts w:ascii="Times New Roman" w:hAnsi="Times New Roman" w:cs="Times New Roman"/>
          <w:sz w:val="28"/>
          <w:szCs w:val="28"/>
        </w:rPr>
        <w:t>Кистяковская М.Ю. О стимулах, вызывающих положительные эмоции у ребенка первых месяцев жизни // Вопр. психопатологии. – 1965. – № 2. – С. 129–140.</w:t>
      </w:r>
    </w:p>
    <w:p w:rsidR="00554609" w:rsidRPr="00815870" w:rsidRDefault="009A4467" w:rsidP="009A4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</w:t>
      </w:r>
      <w:r w:rsidR="00554609" w:rsidRPr="00815870">
        <w:rPr>
          <w:rFonts w:ascii="Times New Roman" w:hAnsi="Times New Roman" w:cs="Times New Roman"/>
          <w:sz w:val="28"/>
          <w:szCs w:val="28"/>
        </w:rPr>
        <w:t xml:space="preserve">Козлов Э.П. Нравственное образование. Программы общеобразовательных интергативных обществоведческих экспериментальных учебных курсов морали для I-ХI классов: Азбука нравственности (I-IV классы). – М.: Прометей, 1999. – 51 </w:t>
      </w:r>
    </w:p>
    <w:p w:rsidR="00554609" w:rsidRPr="00815870" w:rsidRDefault="009A4467" w:rsidP="009A4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</w:t>
      </w:r>
      <w:r w:rsidR="00554609" w:rsidRPr="00815870">
        <w:rPr>
          <w:rFonts w:ascii="Times New Roman" w:hAnsi="Times New Roman" w:cs="Times New Roman"/>
          <w:sz w:val="28"/>
          <w:szCs w:val="28"/>
        </w:rPr>
        <w:t>Козлова С.А. Я – Человек. Программа социального развития ребенка. – М.: Изд-во «Школьная пресса», 2003. – 48 с.</w:t>
      </w:r>
    </w:p>
    <w:p w:rsidR="00554609" w:rsidRPr="00815870" w:rsidRDefault="009A4467" w:rsidP="009A4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="00554609" w:rsidRPr="00815870">
        <w:rPr>
          <w:rFonts w:ascii="Times New Roman" w:hAnsi="Times New Roman" w:cs="Times New Roman"/>
          <w:sz w:val="28"/>
          <w:szCs w:val="28"/>
        </w:rPr>
        <w:t>Кокуева Л.В. Воспитание юного патриота: Программа и технология. – Ярославль, 2004. – 141 с.</w:t>
      </w:r>
    </w:p>
    <w:p w:rsidR="00554609" w:rsidRPr="00815870" w:rsidRDefault="009A4467" w:rsidP="009A4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</w:t>
      </w:r>
      <w:r w:rsidR="00554609" w:rsidRPr="00815870">
        <w:rPr>
          <w:rFonts w:ascii="Times New Roman" w:hAnsi="Times New Roman" w:cs="Times New Roman"/>
          <w:sz w:val="28"/>
          <w:szCs w:val="28"/>
        </w:rPr>
        <w:t>Концепция дошкольного воспитания // Дошкольное образование в России в док. и матер.: Сб. действующих нормативно-правовых док. и программно-методических матер. – М.: «Изд–во ГНОМ и Д», 2001. – С. 226–250.</w:t>
      </w:r>
    </w:p>
    <w:p w:rsidR="00554609" w:rsidRPr="00815870" w:rsidRDefault="009A4467" w:rsidP="009A4467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50.</w:t>
      </w:r>
      <w:r w:rsidR="00554609" w:rsidRPr="00815870">
        <w:rPr>
          <w:rFonts w:ascii="Times New Roman" w:hAnsi="Times New Roman" w:cs="Times New Roman"/>
          <w:spacing w:val="-1"/>
          <w:sz w:val="28"/>
          <w:szCs w:val="28"/>
        </w:rPr>
        <w:t>Концепция православного дошкольного воспитания // Просветитель: Вестник духовного просвещения. – 1994.– № 1. – С. 34– 55.</w:t>
      </w:r>
    </w:p>
    <w:p w:rsidR="00554609" w:rsidRPr="00815870" w:rsidRDefault="009A4467" w:rsidP="009A4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</w:t>
      </w:r>
      <w:r w:rsidR="00554609" w:rsidRPr="00815870">
        <w:rPr>
          <w:rFonts w:ascii="Times New Roman" w:hAnsi="Times New Roman" w:cs="Times New Roman"/>
          <w:sz w:val="28"/>
          <w:szCs w:val="28"/>
        </w:rPr>
        <w:t>Костикова М.Н. История государственно-церковных отношений в сфере образования: Программа спец. курса / Курск. гос. пед. ун–т. – Курск, 2001. – 10 с.</w:t>
      </w:r>
    </w:p>
    <w:p w:rsidR="00B05D94" w:rsidRPr="002A7168" w:rsidRDefault="00B05D94" w:rsidP="00236408">
      <w:pPr>
        <w:rPr>
          <w:rFonts w:ascii="Times New Roman" w:hAnsi="Times New Roman" w:cs="Times New Roman"/>
          <w:sz w:val="28"/>
          <w:szCs w:val="28"/>
        </w:rPr>
      </w:pPr>
    </w:p>
    <w:sectPr w:rsidR="00B05D94" w:rsidRPr="002A7168" w:rsidSect="000431C7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203" w:rsidRDefault="00F14203" w:rsidP="000431C7">
      <w:pPr>
        <w:spacing w:after="0" w:line="240" w:lineRule="auto"/>
      </w:pPr>
      <w:r>
        <w:separator/>
      </w:r>
    </w:p>
  </w:endnote>
  <w:endnote w:type="continuationSeparator" w:id="1">
    <w:p w:rsidR="00F14203" w:rsidRDefault="00F14203" w:rsidP="0004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8630"/>
    </w:sdtPr>
    <w:sdtContent>
      <w:p w:rsidR="00637159" w:rsidRDefault="00343342">
        <w:pPr>
          <w:pStyle w:val="ab"/>
          <w:jc w:val="right"/>
        </w:pPr>
        <w:fldSimple w:instr=" PAGE   \* MERGEFORMAT ">
          <w:r w:rsidR="00F14203">
            <w:rPr>
              <w:noProof/>
            </w:rPr>
            <w:t>1</w:t>
          </w:r>
        </w:fldSimple>
      </w:p>
    </w:sdtContent>
  </w:sdt>
  <w:p w:rsidR="00637159" w:rsidRDefault="0063715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203" w:rsidRDefault="00F14203" w:rsidP="000431C7">
      <w:pPr>
        <w:spacing w:after="0" w:line="240" w:lineRule="auto"/>
      </w:pPr>
      <w:r>
        <w:separator/>
      </w:r>
    </w:p>
  </w:footnote>
  <w:footnote w:type="continuationSeparator" w:id="1">
    <w:p w:rsidR="00F14203" w:rsidRDefault="00F14203" w:rsidP="00043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026E"/>
    <w:multiLevelType w:val="hybridMultilevel"/>
    <w:tmpl w:val="A426C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45150"/>
    <w:multiLevelType w:val="singleLevel"/>
    <w:tmpl w:val="6DEC6B9C"/>
    <w:lvl w:ilvl="0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21E92DA1"/>
    <w:multiLevelType w:val="hybridMultilevel"/>
    <w:tmpl w:val="7C08C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162E1"/>
    <w:multiLevelType w:val="multilevel"/>
    <w:tmpl w:val="2086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4206104"/>
    <w:multiLevelType w:val="multilevel"/>
    <w:tmpl w:val="2678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23DAB"/>
    <w:multiLevelType w:val="multilevel"/>
    <w:tmpl w:val="305E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FB3377"/>
    <w:multiLevelType w:val="hybridMultilevel"/>
    <w:tmpl w:val="4178167E"/>
    <w:lvl w:ilvl="0" w:tplc="51162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A6A8C"/>
    <w:multiLevelType w:val="multilevel"/>
    <w:tmpl w:val="ADD6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36408"/>
    <w:rsid w:val="000431C7"/>
    <w:rsid w:val="00047ABD"/>
    <w:rsid w:val="000706DB"/>
    <w:rsid w:val="0009332E"/>
    <w:rsid w:val="000A20DD"/>
    <w:rsid w:val="000C0B4D"/>
    <w:rsid w:val="001360AF"/>
    <w:rsid w:val="001878BA"/>
    <w:rsid w:val="00236408"/>
    <w:rsid w:val="002A7168"/>
    <w:rsid w:val="002E3E20"/>
    <w:rsid w:val="002E624D"/>
    <w:rsid w:val="00304EE1"/>
    <w:rsid w:val="0033193C"/>
    <w:rsid w:val="00343342"/>
    <w:rsid w:val="004B3688"/>
    <w:rsid w:val="00554609"/>
    <w:rsid w:val="00560439"/>
    <w:rsid w:val="005F52B9"/>
    <w:rsid w:val="00637159"/>
    <w:rsid w:val="00747FC1"/>
    <w:rsid w:val="007967CE"/>
    <w:rsid w:val="00805812"/>
    <w:rsid w:val="00815870"/>
    <w:rsid w:val="009A4467"/>
    <w:rsid w:val="009C30C8"/>
    <w:rsid w:val="00A828F5"/>
    <w:rsid w:val="00AA44AA"/>
    <w:rsid w:val="00B05D94"/>
    <w:rsid w:val="00C5545E"/>
    <w:rsid w:val="00C87B5A"/>
    <w:rsid w:val="00CB73C9"/>
    <w:rsid w:val="00DA4D32"/>
    <w:rsid w:val="00DB6A5E"/>
    <w:rsid w:val="00DF44E5"/>
    <w:rsid w:val="00E920D5"/>
    <w:rsid w:val="00E97374"/>
    <w:rsid w:val="00F14203"/>
    <w:rsid w:val="00FE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3C"/>
  </w:style>
  <w:style w:type="paragraph" w:styleId="2">
    <w:name w:val="heading 2"/>
    <w:basedOn w:val="a"/>
    <w:next w:val="a"/>
    <w:link w:val="20"/>
    <w:unhideWhenUsed/>
    <w:qFormat/>
    <w:rsid w:val="00554609"/>
    <w:pPr>
      <w:keepNext/>
      <w:spacing w:after="0" w:line="240" w:lineRule="auto"/>
      <w:outlineLvl w:val="1"/>
    </w:pPr>
    <w:rPr>
      <w:rFonts w:ascii="Calibri" w:eastAsia="Times New Roman" w:hAnsi="Calibri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364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41E0441043D043E0432043D043E0439">
    <w:name w:val="&lt;041E&gt;&lt;0441&gt;&lt;043D&gt;&lt;043E&gt;&lt;0432&gt;&lt;043D&gt;&lt;043E&gt;&lt;0439&gt;"/>
    <w:basedOn w:val="a"/>
    <w:rsid w:val="00B05D94"/>
    <w:pPr>
      <w:autoSpaceDE w:val="0"/>
      <w:autoSpaceDN w:val="0"/>
      <w:adjustRightInd w:val="0"/>
      <w:spacing w:after="0" w:line="288" w:lineRule="auto"/>
      <w:ind w:firstLine="397"/>
      <w:jc w:val="both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1">
    <w:name w:val="Обычный1"/>
    <w:rsid w:val="001878BA"/>
    <w:pPr>
      <w:widowControl w:val="0"/>
      <w:spacing w:after="0" w:line="480" w:lineRule="auto"/>
      <w:ind w:right="200"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041F043E0434043704300433">
    <w:name w:val="&lt;041F&gt;&lt;043E&gt;&lt;0434&gt;&lt;0437&gt;&lt;0430&gt;&lt;0433&gt;"/>
    <w:basedOn w:val="041E0441043D043E0432043D043E0439"/>
    <w:rsid w:val="001878BA"/>
    <w:pPr>
      <w:spacing w:before="170"/>
      <w:ind w:firstLine="0"/>
      <w:jc w:val="center"/>
    </w:pPr>
    <w:rPr>
      <w:b/>
      <w:bCs/>
    </w:rPr>
  </w:style>
  <w:style w:type="paragraph" w:customStyle="1" w:styleId="0421043F04380441043E043A1">
    <w:name w:val="&lt;0421&gt;&lt;043F&gt;&lt;0438&gt;&lt;0441&gt;&lt;043E&gt;&lt;043A&gt;_1"/>
    <w:basedOn w:val="041E0441043D043E0432043D043E0439"/>
    <w:rsid w:val="001878BA"/>
    <w:pPr>
      <w:tabs>
        <w:tab w:val="left" w:pos="680"/>
      </w:tabs>
      <w:ind w:left="680" w:hanging="283"/>
    </w:pPr>
  </w:style>
  <w:style w:type="paragraph" w:styleId="a4">
    <w:name w:val="List Paragraph"/>
    <w:basedOn w:val="a"/>
    <w:uiPriority w:val="34"/>
    <w:qFormat/>
    <w:rsid w:val="00554609"/>
    <w:pPr>
      <w:ind w:left="720"/>
      <w:contextualSpacing/>
    </w:pPr>
  </w:style>
  <w:style w:type="paragraph" w:customStyle="1" w:styleId="041704300433043E043B043E0432043E043A">
    <w:name w:val="&lt;0417&gt;&lt;0430&gt;&lt;0433&gt;&lt;043E&gt;&lt;043B&gt;&lt;043E&gt;&lt;0432&gt;&lt;043E&gt;&lt;043A&gt;"/>
    <w:basedOn w:val="041E0441043D043E0432043D043E0439"/>
    <w:rsid w:val="00554609"/>
    <w:pPr>
      <w:spacing w:before="113" w:after="170"/>
      <w:ind w:firstLine="0"/>
      <w:jc w:val="center"/>
    </w:pPr>
    <w:rPr>
      <w:b/>
      <w:bCs/>
      <w:sz w:val="24"/>
      <w:szCs w:val="24"/>
    </w:rPr>
  </w:style>
  <w:style w:type="paragraph" w:customStyle="1" w:styleId="0421043F04380441043E043A10">
    <w:name w:val="&lt;0421&gt;&lt;043F&gt;&lt;0438&gt;&lt;0441&gt;&lt;043E&gt;&lt;043A&gt;_10"/>
    <w:basedOn w:val="041E0441043D043E0432043D043E0439"/>
    <w:rsid w:val="00554609"/>
    <w:pPr>
      <w:tabs>
        <w:tab w:val="right" w:pos="283"/>
        <w:tab w:val="left" w:pos="397"/>
      </w:tabs>
      <w:ind w:left="397" w:hanging="397"/>
    </w:pPr>
  </w:style>
  <w:style w:type="character" w:customStyle="1" w:styleId="20">
    <w:name w:val="Заголовок 2 Знак"/>
    <w:basedOn w:val="a0"/>
    <w:link w:val="2"/>
    <w:rsid w:val="00554609"/>
    <w:rPr>
      <w:rFonts w:ascii="Calibri" w:eastAsia="Times New Roman" w:hAnsi="Calibri" w:cs="Arial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554609"/>
    <w:pPr>
      <w:spacing w:after="0" w:line="240" w:lineRule="auto"/>
    </w:pPr>
    <w:rPr>
      <w:rFonts w:ascii="Calibri" w:eastAsia="Times New Roman" w:hAnsi="Calibri" w:cs="Arial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54609"/>
    <w:rPr>
      <w:rFonts w:ascii="Calibri" w:eastAsia="Times New Roman" w:hAnsi="Calibri" w:cs="Arial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554609"/>
    <w:pPr>
      <w:spacing w:after="120" w:line="240" w:lineRule="auto"/>
      <w:ind w:left="283"/>
    </w:pPr>
    <w:rPr>
      <w:rFonts w:ascii="Calibri" w:eastAsia="Times New Roman" w:hAnsi="Calibri" w:cs="Arial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554609"/>
    <w:rPr>
      <w:rFonts w:ascii="Calibri" w:eastAsia="Times New Roman" w:hAnsi="Calibri" w:cs="Arial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54609"/>
    <w:pPr>
      <w:spacing w:after="0" w:line="240" w:lineRule="auto"/>
    </w:pPr>
    <w:rPr>
      <w:rFonts w:ascii="Calibri" w:eastAsia="Times New Roman" w:hAnsi="Calibri" w:cs="Arial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54609"/>
    <w:rPr>
      <w:rFonts w:ascii="Calibri" w:eastAsia="Times New Roman" w:hAnsi="Calibri" w:cs="Arial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554609"/>
    <w:pPr>
      <w:spacing w:after="0" w:line="240" w:lineRule="auto"/>
      <w:jc w:val="center"/>
    </w:pPr>
    <w:rPr>
      <w:rFonts w:ascii="Calibri" w:eastAsia="Times New Roman" w:hAnsi="Calibri" w:cs="Arial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54609"/>
    <w:rPr>
      <w:rFonts w:ascii="Calibri" w:eastAsia="Times New Roman" w:hAnsi="Calibri" w:cs="Arial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43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31C7"/>
  </w:style>
  <w:style w:type="paragraph" w:styleId="ab">
    <w:name w:val="footer"/>
    <w:basedOn w:val="a"/>
    <w:link w:val="ac"/>
    <w:uiPriority w:val="99"/>
    <w:unhideWhenUsed/>
    <w:rsid w:val="00043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31C7"/>
  </w:style>
  <w:style w:type="paragraph" w:customStyle="1" w:styleId="23">
    <w:name w:val="Обычный2"/>
    <w:rsid w:val="00DB6A5E"/>
    <w:pPr>
      <w:widowControl w:val="0"/>
      <w:spacing w:after="0" w:line="480" w:lineRule="auto"/>
      <w:ind w:right="200"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6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0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2C4B-0343-4500-9C68-B3D967FD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5760</Words>
  <Characters>32837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USER</cp:lastModifiedBy>
  <cp:revision>10</cp:revision>
  <cp:lastPrinted>2020-09-15T08:39:00Z</cp:lastPrinted>
  <dcterms:created xsi:type="dcterms:W3CDTF">2018-09-04T07:06:00Z</dcterms:created>
  <dcterms:modified xsi:type="dcterms:W3CDTF">2021-03-03T08:32:00Z</dcterms:modified>
</cp:coreProperties>
</file>