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64" w:rsidRDefault="00434264" w:rsidP="00434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434264" w:rsidRDefault="00434264" w:rsidP="00434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№101».</w:t>
      </w:r>
    </w:p>
    <w:p w:rsidR="00434264" w:rsidRDefault="00434264" w:rsidP="004342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4264" w:rsidRDefault="00434264" w:rsidP="004342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4264" w:rsidRDefault="00434264" w:rsidP="004342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4264" w:rsidRDefault="00434264" w:rsidP="004342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4264" w:rsidRDefault="00434264" w:rsidP="0043426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34264" w:rsidRDefault="00434264" w:rsidP="0043426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34264" w:rsidRDefault="00434264" w:rsidP="0043426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34264" w:rsidRDefault="00434264" w:rsidP="0043426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Памятка для родителей:</w:t>
      </w:r>
    </w:p>
    <w:p w:rsidR="00434264" w:rsidRDefault="00434264" w:rsidP="0043426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«Азбука безопасности».</w:t>
      </w:r>
    </w:p>
    <w:p w:rsidR="00434264" w:rsidRDefault="00434264" w:rsidP="0043426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34264" w:rsidRDefault="00434264" w:rsidP="00434264">
      <w:pPr>
        <w:rPr>
          <w:rFonts w:ascii="Times New Roman" w:hAnsi="Times New Roman" w:cs="Times New Roman"/>
          <w:sz w:val="36"/>
          <w:szCs w:val="36"/>
        </w:rPr>
      </w:pPr>
    </w:p>
    <w:p w:rsidR="00434264" w:rsidRDefault="00434264" w:rsidP="00434264">
      <w:pPr>
        <w:rPr>
          <w:rFonts w:ascii="Times New Roman" w:hAnsi="Times New Roman" w:cs="Times New Roman"/>
          <w:sz w:val="36"/>
          <w:szCs w:val="36"/>
        </w:rPr>
      </w:pPr>
    </w:p>
    <w:p w:rsidR="00434264" w:rsidRDefault="00434264" w:rsidP="00434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64" w:rsidRDefault="00434264" w:rsidP="00434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64" w:rsidRDefault="00434264" w:rsidP="00434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64" w:rsidRDefault="00434264" w:rsidP="00434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64" w:rsidRDefault="00434264" w:rsidP="00434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64" w:rsidRDefault="00434264" w:rsidP="00434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264" w:rsidRDefault="00434264" w:rsidP="00434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Воспитатели:</w:t>
      </w:r>
    </w:p>
    <w:p w:rsidR="00434264" w:rsidRDefault="00434264" w:rsidP="00434264">
      <w:pPr>
        <w:tabs>
          <w:tab w:val="left" w:pos="6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С.</w:t>
      </w:r>
    </w:p>
    <w:p w:rsidR="00434264" w:rsidRDefault="00434264" w:rsidP="00434264">
      <w:pPr>
        <w:tabs>
          <w:tab w:val="left" w:pos="6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434264" w:rsidRDefault="00434264" w:rsidP="00434264">
      <w:pPr>
        <w:tabs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34264" w:rsidRDefault="00434264" w:rsidP="00434264">
      <w:pPr>
        <w:tabs>
          <w:tab w:val="left" w:pos="6180"/>
        </w:tabs>
        <w:rPr>
          <w:rFonts w:ascii="Times New Roman" w:hAnsi="Times New Roman" w:cs="Times New Roman"/>
          <w:sz w:val="28"/>
          <w:szCs w:val="28"/>
        </w:rPr>
      </w:pPr>
    </w:p>
    <w:p w:rsidR="00434264" w:rsidRDefault="00434264" w:rsidP="00434264">
      <w:pPr>
        <w:tabs>
          <w:tab w:val="left" w:pos="61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34264" w:rsidRDefault="00434264" w:rsidP="00434264">
      <w:pPr>
        <w:tabs>
          <w:tab w:val="left" w:pos="6180"/>
        </w:tabs>
        <w:rPr>
          <w:rFonts w:ascii="Times New Roman" w:hAnsi="Times New Roman" w:cs="Times New Roman"/>
          <w:sz w:val="28"/>
          <w:szCs w:val="28"/>
        </w:rPr>
      </w:pPr>
    </w:p>
    <w:p w:rsidR="00434264" w:rsidRDefault="00434264" w:rsidP="00434264">
      <w:pPr>
        <w:tabs>
          <w:tab w:val="left" w:pos="6180"/>
        </w:tabs>
        <w:rPr>
          <w:rFonts w:ascii="Times New Roman" w:hAnsi="Times New Roman" w:cs="Times New Roman"/>
          <w:sz w:val="28"/>
          <w:szCs w:val="28"/>
        </w:rPr>
      </w:pPr>
    </w:p>
    <w:p w:rsidR="00AB3276" w:rsidRDefault="00AB3276" w:rsidP="00AB327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kern w:val="36"/>
          <w:sz w:val="42"/>
          <w:szCs w:val="42"/>
        </w:rPr>
      </w:pPr>
    </w:p>
    <w:p w:rsidR="00434264" w:rsidRDefault="00434264" w:rsidP="00AB3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434264" w:rsidRDefault="00434264" w:rsidP="00AB3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434264" w:rsidRDefault="00434264" w:rsidP="00AB3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040B8D" w:rsidRPr="00434264" w:rsidRDefault="00040B8D" w:rsidP="00434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AB3276" w:rsidRDefault="00AB3276" w:rsidP="00AB3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1672D" w:rsidRDefault="0001672D" w:rsidP="004C7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1672D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lastRenderedPageBreak/>
        <w:drawing>
          <wp:inline distT="0" distB="0" distL="0" distR="0">
            <wp:extent cx="1661160" cy="20574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8" b="2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672D" w:rsidRDefault="0001672D" w:rsidP="00AB3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146C7" w:rsidRDefault="00040B8D" w:rsidP="00AB3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146C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Причины детского дорожно-транспортного травматизма</w:t>
      </w:r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6146C7" w:rsidRDefault="00040B8D" w:rsidP="00AB3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t>• Неумение наблюдать</w:t>
      </w:r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• Невнимательность</w:t>
      </w:r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• Недостаточный надзор взрослых за поведением детей</w:t>
      </w:r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6146C7" w:rsidRDefault="00040B8D" w:rsidP="00AB3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146C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Рекомендации по обучению детей ПДД</w:t>
      </w:r>
      <w:r w:rsidRPr="006146C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AB327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При выходе из дома:</w:t>
      </w:r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 </w:t>
      </w:r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AB327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При движении по тротуару:</w:t>
      </w:r>
      <w:r w:rsidRPr="00AB327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br/>
      </w:r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t>Придерживайтесь правой стороны</w:t>
      </w:r>
    </w:p>
    <w:p w:rsidR="006146C7" w:rsidRDefault="00040B8D" w:rsidP="0061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t>• Взрослый должен находиться со стороны проезжей части</w:t>
      </w:r>
    </w:p>
    <w:p w:rsidR="006146C7" w:rsidRDefault="00040B8D" w:rsidP="0061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t>• Если тротуар находится рядом с дорогой, родители должны держать ребенка за руку</w:t>
      </w:r>
      <w:proofErr w:type="gramStart"/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• П</w:t>
      </w:r>
      <w:proofErr w:type="gramEnd"/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t>риучите ребенка, идя по тротуару, внимательно наблюдать за выездом машин со двора</w:t>
      </w:r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• Не приучайте детей выходить на проезжую часть, коляски и санки везите только по тротуару</w:t>
      </w:r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AB327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Готовясь перейти дорогу:</w:t>
      </w:r>
    </w:p>
    <w:p w:rsidR="00040B8D" w:rsidRPr="00AB3276" w:rsidRDefault="00040B8D" w:rsidP="0061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t>• Остановитесь, осмотрите проезжую часть</w:t>
      </w:r>
      <w:proofErr w:type="gramStart"/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• Р</w:t>
      </w:r>
      <w:proofErr w:type="gramEnd"/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t>азвивайте у ребенка наблюдательность за дорогой</w:t>
      </w:r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• Подчеркивайте свои движения: поворот головы для осмотра дороги Остановку для осмотра дороги, остановку для пропуска автомобилей</w:t>
      </w:r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• Учите ребенка всматриваться вдаль, различать приближающиеся машины</w:t>
      </w:r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• Не стойте с ребенком на краю тротуара</w:t>
      </w:r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• Обратите внимание ребенка на транспортное средство, готовящееся к повороту, расскажите о сигналах указателей поворота у машин</w:t>
      </w:r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• Покажите, как транспортное средство останавливается у перехода, как оно движется по инерции</w:t>
      </w:r>
    </w:p>
    <w:p w:rsidR="006146C7" w:rsidRDefault="006146C7" w:rsidP="00AB327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</w:pPr>
    </w:p>
    <w:p w:rsidR="004B6B96" w:rsidRDefault="00040B8D" w:rsidP="00AB327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B327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При переходе проезжей части:</w:t>
      </w:r>
      <w:r w:rsidR="004B6B9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4B6B9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4B6B96" w:rsidRDefault="004B6B96" w:rsidP="004C72B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6B96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4914900" cy="2594483"/>
            <wp:effectExtent l="0" t="0" r="0" b="0"/>
            <wp:docPr id="3" name="Рисунок 1" descr="C:\Users\2017\Desktop\зебр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\Desktop\зебра 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594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6C7" w:rsidRDefault="00040B8D" w:rsidP="00AB327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</w:pPr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t>• Переходите дорогу только по пешеходному переходу или на перекрестке</w:t>
      </w:r>
      <w:proofErr w:type="gramStart"/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• И</w:t>
      </w:r>
      <w:proofErr w:type="gramEnd"/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t>дите только на зеленый сигнал светофора, даже если нет машин</w:t>
      </w:r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• Выходя на проезжую часть, прекращайте разговоры</w:t>
      </w:r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• Не спешите, не бегите, переходите дорогу размеренно</w:t>
      </w:r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• Не переходите улицу под углом, объясните ребенку, что так хуже видно дорогу</w:t>
      </w:r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• Не выходите на проезжую часть с ребенком из-за транспорта или кустов, не осмотрев предварительно улицу</w:t>
      </w:r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• Не торопитесь перейти дорогу, если на другой стороне вы увидели друзей, нужный автобус, приучите ребенка, что это опасно</w:t>
      </w:r>
      <w:proofErr w:type="gramStart"/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• П</w:t>
      </w:r>
      <w:proofErr w:type="gramEnd"/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t>ри переходе по нерегулируемому перекрестку учите ребенка внимательно следить за началом движения транспорта</w:t>
      </w:r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• Объясните ребенку, что даже на дороге, где мало машин, переходить надо осторожно, так как машина может выехать со двора, из переулка</w:t>
      </w:r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AB327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При посадке и высадке из транспорта: </w:t>
      </w:r>
      <w:r w:rsidR="006146C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t>• Выходите первыми, впереди ребенка, иначе ребенок может упасть, выбежать на проезжую часть</w:t>
      </w:r>
      <w:proofErr w:type="gramStart"/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• П</w:t>
      </w:r>
      <w:proofErr w:type="gramEnd"/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t>одходите для посадки к двери только после полной остановки</w:t>
      </w:r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• Не садитесь в транспорт в последний момент (может прищемить дверями)</w:t>
      </w:r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• Приучите ребенка быть внимательным в зоне остановки – это опасное место (плохой обзор дороги, пассажиры могут вытолкнуть ребенка на дорогу)</w:t>
      </w:r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895094" w:rsidRDefault="00895094" w:rsidP="0089509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</w:pPr>
    </w:p>
    <w:p w:rsidR="00895094" w:rsidRDefault="00040B8D" w:rsidP="00895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</w:pPr>
      <w:r w:rsidRPr="00AB327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lastRenderedPageBreak/>
        <w:t>При ожидании транспорта:</w:t>
      </w:r>
      <w:r w:rsidR="006146C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6146C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t>• Стойте только на посадочных площадках, на тротуаре или о</w:t>
      </w:r>
      <w:r w:rsidR="006146C7">
        <w:rPr>
          <w:rFonts w:ascii="Times New Roman" w:eastAsia="Times New Roman" w:hAnsi="Times New Roman" w:cs="Times New Roman"/>
          <w:color w:val="222222"/>
          <w:sz w:val="28"/>
          <w:szCs w:val="28"/>
        </w:rPr>
        <w:t>бочине</w:t>
      </w:r>
      <w:proofErr w:type="gramStart"/>
      <w:r w:rsidR="006146C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• П</w:t>
      </w:r>
      <w:proofErr w:type="gramEnd"/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t>одходя к дороге, остановитесь, осмотрите улицу в обоих</w:t>
      </w:r>
      <w:r w:rsidR="006146C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направлениях</w:t>
      </w:r>
      <w:r w:rsidR="006146C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• У</w:t>
      </w:r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t>ходя из дома, не опаздывайте, выходите заблаговременно, чтобы при спокойной ходьбе иметь запас времени</w:t>
      </w:r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• Навык переключения на самоконтроль: умение следить за своим поведением формируется ежедневно под руководством родителей</w:t>
      </w:r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• Навык предвидения опасности: ребенок должен видеть своими глазами, что за разными предметами на улице часто скрывается опасность</w:t>
      </w:r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AB327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Важно, чтобы родители были примером для детей в соблюдении правил дорожно</w:t>
      </w:r>
      <w:r w:rsidR="00AB327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го </w:t>
      </w:r>
      <w:r w:rsidRPr="00AB327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движения:</w:t>
      </w:r>
      <w:r w:rsidR="006146C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t>• Не спешите, переходите дорогу размеренным шагом</w:t>
      </w:r>
    </w:p>
    <w:p w:rsidR="00373315" w:rsidRPr="00895094" w:rsidRDefault="00040B8D" w:rsidP="00895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</w:pPr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t>• Выходя на проезжую часть дороги, прекратите разговаривать — ребёнок должен привыкнуть, что при переходе дороги нужно сосредоточиться</w:t>
      </w:r>
      <w:proofErr w:type="gramStart"/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• Н</w:t>
      </w:r>
      <w:proofErr w:type="gramEnd"/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t>е переходите дорогу на красный или жёлтый сигнал светофора</w:t>
      </w:r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• Переходите дорогу только в местах, обозначенных дорожным знаком «Пешеходный переход»</w:t>
      </w:r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• Из автобуса, троллейбуса, трамвая, такси выходите первыми. В противном случае ребёнок может упасть или побежать на проезжую часть дороги</w:t>
      </w:r>
      <w:proofErr w:type="gramStart"/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• П</w:t>
      </w:r>
      <w:proofErr w:type="gramEnd"/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t>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• Не выходите с ребёнком из-за машины, кустов, не осмотрев предварительно дороги, — это типичная ошибка, и нельзя допускать, чтобы дети её повторяли</w:t>
      </w:r>
      <w:proofErr w:type="gramStart"/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• Н</w:t>
      </w:r>
      <w:proofErr w:type="gramEnd"/>
      <w:r w:rsidRPr="00AB3276">
        <w:rPr>
          <w:rFonts w:ascii="Times New Roman" w:eastAsia="Times New Roman" w:hAnsi="Times New Roman" w:cs="Times New Roman"/>
          <w:color w:val="222222"/>
          <w:sz w:val="28"/>
          <w:szCs w:val="28"/>
        </w:rPr>
        <w:t>е разрешайте детям играть вблизи дорог и на проезжей части улицы </w:t>
      </w:r>
    </w:p>
    <w:p w:rsidR="00373315" w:rsidRPr="00AB3276" w:rsidRDefault="00373315" w:rsidP="004C72B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4419600" cy="3108844"/>
            <wp:effectExtent l="0" t="0" r="0" b="0"/>
            <wp:docPr id="2" name="Рисунок 1" descr="C:\Users\2017\Desktop\не игр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\Desktop\не игра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847" cy="311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084" w:rsidRPr="00AB3276" w:rsidRDefault="00126084" w:rsidP="00AB32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6084" w:rsidRPr="00AB3276" w:rsidSect="00895094">
      <w:pgSz w:w="11906" w:h="16838"/>
      <w:pgMar w:top="993" w:right="850" w:bottom="709" w:left="1701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DF3"/>
    <w:multiLevelType w:val="multilevel"/>
    <w:tmpl w:val="5FB6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B8D"/>
    <w:rsid w:val="0001672D"/>
    <w:rsid w:val="00040B8D"/>
    <w:rsid w:val="00126084"/>
    <w:rsid w:val="00373315"/>
    <w:rsid w:val="00434264"/>
    <w:rsid w:val="004B6B96"/>
    <w:rsid w:val="004C72BB"/>
    <w:rsid w:val="00606E4B"/>
    <w:rsid w:val="006146C7"/>
    <w:rsid w:val="00882660"/>
    <w:rsid w:val="00895094"/>
    <w:rsid w:val="009D703F"/>
    <w:rsid w:val="009F3F51"/>
    <w:rsid w:val="00A64F1A"/>
    <w:rsid w:val="00AB3276"/>
    <w:rsid w:val="00AF16C3"/>
    <w:rsid w:val="00B82862"/>
    <w:rsid w:val="00D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51"/>
  </w:style>
  <w:style w:type="paragraph" w:styleId="1">
    <w:name w:val="heading 1"/>
    <w:basedOn w:val="a"/>
    <w:link w:val="10"/>
    <w:uiPriority w:val="9"/>
    <w:qFormat/>
    <w:rsid w:val="00040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B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4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0B8D"/>
    <w:rPr>
      <w:b/>
      <w:bCs/>
    </w:rPr>
  </w:style>
  <w:style w:type="character" w:styleId="a5">
    <w:name w:val="Emphasis"/>
    <w:basedOn w:val="a0"/>
    <w:uiPriority w:val="20"/>
    <w:qFormat/>
    <w:rsid w:val="00040B8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1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user</cp:lastModifiedBy>
  <cp:revision>4</cp:revision>
  <dcterms:created xsi:type="dcterms:W3CDTF">2019-09-22T17:05:00Z</dcterms:created>
  <dcterms:modified xsi:type="dcterms:W3CDTF">2019-09-26T03:16:00Z</dcterms:modified>
</cp:coreProperties>
</file>