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C0" w:rsidRPr="003A6B96" w:rsidRDefault="008D15C0" w:rsidP="008D1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Публичное представление собственного инновационного педагогического опыта учителя </w:t>
      </w:r>
      <w:r w:rsidR="00B218C3" w:rsidRPr="003A6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музыки</w:t>
      </w:r>
    </w:p>
    <w:p w:rsidR="008D15C0" w:rsidRPr="003A6B96" w:rsidRDefault="008D15C0" w:rsidP="008D15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6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Новиковой Светланы Алексеевны</w:t>
      </w:r>
    </w:p>
    <w:p w:rsidR="008D15C0" w:rsidRPr="0094506C" w:rsidRDefault="006318CF" w:rsidP="008D1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«Темниковская СОШ </w:t>
      </w:r>
      <w:r w:rsidR="0094506C" w:rsidRPr="003A6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имени Героя Советского Союза А.И.Семикова»</w:t>
      </w:r>
      <w:r w:rsidR="008D15C0" w:rsidRPr="003A6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 г.Темников Республики Мордовия</w:t>
      </w:r>
    </w:p>
    <w:p w:rsidR="008D15C0" w:rsidRPr="0094506C" w:rsidRDefault="008D15C0" w:rsidP="008D1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15C0" w:rsidRPr="0094506C" w:rsidRDefault="008D15C0" w:rsidP="008D1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  инновационного опыта</w:t>
      </w:r>
      <w:r w:rsidRPr="0094506C">
        <w:rPr>
          <w:rFonts w:ascii="Times New Roman" w:eastAsia="Times New Roman" w:hAnsi="Times New Roman" w:cs="Times New Roman"/>
          <w:sz w:val="24"/>
          <w:szCs w:val="24"/>
          <w:lang w:eastAsia="ru-RU"/>
        </w:rPr>
        <w:t>: «Инновационный подход в развитии творческих способностей на уроках музыки»</w:t>
      </w:r>
    </w:p>
    <w:p w:rsidR="008D15C0" w:rsidRPr="0094506C" w:rsidRDefault="008D15C0" w:rsidP="008D15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6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важнейших составляющих успешного обучения является мотивация ученика. Использование современных информационных технологий на уроках музыки делает обучение ярким, запоминающимся, интересным для учащегося любого возраста, формирует эмоционально положительное отношение к предмету.</w:t>
      </w:r>
    </w:p>
    <w:p w:rsidR="008D15C0" w:rsidRPr="0094506C" w:rsidRDefault="008D15C0" w:rsidP="008D15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6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вышеизложенных идей привел меня к выводу о необходимости овладения современными компьютерными техн</w:t>
      </w:r>
      <w:r w:rsidR="003A6B9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ологиями. На протяжении ряда лет</w:t>
      </w:r>
      <w:r w:rsidRPr="0094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продуктивно работаю над темой моего самообразования «Информационно-коммуникативные технологии в области искусства». В связи с этим ставлю перед собой следующие задачи:</w:t>
      </w:r>
    </w:p>
    <w:p w:rsidR="008D15C0" w:rsidRPr="0094506C" w:rsidRDefault="008D15C0" w:rsidP="008D15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6C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9450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у детей чувства прекрасного, формирование высоких эстетических чувств через музыку;</w:t>
      </w:r>
    </w:p>
    <w:p w:rsidR="008D15C0" w:rsidRPr="0094506C" w:rsidRDefault="008D15C0" w:rsidP="008D15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развитие творческой личности на уроках музыки.</w:t>
      </w:r>
    </w:p>
    <w:p w:rsidR="008D15C0" w:rsidRPr="0094506C" w:rsidRDefault="008D15C0" w:rsidP="008D15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6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и перспективность опыта обусловлена тем, что для современного человека характерно стремление к визуальному восприятию информации. Опыт работы в школе показывает, учащиеся лучше воспринимают зрительный ряд чем текстовый. Применение в процессе обучения информационно коммуникационных технологий, способствует частичному решению данной проблемы. Электронные учебные пособия, созданные на базе мультимедиа, оказывают сильное воздействуют на память и воображение, облегчают процесс запоминания, позволяют сделать урок более интересным.</w:t>
      </w:r>
    </w:p>
    <w:p w:rsidR="008D15C0" w:rsidRPr="0094506C" w:rsidRDefault="008D15C0" w:rsidP="003A6B9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компьютера на уроках музыки может быть самым разнообразным, преследовать разные цели (ознакомление с наиболее интересными фактами биографии композиторов, совершение заочных экскурсий по местам, связанным с жизнью и деятельностью русских и зарубежных композиторов, видеопросмотр фрагментов кинофильмов, мультипликационных фильмов, спектаклей, балетов по произведениям того или иного композитора, прослушивание мастеров музыки , их исполнения отрывков из произведений и т. д. Мне как</w:t>
      </w:r>
      <w:r w:rsidR="006D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учителю музыки  возможности икт</w:t>
      </w:r>
      <w:r w:rsidRPr="0094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(электронных учебных пособий и глобальной сети Интернет) позволяют повысить информационную насыщенность урока, выйти за школьные рамки, дополнить и углубить их содержание.</w:t>
      </w:r>
    </w:p>
    <w:p w:rsidR="008D15C0" w:rsidRPr="0094506C" w:rsidRDefault="008D15C0" w:rsidP="008D1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Своеобразие и новизна</w:t>
      </w:r>
      <w:r w:rsidRPr="0094506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предлагаемого опыта  заключаются в том, что применение современных образовательных технологий позволяет повысить интерес учащихся к учебной деятельности, предусматривает разные формы подачи и усвоения программного материала, заключает в себе большой образовательный, развивающий и воспитательный потенциал</w:t>
      </w:r>
      <w:r w:rsidR="003A6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450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в совокупности с правильно подобранными другими технологиями и методиками  обучения создают необходимый уровень качества, вариативности, дифференциации, индивидуализации обучения и воспитания</w:t>
      </w:r>
    </w:p>
    <w:p w:rsidR="008D15C0" w:rsidRPr="0094506C" w:rsidRDefault="008D15C0" w:rsidP="008D1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это значит, что внедрение компьютерных технологий в школе на уроке просто необходимо для создания познавательной среды, актуализации учебной деятельности, повышения интереса учащихся к приобретению новых знаний, внесения элемента новизны.. Мне компьютер облегчает задачу подготовки к занятиям, помогает развивать интерес к своему предмету. Мне импонирует то, что компьютерные технологии можно использовать на любом этапе урока для вовлечения в активную деятельность. </w:t>
      </w:r>
    </w:p>
    <w:p w:rsidR="008D15C0" w:rsidRPr="0094506C" w:rsidRDefault="008D15C0" w:rsidP="008D15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93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3"/>
        <w:gridCol w:w="750"/>
      </w:tblGrid>
      <w:tr w:rsidR="008D15C0" w:rsidRPr="0094506C" w:rsidTr="006D7F0A">
        <w:trPr>
          <w:tblCellSpacing w:w="0" w:type="dxa"/>
          <w:jc w:val="center"/>
        </w:trPr>
        <w:tc>
          <w:tcPr>
            <w:tcW w:w="9543" w:type="dxa"/>
            <w:shd w:val="clear" w:color="auto" w:fill="FFFFFF"/>
          </w:tcPr>
          <w:p w:rsidR="008D15C0" w:rsidRPr="0094506C" w:rsidRDefault="008D15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Применение мультимедийных презентаций позволяет </w:t>
            </w:r>
            <w:r w:rsidR="006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мне </w:t>
            </w:r>
            <w:r w:rsidRPr="0094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сделать уроки более интересными, включает в процесс восприятия не только зрение, но и слух, эмоции, воображение, помогает детям глубже погрузиться в изучаемый материал, сделать процесс </w:t>
            </w:r>
            <w:r w:rsidR="006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менее утомительным.</w:t>
            </w:r>
            <w:r w:rsidR="006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Установлено, что педагогически целесообразное и методически грамотное применение звуковых устройств увеличивает объем усваиваемой информации на 15%, визуальных – на 25%, совместно использование звуковой и визуальной техники обеспечивает усвоение учебной</w:t>
            </w:r>
            <w:r w:rsidR="006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объемом до 65%. </w:t>
            </w:r>
            <w:r w:rsidR="006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техники ломает стереотипы уроков. Новые технологии увеличивают мотивацию учения, позволяют по-иному вести индивидуальные задания, </w:t>
            </w:r>
            <w:r w:rsidR="006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учебным процессом.</w:t>
            </w:r>
            <w:r w:rsidR="006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Совершенно очевидна высокая эффективность использования в обучении медиауроков, так как они дают возможность воздействовать на все органы чувств и, следовательно, интенсифицировать воздействие на ученика и, соответственно, резко повысить мотивацию и возможности восприятия им учебного материала.</w:t>
            </w:r>
          </w:p>
          <w:p w:rsidR="008D15C0" w:rsidRPr="006D7F0A" w:rsidRDefault="008D15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преимущества компьютера, как средства поддержки учебного процесса не вызывают</w:t>
            </w:r>
            <w:r w:rsidR="006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сомнений. Его применение: делает уроки интересными; увлекательными; яркими; эмоционально насыщенными;</w:t>
            </w:r>
            <w:r w:rsidRPr="0094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</w:t>
            </w:r>
            <w:r w:rsidR="006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оляют уйти от рутинной работы;</w:t>
            </w:r>
            <w:r w:rsidRPr="0094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дают возможность </w:t>
            </w:r>
            <w:r w:rsidR="006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индивидуализации образования; повышают мотивацию обучения; </w:t>
            </w:r>
            <w:r w:rsidRPr="0094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позволяет показать в динамике с</w:t>
            </w:r>
            <w:r w:rsidR="006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ложные для понимания процессы;</w:t>
            </w:r>
            <w:r w:rsidRPr="0094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небольшие исследования и проекты.</w:t>
            </w:r>
            <w:r w:rsidRPr="0094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Таким образом, труд, затраченный на управление познавательной деятельностью с помощью средств мультимедиа, оправд</w:t>
            </w:r>
            <w:r w:rsidR="006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ывает себя во всех отношениях:</w:t>
            </w:r>
            <w:r w:rsidRPr="0094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повышае</w:t>
            </w:r>
            <w:r w:rsidR="006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качество знаний; </w:t>
            </w:r>
            <w:r w:rsidRPr="0094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продвиг</w:t>
            </w:r>
            <w:r w:rsidR="006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ает ребенка в общем развитии; </w:t>
            </w:r>
            <w:r w:rsidRPr="0094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r w:rsidR="006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огает преодолевать трудности; </w:t>
            </w:r>
            <w:r w:rsidRPr="0094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="006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осит радость в жизнь ребёнка;</w:t>
            </w:r>
            <w:r w:rsidR="006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позволяет вести обучени</w:t>
            </w:r>
            <w:r w:rsidR="006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в зоне ближайшего развития; </w:t>
            </w:r>
            <w:r w:rsidRPr="0094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создаёт благоприятные условия для лучшего взаимопонимания учителя и учащихся, их сотрудничества в учебном процессе.</w:t>
            </w:r>
            <w:r w:rsidRPr="0094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Ребёнок становится ищущим, жаждущим знаний, неутомимым, творчес</w:t>
            </w:r>
            <w:r w:rsidR="006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ким, настойчивым и трудолюбив.</w:t>
            </w:r>
          </w:p>
          <w:p w:rsidR="008D15C0" w:rsidRPr="0094506C" w:rsidRDefault="008D15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изменения содержания образования, когда происходит переход от знания центрического подхода к компетентностному, приоритетную роль в учебно-воспитательном процессе играют</w:t>
            </w:r>
            <w:r w:rsidR="006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икт</w:t>
            </w:r>
            <w:r w:rsidRPr="0094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Использование </w:t>
            </w:r>
            <w:r w:rsidR="006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 </w:t>
            </w:r>
            <w:r w:rsidRPr="0094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раскрывает огромные возможности компьютера как средства обучения. Компьютерные обучающие программы имеют много преимуществ перед т</w:t>
            </w:r>
            <w:r w:rsidR="006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радиционными методами обучения.</w:t>
            </w:r>
          </w:p>
          <w:p w:rsidR="008D15C0" w:rsidRPr="0094506C" w:rsidRDefault="008D15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Современность предъявляет также все более высокие требования к обучению Объемы информации растут, и часто рутинные способы ее передачи, хранения и обработки являются неэффективными. Использование информационных технологий раскрывает огромные возможности компьютера как средства обучения.</w:t>
            </w:r>
          </w:p>
          <w:p w:rsidR="008D15C0" w:rsidRPr="0094506C" w:rsidRDefault="006D7F0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Обобщая свой собственный педагогический</w:t>
            </w:r>
            <w:r w:rsidR="008D15C0" w:rsidRPr="0094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 задаю себе вопрос:ч</w:t>
            </w:r>
            <w:r w:rsidR="008D15C0" w:rsidRPr="0094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же я, как педагог, достигла в своей работе?</w:t>
            </w:r>
          </w:p>
          <w:p w:rsidR="008D15C0" w:rsidRPr="0094506C" w:rsidRDefault="008D15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устойчивый интерес к предмету;</w:t>
            </w:r>
          </w:p>
          <w:p w:rsidR="008D15C0" w:rsidRPr="0094506C" w:rsidRDefault="008D15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без неуспевающих;</w:t>
            </w:r>
          </w:p>
          <w:p w:rsidR="008D15C0" w:rsidRPr="0094506C" w:rsidRDefault="008D15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призовые места на олимпиадах и конкурсах;</w:t>
            </w:r>
          </w:p>
          <w:p w:rsidR="008D15C0" w:rsidRPr="0094506C" w:rsidRDefault="008D15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призовые места на конкурсах;</w:t>
            </w:r>
          </w:p>
          <w:p w:rsidR="008D15C0" w:rsidRPr="0094506C" w:rsidRDefault="008D15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авторитет среди учеников, их родителей, коллег по работе.</w:t>
            </w:r>
          </w:p>
          <w:p w:rsidR="008D15C0" w:rsidRPr="0094506C" w:rsidRDefault="008D15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пусть мои ученики будут лучше меня!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8D15C0" w:rsidRPr="0094506C" w:rsidRDefault="005262B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Прямоугольник 1" o:spid="_x0000_s1026" alt="http://remesenki.edusite.ru/images/clip_image003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</w:tbl>
    <w:p w:rsidR="00E542B8" w:rsidRDefault="00E542B8" w:rsidP="008D15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5C0" w:rsidRDefault="008D15C0" w:rsidP="008D15C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603E" w:rsidRPr="005262B3" w:rsidRDefault="006D7F0A" w:rsidP="005262B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52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</w:p>
    <w:sectPr w:rsidR="005A603E" w:rsidRPr="005262B3" w:rsidSect="005E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8D7B49"/>
    <w:rsid w:val="00012EAB"/>
    <w:rsid w:val="00150E99"/>
    <w:rsid w:val="001E21C7"/>
    <w:rsid w:val="003A6B96"/>
    <w:rsid w:val="005262B3"/>
    <w:rsid w:val="005329C9"/>
    <w:rsid w:val="005A603E"/>
    <w:rsid w:val="005E2B03"/>
    <w:rsid w:val="006318CF"/>
    <w:rsid w:val="006D7F0A"/>
    <w:rsid w:val="008C5C28"/>
    <w:rsid w:val="008D15C0"/>
    <w:rsid w:val="008D7B49"/>
    <w:rsid w:val="0094506C"/>
    <w:rsid w:val="00B218C3"/>
    <w:rsid w:val="00BE3434"/>
    <w:rsid w:val="00C82572"/>
    <w:rsid w:val="00CE5CA8"/>
    <w:rsid w:val="00D12A8F"/>
    <w:rsid w:val="00E23A06"/>
    <w:rsid w:val="00E54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C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нач школе</dc:creator>
  <cp:keywords/>
  <dc:description/>
  <cp:lastModifiedBy>Савина</cp:lastModifiedBy>
  <cp:revision>14</cp:revision>
  <dcterms:created xsi:type="dcterms:W3CDTF">2015-10-13T12:56:00Z</dcterms:created>
  <dcterms:modified xsi:type="dcterms:W3CDTF">2020-10-03T08:14:00Z</dcterms:modified>
</cp:coreProperties>
</file>