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EDB14" w14:textId="69DEF0C2" w:rsidR="004A6EF5" w:rsidRPr="004A6EF5" w:rsidRDefault="00C10F47" w:rsidP="004A6EF5">
      <w:pPr>
        <w:shd w:val="clear" w:color="auto" w:fill="FFFFFF"/>
        <w:spacing w:line="240" w:lineRule="auto"/>
        <w:ind w:firstLine="544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</w:t>
      </w:r>
      <w:r w:rsidR="004A6EF5" w:rsidRPr="004A6E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есед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bookmarkStart w:id="0" w:name="_GoBack"/>
      <w:bookmarkEnd w:id="0"/>
      <w:r w:rsidR="004A6EF5" w:rsidRPr="004A6E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 родителями </w:t>
      </w:r>
    </w:p>
    <w:p w14:paraId="358BBE41" w14:textId="50C904ED" w:rsidR="004A6EF5" w:rsidRPr="004A6EF5" w:rsidRDefault="004A6EF5" w:rsidP="004A6EF5">
      <w:pPr>
        <w:shd w:val="clear" w:color="auto" w:fill="FFFFFF"/>
        <w:spacing w:line="240" w:lineRule="auto"/>
        <w:ind w:firstLine="544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A6E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«Профилактика гриппа и ОРВИ»</w:t>
      </w:r>
    </w:p>
    <w:p w14:paraId="7A1265C8" w14:textId="77777777" w:rsidR="004A6EF5" w:rsidRDefault="004A6EF5" w:rsidP="004A6EF5">
      <w:pPr>
        <w:pStyle w:val="aa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0AFE285D" w14:textId="38A65B95" w:rsidR="004A6EF5" w:rsidRDefault="004A6EF5" w:rsidP="004A6EF5">
      <w:pPr>
        <w:pStyle w:val="aa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A6EF5">
        <w:rPr>
          <w:rFonts w:ascii="Times New Roman" w:hAnsi="Times New Roman" w:cs="Times New Roman"/>
          <w:b/>
          <w:i/>
          <w:iCs/>
          <w:sz w:val="28"/>
          <w:szCs w:val="28"/>
        </w:rPr>
        <w:t>Разработала воспитатель: Силантьева А.С.</w:t>
      </w:r>
    </w:p>
    <w:p w14:paraId="4101041F" w14:textId="148CD47D" w:rsidR="004A6EF5" w:rsidRDefault="004A6EF5" w:rsidP="004A6EF5">
      <w:pPr>
        <w:pStyle w:val="aa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A6EF5">
        <w:rPr>
          <w:rFonts w:ascii="Times New Roman" w:hAnsi="Times New Roman" w:cs="Times New Roman"/>
          <w:i/>
          <w:iCs/>
          <w:sz w:val="24"/>
          <w:szCs w:val="24"/>
        </w:rPr>
        <w:t xml:space="preserve">Структурное подразделение «Детский сад №18 комбинированного вида» </w:t>
      </w:r>
    </w:p>
    <w:p w14:paraId="4DC40C9A" w14:textId="77777777" w:rsidR="004A6EF5" w:rsidRDefault="004A6EF5" w:rsidP="004A6EF5">
      <w:pPr>
        <w:pStyle w:val="aa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A6EF5">
        <w:rPr>
          <w:rFonts w:ascii="Times New Roman" w:hAnsi="Times New Roman" w:cs="Times New Roman"/>
          <w:i/>
          <w:iCs/>
          <w:sz w:val="24"/>
          <w:szCs w:val="24"/>
        </w:rPr>
        <w:t xml:space="preserve">МБДОУ «Детский сад «Радуга» комбинированного вида»               </w:t>
      </w:r>
    </w:p>
    <w:p w14:paraId="5D464C5D" w14:textId="5F07EAB5" w:rsidR="004A6EF5" w:rsidRPr="004A6EF5" w:rsidRDefault="004A6EF5" w:rsidP="004A6EF5">
      <w:pPr>
        <w:pStyle w:val="aa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A6EF5">
        <w:rPr>
          <w:rFonts w:ascii="Times New Roman" w:hAnsi="Times New Roman" w:cs="Times New Roman"/>
          <w:i/>
          <w:iCs/>
          <w:sz w:val="24"/>
          <w:szCs w:val="24"/>
        </w:rPr>
        <w:t>Рузаевского муниципального района</w:t>
      </w:r>
    </w:p>
    <w:p w14:paraId="611427C3" w14:textId="77777777" w:rsidR="004A6EF5" w:rsidRPr="004A6EF5" w:rsidRDefault="004A6EF5" w:rsidP="004A6EF5">
      <w:pPr>
        <w:pStyle w:val="aa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sdt>
      <w:sdtPr>
        <w:rPr>
          <w:rFonts w:ascii="Times New Roman" w:hAnsi="Times New Roman" w:cs="Times New Roman"/>
          <w:b/>
          <w:bCs/>
          <w:i/>
          <w:iCs/>
          <w:sz w:val="28"/>
          <w:szCs w:val="28"/>
        </w:rPr>
        <w:alias w:val="Дата"/>
        <w:id w:val="-1626143969"/>
        <w:placeholder>
          <w:docPart w:val="94B30B6A4BAA4146AE340477DBC0CE02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4-08T00:00:00Z">
          <w:dateFormat w:val="dd.MM.yyyy"/>
          <w:lid w:val="ru-RU"/>
          <w:storeMappedDataAs w:val="dateTime"/>
          <w:calendar w:val="gregorian"/>
        </w:date>
      </w:sdtPr>
      <w:sdtContent>
        <w:p w14:paraId="535F2471" w14:textId="7F761F71" w:rsidR="004A6EF5" w:rsidRPr="004A6EF5" w:rsidRDefault="004A6EF5" w:rsidP="004A6EF5">
          <w:pPr>
            <w:pStyle w:val="aa"/>
            <w:jc w:val="right"/>
            <w:rPr>
              <w:sz w:val="28"/>
              <w:szCs w:val="28"/>
            </w:rPr>
          </w:pPr>
          <w:r w:rsidRPr="004A6EF5">
            <w:rPr>
              <w:rFonts w:ascii="Times New Roman" w:hAnsi="Times New Roman" w:cs="Times New Roman"/>
              <w:b/>
              <w:bCs/>
              <w:i/>
              <w:iCs/>
              <w:sz w:val="28"/>
              <w:szCs w:val="28"/>
            </w:rPr>
            <w:t>08.04.2020</w:t>
          </w:r>
        </w:p>
      </w:sdtContent>
    </w:sdt>
    <w:p w14:paraId="4D0E9523" w14:textId="77777777" w:rsidR="004A6EF5" w:rsidRPr="004A6EF5" w:rsidRDefault="004A6EF5" w:rsidP="004A6EF5">
      <w:pPr>
        <w:pStyle w:val="aa"/>
        <w:spacing w:line="276" w:lineRule="auto"/>
        <w:rPr>
          <w:sz w:val="28"/>
          <w:szCs w:val="28"/>
        </w:rPr>
      </w:pPr>
    </w:p>
    <w:p w14:paraId="296841B7" w14:textId="77777777" w:rsidR="00B3781B" w:rsidRPr="004A6EF5" w:rsidRDefault="00B3781B" w:rsidP="004A6E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 и острые респираторные вирусные заболевания (ОРВИ), на которые в структуре инфекционной заболеваемости приходится 95 процентов, остаются одной из самых актуальных проблем здравоохранения.</w:t>
      </w:r>
    </w:p>
    <w:p w14:paraId="1FADD71C" w14:textId="77777777" w:rsidR="00B3781B" w:rsidRPr="004A6EF5" w:rsidRDefault="00B3781B" w:rsidP="004A6EF5">
      <w:pPr>
        <w:shd w:val="clear" w:color="auto" w:fill="FFFFFF"/>
        <w:spacing w:line="36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 четыре наиболее эффективных способа защиты от гриппа.</w:t>
      </w:r>
    </w:p>
    <w:p w14:paraId="6B22078A" w14:textId="77777777" w:rsidR="00B3781B" w:rsidRPr="004A6EF5" w:rsidRDefault="00B3781B" w:rsidP="004A6EF5">
      <w:pPr>
        <w:shd w:val="clear" w:color="auto" w:fill="FFFFFF"/>
        <w:spacing w:line="36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Самый эффективный - вакцинация. Всем членам семьи желательно сделать прививку от сезонного гриппа и гриппа H2N1. Прививки против гриппа проводят ежегодно</w:t>
      </w:r>
      <w:r w:rsidR="00B4095B"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осенью (октябрь-ноябрь) в </w:t>
      </w:r>
      <w:proofErr w:type="spellStart"/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предэпидемический</w:t>
      </w:r>
      <w:proofErr w:type="spellEnd"/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гриппу период.</w:t>
      </w:r>
    </w:p>
    <w:p w14:paraId="13882615" w14:textId="77777777" w:rsidR="00B3781B" w:rsidRPr="004A6EF5" w:rsidRDefault="00B3781B" w:rsidP="004A6EF5">
      <w:pPr>
        <w:shd w:val="clear" w:color="auto" w:fill="FFFFFF"/>
        <w:spacing w:line="36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Соблюдайте гигиену рук. Мойте руки водой с мылом как можно чаще, особенно после кашля или чихания. Также эффективны средства для обработки рук на основе спирта.</w:t>
      </w:r>
    </w:p>
    <w:p w14:paraId="6929AB4C" w14:textId="77777777" w:rsidR="00B3781B" w:rsidRPr="004A6EF5" w:rsidRDefault="00B3781B" w:rsidP="004A6EF5">
      <w:pPr>
        <w:shd w:val="clear" w:color="auto" w:fill="FFFFFF"/>
        <w:spacing w:line="36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руками.</w:t>
      </w:r>
    </w:p>
    <w:p w14:paraId="7E9D813C" w14:textId="77777777" w:rsidR="00B3781B" w:rsidRPr="004A6EF5" w:rsidRDefault="00B3781B" w:rsidP="004A6EF5">
      <w:pPr>
        <w:shd w:val="clear" w:color="auto" w:fill="FFFFFF"/>
        <w:spacing w:line="36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Оставайтесь дома, если вы или ваш ребенок переболели, в течение по крайней мере 24 часов после того, как температура спала </w:t>
      </w:r>
      <w:proofErr w:type="gramStart"/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gramEnd"/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исчезли ее симптомы.</w:t>
      </w:r>
    </w:p>
    <w:p w14:paraId="7B73D9F2" w14:textId="77777777" w:rsidR="00B3781B" w:rsidRPr="004A6EF5" w:rsidRDefault="00B3781B" w:rsidP="004A6EF5">
      <w:pPr>
        <w:shd w:val="clear" w:color="auto" w:fill="FFFFFF"/>
        <w:spacing w:line="36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6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Иммунокоррегирующие</w:t>
      </w:r>
      <w:proofErr w:type="spellEnd"/>
      <w:r w:rsidRPr="004A6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препараты</w:t>
      </w:r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рекомендуется применять в виде курсов: во-первых, для повышения неспецифической устойчивости у людей с подозрением на иммунодефицитное состояние в период сезонных подъемов ОРЗ, включая эпидемии гриппа; во-вторых, с целью реабилитации переболевших гриппом и ОРЗ.</w:t>
      </w:r>
    </w:p>
    <w:p w14:paraId="267D228F" w14:textId="77777777" w:rsidR="00B3781B" w:rsidRPr="004A6EF5" w:rsidRDefault="00B3781B" w:rsidP="004A6EF5">
      <w:pPr>
        <w:shd w:val="clear" w:color="auto" w:fill="FFFFFF"/>
        <w:spacing w:line="36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Витамины.</w:t>
      </w:r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Наиболее активно следует использовать витамины C, A и группы В </w:t>
      </w:r>
      <w:proofErr w:type="spellStart"/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возрастных дозировках. Оптимальное соотношение указанных витаминов содержат препараты "</w:t>
      </w:r>
      <w:proofErr w:type="spellStart"/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Гексавит</w:t>
      </w:r>
      <w:proofErr w:type="spellEnd"/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proofErr w:type="spellStart"/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Ревит</w:t>
      </w:r>
      <w:proofErr w:type="spellEnd"/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proofErr w:type="spellStart"/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Декамевит</w:t>
      </w:r>
      <w:proofErr w:type="spellEnd"/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 "</w:t>
      </w:r>
      <w:proofErr w:type="spellStart"/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Ундевит</w:t>
      </w:r>
      <w:proofErr w:type="spellEnd"/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Их рекомендуется принимать в возрастных дозировках 2-3 раза в день после еды в виде курса продолжительностью 20-30 дней.</w:t>
      </w:r>
    </w:p>
    <w:p w14:paraId="29A3955A" w14:textId="77777777" w:rsidR="00B3781B" w:rsidRPr="004A6EF5" w:rsidRDefault="00B3781B" w:rsidP="004A6EF5">
      <w:pPr>
        <w:shd w:val="clear" w:color="auto" w:fill="FFFFFF"/>
        <w:spacing w:line="36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Экстракт элеутерококка</w:t>
      </w:r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препарат из корней дальневосточного кустарника. Применяется в виде 25-30 дневных курсов взрослым по 20-30 капель на прием 2-3 раза в день, детям - по 1-2 капли на год жизни 2 раза в день.</w:t>
      </w:r>
    </w:p>
    <w:p w14:paraId="03A56987" w14:textId="77777777" w:rsidR="00B3781B" w:rsidRPr="004A6EF5" w:rsidRDefault="00B3781B" w:rsidP="004A6EF5">
      <w:pPr>
        <w:shd w:val="clear" w:color="auto" w:fill="FFFFFF"/>
        <w:spacing w:line="36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Настойка аралии</w:t>
      </w:r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растительный препарат из корней аралии маньчжурской. Детям назначают по 1-2 капли на год жизни 1 раз в день за 30 минут до еды в течение 2-3 недель.</w:t>
      </w:r>
    </w:p>
    <w:p w14:paraId="7BCE0C9F" w14:textId="77777777" w:rsidR="00B3781B" w:rsidRPr="004A6EF5" w:rsidRDefault="00B3781B" w:rsidP="004A6EF5">
      <w:pPr>
        <w:shd w:val="clear" w:color="auto" w:fill="FFFFFF"/>
        <w:spacing w:line="36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6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Продигиазан</w:t>
      </w:r>
      <w:proofErr w:type="spellEnd"/>
      <w:r w:rsidRPr="004A6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Рекомендуется для профилактики гриппа и ОРЗ у взрослых и детей (с 3 лет). Применяется </w:t>
      </w:r>
      <w:proofErr w:type="spellStart"/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интраназально</w:t>
      </w:r>
      <w:proofErr w:type="spellEnd"/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распылителей в виде 0,005-процентного раствора. Вводится по 0,25 мл в каждый носовой ход взрослым дважды с интервалом 3-5 мин. (1 мл на процедуру), детям с 3-х лет - однократно (0,5 мл на процедуру). Профилактический курс состоит из трех процедур с интервалом 4-5 дней. Повторные курсы проводятся через 3-4 месяца.</w:t>
      </w:r>
    </w:p>
    <w:p w14:paraId="2AC732E3" w14:textId="77777777" w:rsidR="00B3781B" w:rsidRPr="004A6EF5" w:rsidRDefault="00B3781B" w:rsidP="004A6EF5">
      <w:pPr>
        <w:shd w:val="clear" w:color="auto" w:fill="FFFFFF"/>
        <w:spacing w:line="360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Экстренная </w:t>
      </w:r>
      <w:proofErr w:type="spellStart"/>
      <w:r w:rsidRPr="004A6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химиопрофилактика</w:t>
      </w:r>
      <w:proofErr w:type="spellEnd"/>
    </w:p>
    <w:p w14:paraId="36F80382" w14:textId="77777777" w:rsidR="00B3781B" w:rsidRPr="004A6EF5" w:rsidRDefault="00B3781B" w:rsidP="004A6EF5">
      <w:pPr>
        <w:shd w:val="clear" w:color="auto" w:fill="FFFFFF"/>
        <w:spacing w:line="36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массовой практике для борьбы с гриппом используются противовирусные химиопрепараты (ремантадин, арбидол, </w:t>
      </w:r>
      <w:proofErr w:type="spellStart"/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оксолиновая</w:t>
      </w:r>
      <w:proofErr w:type="spellEnd"/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мазь и интерферон).</w:t>
      </w:r>
    </w:p>
    <w:p w14:paraId="63AB7248" w14:textId="77777777" w:rsidR="00B3781B" w:rsidRPr="004A6EF5" w:rsidRDefault="00B3781B" w:rsidP="004A6EF5">
      <w:pPr>
        <w:shd w:val="clear" w:color="auto" w:fill="FFFFFF"/>
        <w:spacing w:line="36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Ремантадин</w:t>
      </w:r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наиболее эффективное и доступное средство экстренной профилактики гриппа у взрослых. Он обладает выраженным профилактическим действием в отношении всех известных вариантов вируса гриппа типа А. </w:t>
      </w:r>
      <w:r w:rsidR="00B4095B"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Экстренная профилактика гриппа Р</w:t>
      </w:r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емантадином проводится в период эпидемии гриппа. Прием препарата начинается при появлении первых больных гриппом в семье или в коллективе.</w:t>
      </w:r>
    </w:p>
    <w:p w14:paraId="434C2F1D" w14:textId="77777777" w:rsidR="00B3781B" w:rsidRPr="004A6EF5" w:rsidRDefault="00B4095B" w:rsidP="004A6EF5">
      <w:pPr>
        <w:shd w:val="clear" w:color="auto" w:fill="FFFFFF"/>
        <w:spacing w:line="36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первом случае Р</w:t>
      </w:r>
      <w:r w:rsidR="00B3781B"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емантадин по 1-2 таблетки в день принимают все взрослые члены семьи (с учетом противопоказаний) в течение 2-7 дней, при </w:t>
      </w:r>
      <w:proofErr w:type="spellStart"/>
      <w:r w:rsidR="00B3781B"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внеочаговой</w:t>
      </w:r>
      <w:proofErr w:type="spellEnd"/>
      <w:r w:rsidR="00B3781B"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профилактике - в течение 20 дней.</w:t>
      </w:r>
    </w:p>
    <w:p w14:paraId="5CB84825" w14:textId="77777777" w:rsidR="00B3781B" w:rsidRPr="004A6EF5" w:rsidRDefault="00B4095B" w:rsidP="004A6EF5">
      <w:pPr>
        <w:shd w:val="clear" w:color="auto" w:fill="FFFFFF"/>
        <w:spacing w:line="36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эпидемии гриппа Р</w:t>
      </w:r>
      <w:r w:rsidR="00B3781B"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емантадин применяется для раннего лечения больных взрослых и детей (с 7 лет). Лечебное дей</w:t>
      </w:r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ствие Р</w:t>
      </w:r>
      <w:r w:rsidR="00B3781B"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емантадина проявляется при назначении препарата с первых часов заболевания.</w:t>
      </w:r>
    </w:p>
    <w:p w14:paraId="24B4A0C4" w14:textId="77777777" w:rsidR="00B3781B" w:rsidRPr="004A6EF5" w:rsidRDefault="00B3781B" w:rsidP="004A6EF5">
      <w:pPr>
        <w:shd w:val="clear" w:color="auto" w:fill="FFFFFF"/>
        <w:spacing w:line="36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Арбидол</w:t>
      </w:r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отечественный противовирусный химиопрепарат с выраженной противовирусной активностью в отношении вирусов гриппа А и В. Кроме того, стимулирует продукцию сывороточного интерферона и реакции клеточного иммунитета, повышает устойчивость к инфекциям.</w:t>
      </w:r>
    </w:p>
    <w:p w14:paraId="40883334" w14:textId="77777777" w:rsidR="00B3781B" w:rsidRPr="004A6EF5" w:rsidRDefault="00B3781B" w:rsidP="004A6EF5">
      <w:pPr>
        <w:shd w:val="clear" w:color="auto" w:fill="FFFFFF"/>
        <w:spacing w:line="36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профилактических целях арбидол назначают при контакте с больными гриппом по 0,2 г в день первоначально (до еды) в течение 10-14 дней, в период эпидемии гриппа и сезонного роста заболеваемости ОРВИ - по 0,1 г 1 раз в день через каждые 3-4 дня в течение 3 недель.</w:t>
      </w:r>
    </w:p>
    <w:p w14:paraId="44212DFA" w14:textId="77777777" w:rsidR="00B3781B" w:rsidRPr="004A6EF5" w:rsidRDefault="00B3781B" w:rsidP="004A6EF5">
      <w:pPr>
        <w:shd w:val="clear" w:color="auto" w:fill="FFFFFF"/>
        <w:spacing w:line="36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Арбидол не следует принимать больным с сопутствующими заболеваниями сердечно-сосудистой системы, печени и почек.</w:t>
      </w:r>
    </w:p>
    <w:p w14:paraId="47EDB2BA" w14:textId="77777777" w:rsidR="00B3781B" w:rsidRPr="004A6EF5" w:rsidRDefault="00B3781B" w:rsidP="004A6EF5">
      <w:pPr>
        <w:shd w:val="clear" w:color="auto" w:fill="FFFFFF"/>
        <w:spacing w:line="36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6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Оксолиновая</w:t>
      </w:r>
      <w:proofErr w:type="spellEnd"/>
      <w:r w:rsidRPr="004A6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мазь</w:t>
      </w:r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0,25% предназначена для самостоятельного </w:t>
      </w:r>
      <w:proofErr w:type="spellStart"/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интраназального</w:t>
      </w:r>
      <w:proofErr w:type="spellEnd"/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применения, не имеет противопоказаний, рекомендуется для экстренной профилактики заболеваний в период эпидемии гриппа.</w:t>
      </w:r>
    </w:p>
    <w:p w14:paraId="04EE5A6C" w14:textId="77777777" w:rsidR="00B3781B" w:rsidRPr="004A6EF5" w:rsidRDefault="00B3781B" w:rsidP="004A6EF5">
      <w:pPr>
        <w:shd w:val="clear" w:color="auto" w:fill="FFFFFF"/>
        <w:spacing w:line="36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Интерферон</w:t>
      </w:r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применяется преимущественно для экстренной защиты детей дошкольного возраста от заболеваний гриппом и другими ОРЗ в коллективах, где имеется опасность быстрого распространения указанных заболеваний. Интерферон обладает профилактической активностью против большинства респираторных вирусов. С профилактической целью применяется </w:t>
      </w:r>
      <w:proofErr w:type="spellStart"/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интраназально</w:t>
      </w:r>
      <w:proofErr w:type="spellEnd"/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распылителей по 0,25 мл или по 5 капель в каждый носовой ход два раза в сутки с интервалом не менее 6 часов. Профилактические </w:t>
      </w:r>
      <w:r w:rsidR="00B4095B"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рекомендуется проводить в</w:t>
      </w:r>
      <w:r w:rsidRPr="004A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7-10 дней пребывания ребенка в коллективе при контакте с больными в семье или детском учреждении.</w:t>
      </w:r>
    </w:p>
    <w:p w14:paraId="470F9456" w14:textId="77777777" w:rsidR="008D6CEF" w:rsidRPr="004A6EF5" w:rsidRDefault="008D6CEF" w:rsidP="004A6E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BBA7C70" w14:textId="77777777" w:rsidR="00B4095B" w:rsidRPr="004A6EF5" w:rsidRDefault="00B4095B" w:rsidP="004A6E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EF5">
        <w:rPr>
          <w:rFonts w:ascii="Times New Roman" w:hAnsi="Times New Roman" w:cs="Times New Roman"/>
          <w:sz w:val="28"/>
          <w:szCs w:val="28"/>
        </w:rPr>
        <w:lastRenderedPageBreak/>
        <w:t>БУДЬТЕ ЗДОРОВЫ!</w:t>
      </w:r>
    </w:p>
    <w:sectPr w:rsidR="00B4095B" w:rsidRPr="004A6EF5" w:rsidSect="00B4095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F2F6E" w14:textId="77777777" w:rsidR="00232247" w:rsidRDefault="00232247" w:rsidP="00B3781B">
      <w:pPr>
        <w:spacing w:line="240" w:lineRule="auto"/>
      </w:pPr>
      <w:r>
        <w:separator/>
      </w:r>
    </w:p>
  </w:endnote>
  <w:endnote w:type="continuationSeparator" w:id="0">
    <w:p w14:paraId="0E5EB1CD" w14:textId="77777777" w:rsidR="00232247" w:rsidRDefault="00232247" w:rsidP="00B37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7A780" w14:textId="77777777" w:rsidR="00232247" w:rsidRDefault="00232247" w:rsidP="00B3781B">
      <w:pPr>
        <w:spacing w:line="240" w:lineRule="auto"/>
      </w:pPr>
      <w:r>
        <w:separator/>
      </w:r>
    </w:p>
  </w:footnote>
  <w:footnote w:type="continuationSeparator" w:id="0">
    <w:p w14:paraId="4234E562" w14:textId="77777777" w:rsidR="00232247" w:rsidRDefault="00232247" w:rsidP="00B378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81B"/>
    <w:rsid w:val="00083D3D"/>
    <w:rsid w:val="00232247"/>
    <w:rsid w:val="004A6EF5"/>
    <w:rsid w:val="006E5F2F"/>
    <w:rsid w:val="008D6CEF"/>
    <w:rsid w:val="00AA6637"/>
    <w:rsid w:val="00B3781B"/>
    <w:rsid w:val="00B4095B"/>
    <w:rsid w:val="00B72542"/>
    <w:rsid w:val="00C10F47"/>
    <w:rsid w:val="00C4639E"/>
    <w:rsid w:val="00D01DBD"/>
    <w:rsid w:val="00F5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41A7"/>
  <w15:docId w15:val="{400CFE24-FD18-4409-AD11-61E1866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F2F"/>
  </w:style>
  <w:style w:type="paragraph" w:styleId="2">
    <w:name w:val="heading 2"/>
    <w:basedOn w:val="a"/>
    <w:link w:val="20"/>
    <w:uiPriority w:val="9"/>
    <w:qFormat/>
    <w:rsid w:val="00B37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5F2F"/>
    <w:rPr>
      <w:b/>
      <w:bCs/>
    </w:rPr>
  </w:style>
  <w:style w:type="paragraph" w:styleId="a4">
    <w:name w:val="List Paragraph"/>
    <w:basedOn w:val="a"/>
    <w:uiPriority w:val="34"/>
    <w:qFormat/>
    <w:rsid w:val="006E5F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378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B3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781B"/>
  </w:style>
  <w:style w:type="paragraph" w:styleId="a6">
    <w:name w:val="header"/>
    <w:basedOn w:val="a"/>
    <w:link w:val="a7"/>
    <w:uiPriority w:val="99"/>
    <w:semiHidden/>
    <w:unhideWhenUsed/>
    <w:rsid w:val="00B3781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781B"/>
  </w:style>
  <w:style w:type="paragraph" w:styleId="a8">
    <w:name w:val="footer"/>
    <w:basedOn w:val="a"/>
    <w:link w:val="a9"/>
    <w:uiPriority w:val="99"/>
    <w:semiHidden/>
    <w:unhideWhenUsed/>
    <w:rsid w:val="00B3781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781B"/>
  </w:style>
  <w:style w:type="paragraph" w:styleId="aa">
    <w:name w:val="No Spacing"/>
    <w:link w:val="ab"/>
    <w:uiPriority w:val="1"/>
    <w:qFormat/>
    <w:rsid w:val="00B4095B"/>
    <w:pPr>
      <w:spacing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B4095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B409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0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B30B6A4BAA4146AE340477DBC0CE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0D9B0E-439F-4D07-96A0-1C648E9B7DE9}"/>
      </w:docPartPr>
      <w:docPartBody>
        <w:p w:rsidR="00000000" w:rsidRDefault="00E73229" w:rsidP="00E73229">
          <w:pPr>
            <w:pStyle w:val="94B30B6A4BAA4146AE340477DBC0CE02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3A1"/>
    <w:rsid w:val="00482FDE"/>
    <w:rsid w:val="004B63A1"/>
    <w:rsid w:val="00D62A97"/>
    <w:rsid w:val="00E7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FD0EEA992B4535BAB0E0B37B95C1A1">
    <w:name w:val="70FD0EEA992B4535BAB0E0B37B95C1A1"/>
    <w:rsid w:val="004B63A1"/>
  </w:style>
  <w:style w:type="paragraph" w:customStyle="1" w:styleId="F40AF19125634A39A2603CDA49D97445">
    <w:name w:val="F40AF19125634A39A2603CDA49D97445"/>
    <w:rsid w:val="004B63A1"/>
  </w:style>
  <w:style w:type="paragraph" w:customStyle="1" w:styleId="8C20804310A240999765B2E57F0E364E">
    <w:name w:val="8C20804310A240999765B2E57F0E364E"/>
    <w:rsid w:val="004B63A1"/>
  </w:style>
  <w:style w:type="paragraph" w:customStyle="1" w:styleId="81EFBCED11304EF5AF104D6E9905F128">
    <w:name w:val="81EFBCED11304EF5AF104D6E9905F128"/>
    <w:rsid w:val="004B63A1"/>
  </w:style>
  <w:style w:type="paragraph" w:customStyle="1" w:styleId="0B4B4F43021E43F3A4B2234D4075F1E4">
    <w:name w:val="0B4B4F43021E43F3A4B2234D4075F1E4"/>
    <w:rsid w:val="004B63A1"/>
  </w:style>
  <w:style w:type="paragraph" w:customStyle="1" w:styleId="D5EE30000F1A48378CB25EA562807476">
    <w:name w:val="D5EE30000F1A48378CB25EA562807476"/>
    <w:rsid w:val="004B63A1"/>
  </w:style>
  <w:style w:type="paragraph" w:customStyle="1" w:styleId="94B30B6A4BAA4146AE340477DBC0CE02">
    <w:name w:val="94B30B6A4BAA4146AE340477DBC0CE02"/>
    <w:rsid w:val="00E732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BC3996-F1CE-4830-8EE9-41BB1E1D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2016-11-22T12:29:00Z</cp:lastPrinted>
  <dcterms:created xsi:type="dcterms:W3CDTF">2016-11-22T12:23:00Z</dcterms:created>
  <dcterms:modified xsi:type="dcterms:W3CDTF">2020-04-21T08:07:00Z</dcterms:modified>
</cp:coreProperties>
</file>