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09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музыки в первом классе.    </w:t>
      </w:r>
      <w:bookmarkStart w:id="0" w:name="_GoBack"/>
      <w:bookmarkEnd w:id="0"/>
    </w:p>
    <w:p w:rsidR="00DF7509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26741"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1">
        <w:rPr>
          <w:rFonts w:ascii="Times New Roman" w:hAnsi="Times New Roman" w:cs="Times New Roman"/>
          <w:b/>
          <w:sz w:val="28"/>
          <w:szCs w:val="28"/>
        </w:rPr>
        <w:t>Решаемые проблемы.</w:t>
      </w:r>
      <w:r w:rsidRPr="00C26741">
        <w:rPr>
          <w:rFonts w:ascii="Times New Roman" w:hAnsi="Times New Roman" w:cs="Times New Roman"/>
          <w:sz w:val="28"/>
          <w:szCs w:val="28"/>
        </w:rPr>
        <w:t xml:space="preserve"> Как музыка расскажет о звучании музыкальных инструментов, какие чувства передаёт музыка? Как общеобразовательные предметы связаны между собой на уроках музыки?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1">
        <w:rPr>
          <w:rFonts w:ascii="Times New Roman" w:hAnsi="Times New Roman" w:cs="Times New Roman"/>
          <w:b/>
          <w:sz w:val="28"/>
          <w:szCs w:val="28"/>
        </w:rPr>
        <w:t>Цели:</w:t>
      </w:r>
      <w:r w:rsidRPr="00C26741">
        <w:rPr>
          <w:rFonts w:ascii="Times New Roman" w:hAnsi="Times New Roman" w:cs="Times New Roman"/>
          <w:sz w:val="28"/>
          <w:szCs w:val="28"/>
        </w:rPr>
        <w:t xml:space="preserve"> выявить особенности строения и звучания музыкальных инструментов, дать понятие термина «ритм»; развивать память и воображение; воспитывать эмоциональную отзывчивость на музыку разного характера.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41">
        <w:rPr>
          <w:rFonts w:ascii="Times New Roman" w:hAnsi="Times New Roman" w:cs="Times New Roman"/>
          <w:b/>
          <w:sz w:val="28"/>
          <w:szCs w:val="28"/>
        </w:rPr>
        <w:t>Планируемые результаты (в соответствии с ФГОС):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1">
        <w:rPr>
          <w:rFonts w:ascii="Times New Roman" w:hAnsi="Times New Roman" w:cs="Times New Roman"/>
          <w:b/>
          <w:i/>
          <w:sz w:val="28"/>
          <w:szCs w:val="28"/>
        </w:rPr>
        <w:t>Понятия:</w:t>
      </w:r>
      <w:r w:rsidRPr="00C26741">
        <w:rPr>
          <w:rFonts w:ascii="Times New Roman" w:hAnsi="Times New Roman" w:cs="Times New Roman"/>
          <w:sz w:val="28"/>
          <w:szCs w:val="28"/>
        </w:rPr>
        <w:t xml:space="preserve"> термин «ритм», настроение в музыке, название музыкальных инструментов.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1">
        <w:rPr>
          <w:rFonts w:ascii="Times New Roman" w:hAnsi="Times New Roman" w:cs="Times New Roman"/>
          <w:b/>
          <w:i/>
          <w:sz w:val="28"/>
          <w:szCs w:val="28"/>
        </w:rPr>
        <w:t>Научатся:</w:t>
      </w:r>
      <w:r w:rsidRPr="00C26741">
        <w:rPr>
          <w:rFonts w:ascii="Times New Roman" w:hAnsi="Times New Roman" w:cs="Times New Roman"/>
          <w:sz w:val="28"/>
          <w:szCs w:val="28"/>
        </w:rPr>
        <w:t xml:space="preserve"> проводить образный анализ инструментов и музыкальных произведений.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41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41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C26741">
        <w:rPr>
          <w:rFonts w:ascii="Times New Roman" w:hAnsi="Times New Roman" w:cs="Times New Roman"/>
          <w:i/>
          <w:sz w:val="28"/>
          <w:szCs w:val="28"/>
        </w:rPr>
        <w:t>:</w:t>
      </w:r>
      <w:r w:rsidRPr="00C26741">
        <w:rPr>
          <w:rFonts w:ascii="Times New Roman" w:hAnsi="Times New Roman" w:cs="Times New Roman"/>
          <w:sz w:val="28"/>
          <w:szCs w:val="28"/>
        </w:rPr>
        <w:t xml:space="preserve"> использовать речь для регуляции своего действия, </w:t>
      </w:r>
      <w:r w:rsidRPr="00C26741">
        <w:rPr>
          <w:rFonts w:ascii="Times New Roman" w:hAnsi="Times New Roman" w:cs="Times New Roman"/>
          <w:i/>
          <w:sz w:val="28"/>
          <w:szCs w:val="28"/>
        </w:rPr>
        <w:t>постановка и выполнение целей;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41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C26741">
        <w:rPr>
          <w:rFonts w:ascii="Times New Roman" w:hAnsi="Times New Roman" w:cs="Times New Roman"/>
          <w:i/>
          <w:sz w:val="28"/>
          <w:szCs w:val="28"/>
        </w:rPr>
        <w:t>:</w:t>
      </w:r>
      <w:r w:rsidRPr="00C26741">
        <w:rPr>
          <w:rFonts w:ascii="Times New Roman" w:hAnsi="Times New Roman" w:cs="Times New Roman"/>
          <w:sz w:val="28"/>
          <w:szCs w:val="28"/>
        </w:rPr>
        <w:t xml:space="preserve"> ориентироваться в разнообразии способов решения задач, формирование устойчивого интереса к уроку через взаимосвязь учебных предметов, разыгрывание песен, использование дидактических игр;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741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C26741">
        <w:rPr>
          <w:rFonts w:ascii="Times New Roman" w:hAnsi="Times New Roman" w:cs="Times New Roman"/>
          <w:sz w:val="28"/>
          <w:szCs w:val="28"/>
        </w:rPr>
        <w:t xml:space="preserve">  аргументировать</w:t>
      </w:r>
      <w:proofErr w:type="gramEnd"/>
      <w:r w:rsidRPr="00C26741">
        <w:rPr>
          <w:rFonts w:ascii="Times New Roman" w:hAnsi="Times New Roman" w:cs="Times New Roman"/>
          <w:sz w:val="28"/>
          <w:szCs w:val="28"/>
        </w:rPr>
        <w:t xml:space="preserve"> свою позицию и координировать её с позициями других учеников при выработке общего решения, участвовать в коллективном обсуждении;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1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C26741">
        <w:rPr>
          <w:rFonts w:ascii="Times New Roman" w:hAnsi="Times New Roman" w:cs="Times New Roman"/>
          <w:i/>
          <w:sz w:val="28"/>
          <w:szCs w:val="28"/>
        </w:rPr>
        <w:t>:</w:t>
      </w:r>
      <w:r w:rsidRPr="00C26741">
        <w:rPr>
          <w:rFonts w:ascii="Times New Roman" w:hAnsi="Times New Roman" w:cs="Times New Roman"/>
          <w:sz w:val="28"/>
          <w:szCs w:val="28"/>
        </w:rPr>
        <w:t xml:space="preserve"> наличие эмоционального отношения к произведениям разного характера, расширение представлений об опыте человечества, реализация творческого потенциала через индивидуальные и коллективные упражнения.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26741">
        <w:rPr>
          <w:rFonts w:ascii="Times New Roman" w:hAnsi="Times New Roman" w:cs="Times New Roman"/>
          <w:sz w:val="28"/>
          <w:szCs w:val="28"/>
        </w:rPr>
        <w:t xml:space="preserve">: фонохрестоматия, д/и «Собери музыкальный инструмент», «Выложи ритм», наглядный иллюстративный материал «Животные», деревянные ложки, нотный материал, цветные карандаши. </w:t>
      </w:r>
    </w:p>
    <w:p w:rsidR="00DF7509" w:rsidRPr="00C26741" w:rsidRDefault="00DF7509" w:rsidP="00D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5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4809"/>
        <w:gridCol w:w="4678"/>
      </w:tblGrid>
      <w:tr w:rsidR="00DF7509" w:rsidRPr="00C26741" w:rsidTr="00314F9F">
        <w:trPr>
          <w:trHeight w:val="765"/>
        </w:trPr>
        <w:tc>
          <w:tcPr>
            <w:tcW w:w="9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509" w:rsidRPr="00C26741" w:rsidRDefault="00DF7509" w:rsidP="00314F9F">
            <w:pPr>
              <w:pStyle w:val="a3"/>
              <w:spacing w:after="0" w:line="240" w:lineRule="auto"/>
              <w:ind w:left="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ХОД УРОКА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0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DF7509" w:rsidRPr="00C26741" w:rsidTr="00314F9F">
        <w:trPr>
          <w:trHeight w:val="206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509" w:rsidRPr="00C26741" w:rsidRDefault="00DF7509" w:rsidP="00314F9F">
            <w:pPr>
              <w:pStyle w:val="a3"/>
              <w:spacing w:after="0" w:line="240" w:lineRule="auto"/>
              <w:ind w:left="0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этапов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509" w:rsidRPr="00C26741" w:rsidRDefault="00DF7509" w:rsidP="00314F9F">
            <w:pPr>
              <w:pStyle w:val="a3"/>
              <w:spacing w:after="0" w:line="240" w:lineRule="auto"/>
              <w:ind w:left="0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УУД ФГОС, выполняемых учащимися на данных этапах.</w:t>
            </w:r>
          </w:p>
        </w:tc>
      </w:tr>
      <w:tr w:rsidR="00DF7509" w:rsidRPr="00C26741" w:rsidTr="00314F9F">
        <w:trPr>
          <w:trHeight w:val="7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509" w:rsidRPr="00C26741" w:rsidRDefault="00DF7509" w:rsidP="0031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09" w:rsidRPr="00C26741" w:rsidRDefault="00DF7509" w:rsidP="0031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09" w:rsidRPr="00C26741" w:rsidRDefault="00DF7509" w:rsidP="0031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09" w:rsidRPr="00C26741" w:rsidTr="00314F9F">
        <w:trPr>
          <w:trHeight w:val="9966"/>
        </w:trPr>
        <w:tc>
          <w:tcPr>
            <w:tcW w:w="5079" w:type="dxa"/>
            <w:gridSpan w:val="2"/>
          </w:tcPr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Вход под музыку «Русские наигрыши», русская народная мелодия.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Тихо, тихо сядем рядом 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Входит музыка в наш дом.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В удивительном наряде,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Разноцветном, расписном.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1.Мотивация (самоопределение) к учебной деятельности.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-Почему музыка входит к нам в разноцветном наряде?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-Что надо сделать для изучения музыкальных инструментов?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-Что необходимо узнать о музыкальных инструментах?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и фиксирование индивидуального затруднения в проблемном действии.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 «Русские наигрыши», рус. нар. мелодия</w:t>
            </w:r>
          </w:p>
          <w:p w:rsidR="00DF7509" w:rsidRPr="00C26741" w:rsidRDefault="00DF7509" w:rsidP="00314F9F">
            <w:pPr>
              <w:spacing w:after="0" w:line="240" w:lineRule="auto"/>
              <w:ind w:right="-2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А) слушание игры на музыкальных инструментах;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Б) беседа о прослушанном.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-Какого характера произведение вы услышали?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-Чем оно отличается от песни?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-Какое настроение вызывает у вас это произведение?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 вы думаете, в чём особенность русских наигрышей?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3.Выявление места и причины затруднения.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иллюстраций музыкальных </w:t>
            </w:r>
            <w:proofErr w:type="gramStart"/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инструментов .</w:t>
            </w:r>
            <w:proofErr w:type="gramEnd"/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-Посмотрите на все музыкальные инструменты. Назовите те, которые знаете.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4.Построение проекта выхода из затруднения.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 необходимо познакомиться с новыми музыкальными инструментами? Что нам поможет в определении их звучания?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-Какие игры и упражнения мы </w:t>
            </w:r>
            <w:proofErr w:type="gramStart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можем  использовать</w:t>
            </w:r>
            <w:proofErr w:type="gramEnd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 для знакомства с новыми инструментами?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5.Реализация построенного проекта.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Математическое упражнение.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-Повторите за мной названия незнакомых музыкальных инструментов (труба, флейта, скрипка). Почему мы выделили эти инструменты?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-Сколько всего на доске музыкальных инструментов?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-Назовите знакомые вам инструменты.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-Назовите те инструменты, на которые я буду указывать (труба, флейта, скрипка).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-Назовите инструмент первый по счету; последний; инструмент, который стоит между пятым и седьмым.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-Какой инструмент находится за гитарой? Какой инструмент стоит перед баяном?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воображаемом оркестре.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-Представьте, что вы находитесь в концертном зале и собираетесь играть на музыкальных инструментах. (Под русскую народную музыку изображают игру на тех инструментах, которые показывает учитель).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Дидактическая игра «Собери музыкальный инструмент» (работа в парах).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-Необходимо собрать иллюстрацию с музыкальным инструментом из </w:t>
            </w:r>
            <w:proofErr w:type="spellStart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-Почему мы выбрали именно скрипку, балалайку, барабан?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 «Весёлый музыкант» - закрепление.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-распевание по музыкальным линиям;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-пение с инсценировкой (воображаемой игрой на инструментах).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-Чем отличается исполнение третьего куплета? (Дать понятие «ритм»). Чёткий ритм и интонация шага определяет марш в любом музыкальном произведении. 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 меняется настроение при исполнении данного куплета?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Физкультминутка. «Марш </w:t>
            </w:r>
            <w:proofErr w:type="spellStart"/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Радецки</w:t>
            </w:r>
            <w:proofErr w:type="spellEnd"/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», Штраус.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-Мы шагаем по дорожке, 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Поднимайте выше ножки. (Шагают)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Очень долго мы шагали, 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Наши ноженьки устали.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Сейчас сядем, отдохнём,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А потом играть начнём.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6. Первичное закрепление с проговариванием во внешней речи.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Словесная игра «Животные». </w:t>
            </w: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(Наглядные картины: слон, крокодил, рак, индюк, петух, курица, аист).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-Кот изображён на каждой картине? (птицы, рыбы, звери) 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-Какой вы слышите первый звук в слове слон?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-Звук с обозначаем буквой «С». (Пишу под картинкой – слон). (</w:t>
            </w:r>
            <w:r w:rsidRPr="00C26741">
              <w:rPr>
                <w:rFonts w:ascii="Times New Roman" w:hAnsi="Times New Roman" w:cs="Times New Roman"/>
                <w:i/>
                <w:sz w:val="28"/>
                <w:szCs w:val="28"/>
              </w:rPr>
              <w:t>Такая работа проводится с каждой последующей картинкой.)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-Какое слово получится из этих букв? Прочитайте.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-Почему мы выделили из всех музыкальных инструментов скрипку?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-Скрипка отличается от всех музыкальных инструментов извлечением звука. С помощью чего извлекается звук на скрипке? (Смычка). 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Придумывание сказки «Волшебный смычок»</w:t>
            </w: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работа).</w:t>
            </w:r>
            <w:r w:rsidRPr="00C26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 помогает наводящими вопросами.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7. Самостоятельная работа с самопроверкой по эталону.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Сюрпризный момент «Музыкальная шкатулка».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-Почему эта шкатулка называется музыкальной?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-Угадайте, что за музыкальный инструмент находится в шкатулке? (Угадывание предмета по наводящим вопросам - деревянные ложки).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Дидактическая игра «Выложи ритм» (индивидуальная работа).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-Послушайте ритмический рисунок (играю на ложках) и выложите его на парте с помощью соответствующих полосок. Длинная полоска означает длинный звук, а короткая – короткий звук.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повторим ритмический рисунок. Какой был первый звук? А </w:t>
            </w:r>
            <w:r w:rsidRPr="00C2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второй? Сравните музыкальные звуки с данными полосками и выложите ритм.</w:t>
            </w:r>
            <w:r w:rsidRPr="00C26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идёт индивидуальная работа)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8. Включение в систему знаний и повторение.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Творческая работа «Расписная ложка», под музыкальное сопровождение русских народных наигрышей.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 Нарисуйте каждый свою деревянную музыкальную ложку. Форма у ложки одинаковая, а рисунок на ложке разный.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9. Рефлексия учебной деятельности на уроке.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-С какими новыми музыкальными инструментами вы сегодня познакомились?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-Что нового узнали о музыкальных инструментах?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-Какие инструменты вам показались более интересные по звучанию?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Где  можно</w:t>
            </w:r>
            <w:proofErr w:type="gramEnd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знания о музыкальных инструментах?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под музыку «Русские наигрыши».</w:t>
            </w: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эмоциональное отношение </w:t>
            </w:r>
            <w:proofErr w:type="gramStart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к муз</w:t>
            </w:r>
            <w:proofErr w:type="gramEnd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. произведению (Л);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-установление причинно-следственных связей (П);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-целеполагание (П);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учебного сотрудничества с учителем и сверстниками (К); 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 самоопределение (Л);</w:t>
            </w: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pStyle w:val="a3"/>
              <w:spacing w:after="0" w:line="240" w:lineRule="auto"/>
              <w:ind w:left="-2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эмоциональное отношение</w:t>
            </w:r>
            <w:r w:rsidRPr="00C2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к произведению;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i/>
                <w:sz w:val="28"/>
                <w:szCs w:val="28"/>
              </w:rPr>
              <w:t>-анализ, синтез, сравнение, обобщение, классификация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-подбор синонимов к определению характера произведения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-извлечение необходимой информации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-подведение под понятие (П); выражение своих мыслей (К) и подбор синонимов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-аргументация своего мнения и позиции в коммуникации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-выявление основной и второстепенной информации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-структурирование знаний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-самостоятельное выделение и формулирование познавательной цели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-учёт разных мнений (К); волевая </w:t>
            </w:r>
            <w:proofErr w:type="spellStart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 (Р);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-планирование учебного сотрудничества с учителем (К); прогнозирование (П); выбор наиболее эффективных способов решения задач (П); учёт разных мнений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-использование знаково-символических средств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-установление причинно-следственных связей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-связь музыки с элементарными математическими представлениями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-осознание ответственности за общее дело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-формирование устойчивого интереса к уроку музыки через взаимосвязь учебных предметов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-нравственно-этическое оценивание усваиваемого содержания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-расширение представлений об опыте человечества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мелкой моторики </w:t>
            </w:r>
            <w:proofErr w:type="gramStart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рук ;</w:t>
            </w:r>
            <w:proofErr w:type="gramEnd"/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-ориентирование в разнообразных способах решения задач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-формирование устойчивого интереса к уроку через использование дидактических игр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-осознание ответственности за общее дело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-установление причинно-следственных связей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-использование критериев для обоснования своего суждения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-реализация творческого потенциала через коллективные упражнения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-самостоятельное создание способов решения проблем творческого и поискового характера на основе метода рефлексивной самоорганизации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-выражение своих мыслей с достаточной полнотой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-учёт разных мнений, координирование в сотрудничестве разных позиций (К); подбор синонимов-взаимосвязь учебных предметов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-эмоциональная отзывчивость на музыку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-выполнение действий по алгоритму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 формирование устойчивого интереса к уроку через взаимосвязь учебных предметов: окружающий мир, обучение грамоте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-анализ, синтез, сравнение, обобщение, аналогия, классификация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-использование знаково-символических средств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-подведение под понятие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-извлечение из текста необходимой информации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-выполнение действий по алгоритму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-установление причинно-следственных связей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-построение логической цепи рассуждений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-доказательство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 (Р);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-построение логической цепи рассуждений (Р);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-выражение своих мыслей с достаточной полнотой и точностью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-адекватное использование речевых средств в решении коммуникативных задач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-формирование и аргументация своего мнения в коммуникации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-использование критериев для обоснования своего суждения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-достижение договорённостей и согласование общего решения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-осознание ответственности за общее дело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-следование в поведении моральным нормам и этическим требованиям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-установление причинно-следственных связей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-извлечение из текста необходимой информации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-подведение под понятие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-волевая </w:t>
            </w:r>
            <w:proofErr w:type="spellStart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26741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 (Р);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-формирование устойчивого интереса к уроку через взаимосвязь учебных предметов – развитие речи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-использование критериев для обоснования своего суждения (К);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-использование знаково-символических средств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-выполнение действий по алгоритму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-контроль (Р);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-коррекция (Р);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-оценка (Р);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-реализация творческого потенциала через индивидуальные упражнения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-формирование устойчивого интереса к уроку через взаимосвязь учебных предметов-изобразительное искусство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-эмоциональная отзывчивость на музыку народного характера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-рефлексия способов и условий действия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-контроль и оценка процесса и результатов деятельности (П);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-самооценка на основе критерия успешности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-адекватное понимание причин успеха/неуспеха в учебной деятельности (Л);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41">
              <w:rPr>
                <w:rFonts w:ascii="Times New Roman" w:hAnsi="Times New Roman" w:cs="Times New Roman"/>
                <w:sz w:val="28"/>
                <w:szCs w:val="28"/>
              </w:rPr>
              <w:t>-планирование учебного сотрудничества (К).</w:t>
            </w: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09" w:rsidRPr="00C26741" w:rsidRDefault="00DF7509" w:rsidP="00314F9F">
            <w:pPr>
              <w:tabs>
                <w:tab w:val="left" w:pos="4003"/>
              </w:tabs>
              <w:spacing w:after="0" w:line="240" w:lineRule="auto"/>
              <w:ind w:left="1167" w:right="283" w:firstLine="29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7509" w:rsidRPr="00C26741" w:rsidRDefault="00DF7509" w:rsidP="00DF75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10C" w:rsidRDefault="0015410C"/>
    <w:sectPr w:rsidR="0015410C" w:rsidSect="00F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09"/>
    <w:rsid w:val="0015410C"/>
    <w:rsid w:val="00D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168C"/>
  <w15:chartTrackingRefBased/>
  <w15:docId w15:val="{6BB4D15C-C5D8-4545-A76E-EAD6993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2018-04-18T06:03:00Z</dcterms:created>
  <dcterms:modified xsi:type="dcterms:W3CDTF">2018-04-18T06:06:00Z</dcterms:modified>
</cp:coreProperties>
</file>