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3F" w:rsidRDefault="00AE65D2" w:rsidP="003C173F">
      <w:pPr>
        <w:pStyle w:val="a3"/>
        <w:jc w:val="both"/>
      </w:pPr>
      <w:r>
        <w:t xml:space="preserve">    </w:t>
      </w:r>
    </w:p>
    <w:p w:rsidR="00AE65D2" w:rsidRDefault="00AE65D2" w:rsidP="003C173F">
      <w:pPr>
        <w:pStyle w:val="a3"/>
        <w:jc w:val="both"/>
      </w:pPr>
    </w:p>
    <w:p w:rsidR="00CD45FB" w:rsidRDefault="00CD45FB" w:rsidP="003C173F">
      <w:pPr>
        <w:pStyle w:val="a3"/>
        <w:jc w:val="both"/>
      </w:pPr>
    </w:p>
    <w:p w:rsidR="00CD45FB" w:rsidRDefault="00CD45FB" w:rsidP="00CD4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FB">
        <w:rPr>
          <w:rFonts w:ascii="Times New Roman" w:hAnsi="Times New Roman" w:cs="Times New Roman"/>
          <w:b/>
          <w:sz w:val="28"/>
          <w:szCs w:val="28"/>
        </w:rPr>
        <w:t>Адаптационный период – как основа эмоционально положительного отношения к детскому саду.</w:t>
      </w:r>
    </w:p>
    <w:p w:rsidR="00AE65D2" w:rsidRDefault="00CD45FB" w:rsidP="00CD4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FB">
        <w:rPr>
          <w:rFonts w:ascii="Times New Roman" w:hAnsi="Times New Roman" w:cs="Times New Roman"/>
          <w:b/>
          <w:sz w:val="28"/>
          <w:szCs w:val="28"/>
        </w:rPr>
        <w:t>Игры в адаптационный период.</w:t>
      </w:r>
    </w:p>
    <w:p w:rsidR="00CD45FB" w:rsidRDefault="00CD45FB" w:rsidP="00CD4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5FB" w:rsidRDefault="00CD45FB" w:rsidP="00CD45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5FB" w:rsidRDefault="00CD45FB" w:rsidP="00CD45F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Зайцева А. А.</w:t>
      </w:r>
    </w:p>
    <w:p w:rsidR="00CD45FB" w:rsidRPr="00CD45FB" w:rsidRDefault="00CD45FB" w:rsidP="00CD45F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173F" w:rsidRDefault="003C173F" w:rsidP="003C1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3B89">
        <w:rPr>
          <w:rFonts w:ascii="Times New Roman" w:hAnsi="Times New Roman" w:cs="Times New Roman"/>
          <w:sz w:val="28"/>
          <w:szCs w:val="28"/>
        </w:rPr>
        <w:t>Поступление малыша в детск</w:t>
      </w:r>
      <w:r w:rsidR="0094099D">
        <w:rPr>
          <w:rFonts w:ascii="Times New Roman" w:hAnsi="Times New Roman" w:cs="Times New Roman"/>
          <w:sz w:val="28"/>
          <w:szCs w:val="28"/>
        </w:rPr>
        <w:t>ий сад -</w:t>
      </w:r>
      <w:r w:rsidRPr="00F83B89">
        <w:rPr>
          <w:rFonts w:ascii="Times New Roman" w:hAnsi="Times New Roman" w:cs="Times New Roman"/>
          <w:sz w:val="28"/>
          <w:szCs w:val="28"/>
        </w:rPr>
        <w:t xml:space="preserve"> это первый шаг в самостоятельную жизнь, который не всем детям даётся легко. Наша с вами задача сделать так, чтобы период адаптации прошёл для ребёнка безболезненно. </w:t>
      </w:r>
    </w:p>
    <w:p w:rsidR="003C173F" w:rsidRPr="00E51C0C" w:rsidRDefault="003C173F" w:rsidP="003C17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Для создания оптимальной атмосферы в группе детей раннего возраста воспитателю необходимо научиться соотносить цель и задачи своих педагогических действий с установкой на эмоциональное развитие: возбуждение, расслабление, переживание, организацию эмоционально насыщенного общения ребенка со взрослым и окружающими и т.д.</w:t>
      </w:r>
    </w:p>
    <w:p w:rsidR="003C173F" w:rsidRPr="00E51C0C" w:rsidRDefault="00D55786" w:rsidP="003C17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C173F"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этапе адаптации ребенка к ДОУ происходит:</w:t>
      </w:r>
    </w:p>
    <w:p w:rsidR="003C173F" w:rsidRPr="00E51C0C" w:rsidRDefault="003C173F" w:rsidP="00D557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установление эмоционального контакта с ребенком;</w:t>
      </w:r>
    </w:p>
    <w:p w:rsidR="003C173F" w:rsidRDefault="003C173F" w:rsidP="00D55786">
      <w:pPr>
        <w:pStyle w:val="a3"/>
        <w:numPr>
          <w:ilvl w:val="0"/>
          <w:numId w:val="1"/>
        </w:numPr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вовлечение его в происходящие вокруг события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C173F" w:rsidRPr="00E51C0C" w:rsidRDefault="003C173F" w:rsidP="00D557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создание положительного эмоционального настроя в группе по отношению к поступившему ребенку;</w:t>
      </w:r>
    </w:p>
    <w:p w:rsidR="003C173F" w:rsidRPr="00E51C0C" w:rsidRDefault="003C173F" w:rsidP="00D557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обеспечение эмоционально теплой атмосферы в группе;</w:t>
      </w:r>
    </w:p>
    <w:p w:rsidR="003C173F" w:rsidRPr="00E51C0C" w:rsidRDefault="003C173F" w:rsidP="00D557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формирование положительного отношения, принятия ситуации пребывания в группе ДОУ и т.д.</w:t>
      </w:r>
    </w:p>
    <w:p w:rsidR="003C173F" w:rsidRPr="00E51C0C" w:rsidRDefault="003C173F" w:rsidP="00BA6768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В процессе организации жизнедеятельности детей в течение последующего времени:</w:t>
      </w:r>
    </w:p>
    <w:p w:rsidR="003C173F" w:rsidRPr="00E51C0C" w:rsidRDefault="003C173F" w:rsidP="00D55786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создание атмосферы эмоциональной безопасности в группе;</w:t>
      </w:r>
    </w:p>
    <w:p w:rsidR="003C173F" w:rsidRPr="00E51C0C" w:rsidRDefault="00D55786" w:rsidP="00D557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C173F"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— формирование позитивного образа своего «я»;</w:t>
      </w:r>
    </w:p>
    <w:p w:rsidR="003C173F" w:rsidRPr="00E51C0C" w:rsidRDefault="003C173F" w:rsidP="00D55786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— побуждение к совместным эмоциональным переживаниям (радость, удивление и т.д.) в подвижных играх, забавах;</w:t>
      </w:r>
    </w:p>
    <w:p w:rsidR="003C173F" w:rsidRPr="00E51C0C" w:rsidRDefault="003C173F" w:rsidP="00D55786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— развитие умения обращать внимание и реагировать на мимику и жесты взрослого, его интонации;</w:t>
      </w:r>
    </w:p>
    <w:p w:rsidR="003C173F" w:rsidRPr="00E51C0C" w:rsidRDefault="003C173F" w:rsidP="00D55786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— закрепление желания и готовности к совместной со взрослым деятельности;</w:t>
      </w:r>
    </w:p>
    <w:p w:rsidR="003C173F" w:rsidRPr="00E51C0C" w:rsidRDefault="003C173F" w:rsidP="00D55786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— приучение детей к тому, чтобы обращаться друг к другу по имени, здороваться, прощаться, проявлять симпатию, сочувствие;</w:t>
      </w:r>
    </w:p>
    <w:p w:rsidR="003C173F" w:rsidRDefault="003C173F" w:rsidP="00D55786">
      <w:pPr>
        <w:pStyle w:val="a3"/>
        <w:ind w:left="284"/>
        <w:jc w:val="both"/>
        <w:rPr>
          <w:rStyle w:val="c2"/>
          <w:color w:val="000000"/>
          <w:sz w:val="28"/>
          <w:szCs w:val="28"/>
        </w:rPr>
      </w:pPr>
      <w:r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— содействие оптимизации детско-родительских отношений, поддержка доброго отношения к маме, папе, близким людям и т.д.</w:t>
      </w:r>
    </w:p>
    <w:p w:rsidR="003C173F" w:rsidRPr="00E51C0C" w:rsidRDefault="003C173F" w:rsidP="00BA676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Заботясь о том, чтобы каждый ребенок чувствовал себя комфортно в атмосфере детского сада, воспитатель продумывает организацию жизни ребенка: удобно ли пользоваться шкафчиком для раздевания, не слишком ли тугой кран в умывальной, разнообразны ли игрушки и т.д. При этом стоит иметь в виду два обстоятельства: первое — приобретение в группу оборудования,</w:t>
      </w:r>
      <w:r w:rsidR="00BA676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способствующего оптимизации эмоционально-чувственного развития ребенка; второе — пересмотреть имеющиеся уже интерьер и оборудование с тем, чтобы усилить их эмоционально-развивающую направленность.</w:t>
      </w:r>
    </w:p>
    <w:p w:rsidR="0094099D" w:rsidRDefault="0094099D" w:rsidP="003C173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3C173F"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Так, педагогическая задача обеспечения эмоциональной релаксации, снятия эмоционального напряжения решается в зоне</w:t>
      </w:r>
      <w:r w:rsidR="003C173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двигательной активности детей. </w:t>
      </w:r>
      <w:r w:rsidR="003C173F"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Осуществляя задачу пробуждения у ребенка эмоционального отклика </w:t>
      </w:r>
    </w:p>
    <w:p w:rsidR="003C173F" w:rsidRPr="00E51C0C" w:rsidRDefault="003C173F" w:rsidP="003C17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игровое занятие и желания участвовать в совместной игре, воспитатель может использовать игровые двигательные модули, игровую «жилую комнату», центр развивающих игр и т.д.</w:t>
      </w:r>
    </w:p>
    <w:p w:rsidR="003C173F" w:rsidRPr="00E51C0C" w:rsidRDefault="00866E72" w:rsidP="003C17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C173F"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Таким образом, эмоционально-настраивающая среда вызывает у ребенка разнообразные эмоции, способствует снятию эмоциональных напряжений, поскольку сам он практически не контролирует свое состояние. Но не менее важно, чтобы среда давала ребенку ощущение стабильности, безопасности.</w:t>
      </w:r>
    </w:p>
    <w:p w:rsidR="003C173F" w:rsidRPr="00E51C0C" w:rsidRDefault="0094099D" w:rsidP="003C17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CA2DB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3C173F"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Систематическое выполнение необходимых условий для правильной организации режима дня способствует хорошему самочувствию детей, поддержанию на высоком уровне функционального состояния ЦНС, положительно влияет на процессы роста и развития организма.</w:t>
      </w:r>
    </w:p>
    <w:p w:rsidR="002D3E14" w:rsidRPr="00E84C67" w:rsidRDefault="00866E72" w:rsidP="00E84C67">
      <w:pPr>
        <w:pStyle w:val="a3"/>
        <w:jc w:val="both"/>
        <w:rPr>
          <w:rFonts w:ascii="Times New Roman" w:hAnsi="Times New Roman" w:cs="Times New Roman"/>
          <w:color w:val="181818"/>
          <w:sz w:val="21"/>
          <w:szCs w:val="21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C173F" w:rsidRPr="00E84C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Эмоциональные состояния активизируются, когда случается «радость узнавания», или при встрече с чем-то новым, необычным (но не пугающим ребенка). Чаще всего эмоциональная активизация переживаний происходит в игровой деятельности. </w:t>
      </w:r>
      <w:r w:rsidR="002D3E14" w:rsidRPr="00E84C6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Основная задача игр в этот период</w:t>
      </w:r>
      <w:r w:rsidR="002D3E14" w:rsidRPr="00E84C67">
        <w:rPr>
          <w:rFonts w:ascii="Times New Roman" w:hAnsi="Times New Roman" w:cs="Times New Roman"/>
          <w:b/>
          <w:color w:val="111111"/>
          <w:sz w:val="28"/>
          <w:szCs w:val="28"/>
        </w:rPr>
        <w:t> –</w:t>
      </w:r>
      <w:r w:rsidR="002D3E14" w:rsidRPr="00E84C67">
        <w:rPr>
          <w:rFonts w:ascii="Times New Roman" w:hAnsi="Times New Roman" w:cs="Times New Roman"/>
          <w:color w:val="111111"/>
          <w:sz w:val="28"/>
          <w:szCs w:val="28"/>
        </w:rPr>
        <w:t xml:space="preserve"> формирование эмоционального контакта, доверия детей к воспитателю.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2D3E14" w:rsidRPr="002D3E14" w:rsidRDefault="002D3E14" w:rsidP="00BA676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181818"/>
          <w:sz w:val="21"/>
          <w:szCs w:val="21"/>
        </w:rPr>
      </w:pPr>
      <w:bookmarkStart w:id="0" w:name="_GoBack"/>
      <w:bookmarkEnd w:id="0"/>
      <w:r w:rsidRPr="002D3E14">
        <w:rPr>
          <w:color w:val="111111"/>
          <w:sz w:val="28"/>
          <w:szCs w:val="28"/>
        </w:rPr>
        <w:t>Первые игры должны быть фронтальными, чтобы ни один ребёнок не чувствовал себя обделённым вниманием.</w:t>
      </w:r>
      <w:r>
        <w:rPr>
          <w:color w:val="111111"/>
          <w:sz w:val="28"/>
          <w:szCs w:val="28"/>
        </w:rPr>
        <w:t xml:space="preserve"> </w:t>
      </w:r>
      <w:r w:rsidRPr="002D3E14">
        <w:rPr>
          <w:color w:val="111111"/>
          <w:sz w:val="28"/>
          <w:szCs w:val="28"/>
        </w:rPr>
        <w:t>Игры выбираются с учётом возрастных возможностей детей, места проведения.</w:t>
      </w:r>
    </w:p>
    <w:p w:rsidR="002D3E14" w:rsidRPr="002D3E14" w:rsidRDefault="00CD45FB" w:rsidP="002D3E1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1"/>
          <w:szCs w:val="21"/>
        </w:rPr>
      </w:pPr>
      <w:r>
        <w:rPr>
          <w:bCs/>
          <w:sz w:val="28"/>
          <w:szCs w:val="28"/>
          <w:bdr w:val="none" w:sz="0" w:space="0" w:color="auto" w:frame="1"/>
        </w:rPr>
        <w:t xml:space="preserve">   </w:t>
      </w:r>
      <w:r w:rsidR="002D3E14" w:rsidRPr="002D3E14">
        <w:rPr>
          <w:bCs/>
          <w:sz w:val="28"/>
          <w:szCs w:val="28"/>
          <w:bdr w:val="none" w:sz="0" w:space="0" w:color="auto" w:frame="1"/>
        </w:rPr>
        <w:t>Следует помнить, что во время игры нельзя ребенка ругать и критиковать за ошибки, надо лишь корректно указывать на них и не жалеть похвалы за каждое правильное действие.</w:t>
      </w:r>
    </w:p>
    <w:p w:rsidR="003C173F" w:rsidRPr="00E51C0C" w:rsidRDefault="004817D8" w:rsidP="003C17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D45F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73F"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Очевидно, что переоценить значение игры в развитии эмоциональности дошкольника практически невозможно. Однако необходимо научить ребенка не только переживать, но и осознавать модальность</w:t>
      </w:r>
      <w:r w:rsidR="00E84C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0CB" w:rsidRPr="00C860CB">
        <w:rPr>
          <w:rStyle w:val="c2"/>
          <w:rFonts w:ascii="Times New Roman" w:hAnsi="Times New Roman" w:cs="Times New Roman"/>
          <w:sz w:val="28"/>
          <w:szCs w:val="28"/>
        </w:rPr>
        <w:t>(</w:t>
      </w:r>
      <w:r w:rsidR="00E84C67" w:rsidRPr="00C860CB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отношение говорящего к содержанию его высказывания, целев</w:t>
      </w:r>
      <w:r w:rsidR="00C860CB" w:rsidRPr="00C860CB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E84C67" w:rsidRPr="00C86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установк</w:t>
      </w:r>
      <w:r w:rsidR="00C860CB" w:rsidRPr="00C860C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84C67" w:rsidRPr="00C86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</w:t>
      </w:r>
      <w:r w:rsidR="00C860CB" w:rsidRPr="00C860C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C173F" w:rsidRPr="00C860CB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3C173F"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интенсивность этих переживаний, что подводит нас к следующему условию эмоционально-развивающей среды.</w:t>
      </w:r>
    </w:p>
    <w:p w:rsidR="003C173F" w:rsidRPr="00E51C0C" w:rsidRDefault="00CD45FB" w:rsidP="003C17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D3E14">
        <w:rPr>
          <w:rStyle w:val="c2"/>
          <w:rFonts w:ascii="Times New Roman" w:hAnsi="Times New Roman" w:cs="Times New Roman"/>
          <w:color w:val="000000"/>
          <w:sz w:val="28"/>
          <w:szCs w:val="28"/>
        </w:rPr>
        <w:t>С</w:t>
      </w:r>
      <w:r w:rsidR="003C173F"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оздавая эмоционально-развивающую среду в группе, воспитатель должен осознавать разносторонность этой работы и в качестве определяющих условий своей деятельности в этом направлении ориентировать на организацию в пространстве ДОУ эмоционально-настраивающего, стабилизирующего, активизирующего и наконец, эмоционально-тренирующего компонентов.</w:t>
      </w:r>
    </w:p>
    <w:p w:rsidR="003C173F" w:rsidRDefault="00CD45FB" w:rsidP="003C173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C173F"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Каждая ступень развития ребенка как индивида и личности должна быть прожита полноценно, без неоправданных ускорений, так закладывается основательный базис для следующей ступени развития. В дошкольном периоде в целом, и в </w:t>
      </w:r>
      <w:r w:rsidR="003C173F">
        <w:rPr>
          <w:rStyle w:val="c2"/>
          <w:color w:val="000000"/>
          <w:sz w:val="28"/>
          <w:szCs w:val="28"/>
        </w:rPr>
        <w:t>раннем до</w:t>
      </w:r>
      <w:r w:rsidR="003C173F" w:rsidRPr="00E51C0C">
        <w:rPr>
          <w:rStyle w:val="c2"/>
          <w:rFonts w:ascii="Times New Roman" w:hAnsi="Times New Roman" w:cs="Times New Roman"/>
          <w:color w:val="000000"/>
          <w:sz w:val="28"/>
          <w:szCs w:val="28"/>
        </w:rPr>
        <w:t>школьном детстве в особенности, именно эмоциональная составляющая выступает доминантной и определяющей. Принятие этого факта помогает более оптимально и целенаправленно конструировать среду ДОУ.</w:t>
      </w:r>
    </w:p>
    <w:p w:rsidR="003C173F" w:rsidRDefault="003C173F" w:rsidP="003C173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3C173F" w:rsidRDefault="003C173F" w:rsidP="003C173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3C173F" w:rsidRDefault="003C173F" w:rsidP="003C173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3C173F" w:rsidRDefault="003C173F" w:rsidP="003C173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3C173F" w:rsidRDefault="003C173F" w:rsidP="003C173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3C173F" w:rsidRDefault="003C173F" w:rsidP="003C173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3C173F" w:rsidRDefault="003C173F" w:rsidP="003C173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3C173F" w:rsidRDefault="003C173F" w:rsidP="003C173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3C173F" w:rsidRPr="00E51C0C" w:rsidRDefault="003C173F" w:rsidP="003C1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73F" w:rsidRPr="00E51C0C" w:rsidRDefault="003C173F" w:rsidP="003C173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73F" w:rsidRPr="00F83B89" w:rsidRDefault="003C173F" w:rsidP="003C17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73F" w:rsidRDefault="003C173F" w:rsidP="003C173F">
      <w:pPr>
        <w:pStyle w:val="a3"/>
        <w:jc w:val="both"/>
      </w:pPr>
    </w:p>
    <w:p w:rsidR="003C173F" w:rsidRDefault="003C173F" w:rsidP="003C173F">
      <w:pPr>
        <w:spacing w:line="240" w:lineRule="auto"/>
      </w:pPr>
    </w:p>
    <w:sectPr w:rsidR="003C173F" w:rsidSect="00C860CB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109D8"/>
    <w:multiLevelType w:val="hybridMultilevel"/>
    <w:tmpl w:val="A252C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3F"/>
    <w:rsid w:val="002D3E14"/>
    <w:rsid w:val="003C173F"/>
    <w:rsid w:val="003E3AA5"/>
    <w:rsid w:val="004817D8"/>
    <w:rsid w:val="006770B7"/>
    <w:rsid w:val="00866E72"/>
    <w:rsid w:val="0094099D"/>
    <w:rsid w:val="00A12E71"/>
    <w:rsid w:val="00AE65D2"/>
    <w:rsid w:val="00BA6768"/>
    <w:rsid w:val="00C860CB"/>
    <w:rsid w:val="00CA2DB9"/>
    <w:rsid w:val="00CD45FB"/>
    <w:rsid w:val="00D55786"/>
    <w:rsid w:val="00E8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46DEB-F38E-4893-9BA5-18A8C24B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C173F"/>
  </w:style>
  <w:style w:type="paragraph" w:styleId="a3">
    <w:name w:val="No Spacing"/>
    <w:uiPriority w:val="1"/>
    <w:qFormat/>
    <w:rsid w:val="003C173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D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3E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Ольга</cp:lastModifiedBy>
  <cp:revision>5</cp:revision>
  <cp:lastPrinted>2023-12-13T12:12:00Z</cp:lastPrinted>
  <dcterms:created xsi:type="dcterms:W3CDTF">2023-12-11T10:01:00Z</dcterms:created>
  <dcterms:modified xsi:type="dcterms:W3CDTF">2023-12-14T11:08:00Z</dcterms:modified>
</cp:coreProperties>
</file>