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446E6">
        <w:tc>
          <w:tcPr>
            <w:tcW w:w="4785" w:type="dxa"/>
          </w:tcPr>
          <w:p w:rsidR="00C446E6" w:rsidRDefault="00C446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Принято </w:t>
            </w:r>
          </w:p>
          <w:p w:rsidR="00C446E6" w:rsidRDefault="00C446E6">
            <w:pPr>
              <w:rPr>
                <w:b/>
                <w:bCs/>
              </w:rPr>
            </w:pPr>
            <w:r>
              <w:rPr>
                <w:b/>
                <w:bCs/>
              </w:rPr>
              <w:t>на педагогическом совете</w:t>
            </w:r>
          </w:p>
          <w:p w:rsidR="00C446E6" w:rsidRDefault="00C446E6">
            <w:pPr>
              <w:rPr>
                <w:b/>
                <w:bCs/>
              </w:rPr>
            </w:pPr>
            <w:r>
              <w:rPr>
                <w:b/>
                <w:bCs/>
              </w:rPr>
              <w:t>протокол №___</w:t>
            </w:r>
          </w:p>
          <w:p w:rsidR="00C446E6" w:rsidRDefault="00C446E6">
            <w:pPr>
              <w:rPr>
                <w:b/>
                <w:bCs/>
              </w:rPr>
            </w:pPr>
            <w:r>
              <w:rPr>
                <w:b/>
                <w:bCs/>
              </w:rPr>
              <w:t>от «__»_______________</w:t>
            </w:r>
          </w:p>
        </w:tc>
        <w:tc>
          <w:tcPr>
            <w:tcW w:w="4786" w:type="dxa"/>
          </w:tcPr>
          <w:p w:rsidR="00C446E6" w:rsidRDefault="00C446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C446E6" w:rsidRDefault="00C446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Директор школы № 22</w:t>
            </w:r>
          </w:p>
          <w:p w:rsidR="00C446E6" w:rsidRDefault="00C446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Кучеров Г.Н.</w:t>
            </w:r>
          </w:p>
          <w:p w:rsidR="00C446E6" w:rsidRDefault="00C446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 №______от___________</w:t>
            </w:r>
          </w:p>
        </w:tc>
      </w:tr>
    </w:tbl>
    <w:p w:rsidR="00C446E6" w:rsidRDefault="00C446E6" w:rsidP="00064C7B">
      <w:pPr>
        <w:jc w:val="center"/>
        <w:rPr>
          <w:b/>
          <w:bCs/>
        </w:rPr>
      </w:pPr>
    </w:p>
    <w:p w:rsidR="00C446E6" w:rsidRDefault="00C446E6" w:rsidP="00064C7B">
      <w:pPr>
        <w:jc w:val="center"/>
        <w:rPr>
          <w:b/>
          <w:bCs/>
        </w:rPr>
      </w:pPr>
    </w:p>
    <w:p w:rsidR="00C446E6" w:rsidRDefault="00C446E6" w:rsidP="00064C7B">
      <w:pPr>
        <w:jc w:val="center"/>
        <w:rPr>
          <w:b/>
          <w:bCs/>
        </w:rPr>
      </w:pPr>
    </w:p>
    <w:p w:rsidR="00C446E6" w:rsidRDefault="00C446E6" w:rsidP="00064C7B">
      <w:pPr>
        <w:jc w:val="center"/>
        <w:rPr>
          <w:b/>
          <w:bCs/>
        </w:rPr>
      </w:pPr>
    </w:p>
    <w:p w:rsidR="00C446E6" w:rsidRDefault="00C446E6" w:rsidP="00064C7B">
      <w:pPr>
        <w:jc w:val="center"/>
        <w:rPr>
          <w:b/>
          <w:bCs/>
        </w:rPr>
      </w:pPr>
    </w:p>
    <w:p w:rsidR="00C446E6" w:rsidRDefault="00C446E6" w:rsidP="00064C7B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C446E6" w:rsidRDefault="00C446E6" w:rsidP="00064C7B">
      <w:pPr>
        <w:jc w:val="center"/>
        <w:rPr>
          <w:b/>
          <w:bCs/>
        </w:rPr>
      </w:pPr>
      <w:r>
        <w:rPr>
          <w:b/>
          <w:bCs/>
        </w:rPr>
        <w:t>о рабочей программе педагога,</w:t>
      </w:r>
    </w:p>
    <w:p w:rsidR="00C446E6" w:rsidRDefault="00C446E6" w:rsidP="00064C7B">
      <w:pPr>
        <w:jc w:val="center"/>
        <w:rPr>
          <w:b/>
          <w:bCs/>
        </w:rPr>
      </w:pPr>
      <w:r>
        <w:rPr>
          <w:b/>
          <w:bCs/>
        </w:rPr>
        <w:t xml:space="preserve"> реализующего ФГОС НОО и ФГОС ООО</w:t>
      </w:r>
    </w:p>
    <w:p w:rsidR="00C446E6" w:rsidRDefault="00C446E6" w:rsidP="00064C7B">
      <w:pPr>
        <w:jc w:val="center"/>
        <w:rPr>
          <w:b/>
          <w:bCs/>
        </w:rPr>
      </w:pPr>
    </w:p>
    <w:p w:rsidR="00C446E6" w:rsidRDefault="00C446E6" w:rsidP="00064C7B">
      <w:pPr>
        <w:jc w:val="center"/>
        <w:rPr>
          <w:b/>
          <w:bCs/>
        </w:rPr>
      </w:pPr>
    </w:p>
    <w:p w:rsidR="00C446E6" w:rsidRPr="007F1D13" w:rsidRDefault="00C446E6" w:rsidP="00064C7B">
      <w:pPr>
        <w:jc w:val="center"/>
        <w:rPr>
          <w:b/>
          <w:bCs/>
        </w:rPr>
      </w:pPr>
      <w:r w:rsidRPr="007F1D13">
        <w:rPr>
          <w:b/>
          <w:bCs/>
        </w:rPr>
        <w:t>1. Общие положения</w:t>
      </w:r>
    </w:p>
    <w:p w:rsidR="00C446E6" w:rsidRDefault="00C446E6" w:rsidP="00064C7B">
      <w:pPr>
        <w:jc w:val="both"/>
      </w:pPr>
      <w:r w:rsidRPr="007F1D13">
        <w:t>1.1. Настоящее Положение</w:t>
      </w:r>
      <w:r>
        <w:t xml:space="preserve"> о рабочей программе педагога, реализующего ФГОС НОО и ООО, </w:t>
      </w:r>
      <w:r w:rsidRPr="007F1D13">
        <w:t xml:space="preserve"> разработано в соответствии с </w:t>
      </w:r>
      <w:r>
        <w:t xml:space="preserve">Федеральным законом </w:t>
      </w:r>
      <w:r w:rsidRPr="00A52161">
        <w:t>«Об образовании в Российской Федерации» п.</w:t>
      </w:r>
      <w:r>
        <w:t>3.</w:t>
      </w:r>
      <w:r w:rsidRPr="00A52161">
        <w:t>6 ст.28,</w:t>
      </w:r>
      <w:r w:rsidRPr="007F1D13">
        <w:t xml:space="preserve"> требованиями Федерального Государственного образовательного стандарта</w:t>
      </w:r>
      <w:r>
        <w:t xml:space="preserve"> начального общего образования и основного общего образования(далее ФГОС)</w:t>
      </w:r>
      <w:r w:rsidRPr="007F1D13">
        <w:t xml:space="preserve">, </w:t>
      </w:r>
      <w:r>
        <w:t xml:space="preserve">приказом  Министерства образования и науки РФ №1897 от 17.12.2010 года, </w:t>
      </w:r>
      <w:r w:rsidRPr="007F1D13">
        <w:t xml:space="preserve">Уставом </w:t>
      </w:r>
      <w:r>
        <w:t>МОУ СОШ № 22.</w:t>
      </w:r>
    </w:p>
    <w:p w:rsidR="00C446E6" w:rsidRPr="00F33257" w:rsidRDefault="00C446E6" w:rsidP="00064C7B">
      <w:pPr>
        <w:spacing w:after="50"/>
        <w:jc w:val="both"/>
        <w:rPr>
          <w:color w:val="000000"/>
        </w:rPr>
      </w:pPr>
      <w:r>
        <w:t xml:space="preserve">1.2. </w:t>
      </w:r>
      <w:r>
        <w:rPr>
          <w:color w:val="000000"/>
        </w:rPr>
        <w:t>Настоящее</w:t>
      </w:r>
      <w:r w:rsidRPr="00EA28EF">
        <w:rPr>
          <w:color w:val="000000"/>
        </w:rPr>
        <w:t xml:space="preserve"> положение определяет структуру, порядок разработки и утверждения рабочей программы уче</w:t>
      </w:r>
      <w:r>
        <w:rPr>
          <w:color w:val="000000"/>
        </w:rPr>
        <w:t>бного предмета (курса) (далее рабочая программа)</w:t>
      </w:r>
      <w:r w:rsidRPr="00EA28EF">
        <w:rPr>
          <w:color w:val="000000"/>
        </w:rPr>
        <w:t>.</w:t>
      </w:r>
    </w:p>
    <w:p w:rsidR="00C446E6" w:rsidRDefault="00C446E6" w:rsidP="00064C7B">
      <w:pPr>
        <w:spacing w:after="50"/>
        <w:jc w:val="both"/>
        <w:rPr>
          <w:color w:val="000000"/>
        </w:rPr>
      </w:pPr>
      <w:r w:rsidRPr="00EA28EF">
        <w:rPr>
          <w:color w:val="000000"/>
        </w:rPr>
        <w:t>1.3. Рабочая программа, утвержденна</w:t>
      </w:r>
      <w:r>
        <w:rPr>
          <w:color w:val="000000"/>
        </w:rPr>
        <w:t>я  образовательным учреждением</w:t>
      </w:r>
      <w:r w:rsidRPr="00EA28EF">
        <w:rPr>
          <w:color w:val="000000"/>
        </w:rPr>
        <w:t xml:space="preserve">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общего образования обучающимися (выпускниками)  в с</w:t>
      </w:r>
      <w:r>
        <w:rPr>
          <w:color w:val="000000"/>
        </w:rPr>
        <w:t xml:space="preserve">оответствии с ФГОС </w:t>
      </w:r>
      <w:r w:rsidRPr="00EA28EF">
        <w:rPr>
          <w:color w:val="000000"/>
        </w:rPr>
        <w:t xml:space="preserve">в условиях </w:t>
      </w:r>
      <w:r>
        <w:rPr>
          <w:color w:val="000000"/>
        </w:rPr>
        <w:t>МОУ СОШ № 22</w:t>
      </w:r>
      <w:r w:rsidRPr="00EA28EF">
        <w:rPr>
          <w:color w:val="000000"/>
        </w:rPr>
        <w:t>.</w:t>
      </w:r>
    </w:p>
    <w:p w:rsidR="00C446E6" w:rsidRPr="0062605D" w:rsidRDefault="00C446E6" w:rsidP="00064C7B">
      <w:pPr>
        <w:spacing w:after="50"/>
        <w:jc w:val="both"/>
        <w:rPr>
          <w:color w:val="000000"/>
        </w:rPr>
      </w:pPr>
      <w:r>
        <w:rPr>
          <w:color w:val="000000"/>
        </w:rPr>
        <w:t>1.4</w:t>
      </w:r>
      <w:r w:rsidRPr="00EA28EF">
        <w:rPr>
          <w:color w:val="000000"/>
        </w:rPr>
        <w:t xml:space="preserve">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</w:t>
      </w:r>
      <w:r>
        <w:rPr>
          <w:color w:val="000000"/>
        </w:rPr>
        <w:t>МОУ СОШ № 22</w:t>
      </w:r>
      <w:r w:rsidRPr="00EA28EF">
        <w:rPr>
          <w:color w:val="000000"/>
        </w:rPr>
        <w:t>.</w:t>
      </w:r>
    </w:p>
    <w:p w:rsidR="00C446E6" w:rsidRPr="007F1D13" w:rsidRDefault="00C446E6" w:rsidP="00064C7B">
      <w:pPr>
        <w:tabs>
          <w:tab w:val="left" w:pos="540"/>
        </w:tabs>
        <w:jc w:val="both"/>
      </w:pPr>
      <w:r>
        <w:t>1.5</w:t>
      </w:r>
      <w:r w:rsidRPr="007F1D13">
        <w:t>. Цель рабочей программы — создание условий для планирования, организации и управления образоват</w:t>
      </w:r>
      <w:r>
        <w:t>ельным процессом по определенному учебному предмету.</w:t>
      </w:r>
      <w:r w:rsidRPr="007F1D13">
        <w:t xml:space="preserve">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>
        <w:t>МОУ СОШ № 22</w:t>
      </w:r>
      <w:r w:rsidRPr="007F1D13">
        <w:t>.</w:t>
      </w:r>
    </w:p>
    <w:p w:rsidR="00C446E6" w:rsidRPr="007F1D13" w:rsidRDefault="00C446E6" w:rsidP="00064C7B">
      <w:pPr>
        <w:ind w:firstLine="720"/>
        <w:jc w:val="both"/>
      </w:pPr>
      <w:r w:rsidRPr="007F1D13">
        <w:t>Задачи программы:</w:t>
      </w:r>
    </w:p>
    <w:p w:rsidR="00C446E6" w:rsidRPr="007F1D13" w:rsidRDefault="00C446E6" w:rsidP="00064C7B">
      <w:pPr>
        <w:numPr>
          <w:ilvl w:val="0"/>
          <w:numId w:val="1"/>
        </w:numPr>
        <w:tabs>
          <w:tab w:val="left" w:pos="180"/>
        </w:tabs>
        <w:ind w:left="0" w:firstLine="360"/>
        <w:jc w:val="both"/>
      </w:pPr>
      <w:r>
        <w:t>сформировать</w:t>
      </w:r>
      <w:r w:rsidRPr="007F1D13">
        <w:t xml:space="preserve"> представление о практической реализации </w:t>
      </w:r>
      <w:r>
        <w:t>федерального</w:t>
      </w:r>
      <w:r w:rsidRPr="007F1D13">
        <w:t xml:space="preserve"> государственного образовательного стандарта при изуче</w:t>
      </w:r>
      <w:r>
        <w:t>нии конкретного предмета</w:t>
      </w:r>
      <w:r w:rsidRPr="007F1D13">
        <w:t xml:space="preserve">; </w:t>
      </w:r>
    </w:p>
    <w:p w:rsidR="00C446E6" w:rsidRDefault="00C446E6" w:rsidP="00064C7B">
      <w:pPr>
        <w:numPr>
          <w:ilvl w:val="0"/>
          <w:numId w:val="1"/>
        </w:numPr>
        <w:tabs>
          <w:tab w:val="left" w:pos="180"/>
        </w:tabs>
        <w:ind w:left="0" w:firstLine="0"/>
        <w:jc w:val="both"/>
      </w:pPr>
      <w:r w:rsidRPr="007F1D13">
        <w:t>определить содержание, объем, порядок изу</w:t>
      </w:r>
      <w:r>
        <w:t>чения учебных предметов</w:t>
      </w:r>
      <w:r w:rsidRPr="007F1D13">
        <w:t xml:space="preserve"> с учетом целей, задач и осо</w:t>
      </w:r>
      <w:r>
        <w:t>бенностей образовательного</w:t>
      </w:r>
      <w:r w:rsidRPr="007F1D13">
        <w:t xml:space="preserve"> процесса образовательного учреждения и контингента обучающихся. </w:t>
      </w:r>
    </w:p>
    <w:p w:rsidR="00C446E6" w:rsidRPr="003459ED" w:rsidRDefault="00C446E6" w:rsidP="003459ED">
      <w:pPr>
        <w:jc w:val="both"/>
      </w:pPr>
      <w:r w:rsidRPr="003459ED">
        <w:t>1.</w:t>
      </w:r>
      <w:r>
        <w:t>6</w:t>
      </w:r>
      <w:r w:rsidRPr="003459ED">
        <w:t xml:space="preserve">. Функции рабочей программы: </w:t>
      </w:r>
    </w:p>
    <w:p w:rsidR="00C446E6" w:rsidRPr="003459ED" w:rsidRDefault="00C446E6" w:rsidP="003459ED">
      <w:pPr>
        <w:numPr>
          <w:ilvl w:val="0"/>
          <w:numId w:val="2"/>
        </w:numPr>
        <w:shd w:val="clear" w:color="auto" w:fill="FFFFFF"/>
        <w:adjustRightInd w:val="0"/>
        <w:ind w:left="709" w:hanging="425"/>
        <w:jc w:val="both"/>
      </w:pPr>
      <w:r w:rsidRPr="003459ED">
        <w:t>нормативная, то есть является документом, обязательным для выполнения в полном объеме;</w:t>
      </w:r>
    </w:p>
    <w:p w:rsidR="00C446E6" w:rsidRPr="003459ED" w:rsidRDefault="00C446E6" w:rsidP="003459ED">
      <w:pPr>
        <w:numPr>
          <w:ilvl w:val="0"/>
          <w:numId w:val="2"/>
        </w:numPr>
        <w:shd w:val="clear" w:color="auto" w:fill="FFFFFF"/>
        <w:adjustRightInd w:val="0"/>
        <w:ind w:left="709" w:hanging="425"/>
        <w:jc w:val="both"/>
      </w:pPr>
      <w:r w:rsidRPr="003459ED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C446E6" w:rsidRPr="003459ED" w:rsidRDefault="00C446E6" w:rsidP="003459ED">
      <w:pPr>
        <w:numPr>
          <w:ilvl w:val="0"/>
          <w:numId w:val="2"/>
        </w:numPr>
        <w:shd w:val="clear" w:color="auto" w:fill="FFFFFF"/>
        <w:adjustRightInd w:val="0"/>
        <w:ind w:left="709" w:hanging="425"/>
        <w:jc w:val="both"/>
      </w:pPr>
      <w:r w:rsidRPr="003459ED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C446E6" w:rsidRPr="003459ED" w:rsidRDefault="00C446E6" w:rsidP="003459ED">
      <w:pPr>
        <w:numPr>
          <w:ilvl w:val="0"/>
          <w:numId w:val="2"/>
        </w:numPr>
        <w:shd w:val="clear" w:color="auto" w:fill="FFFFFF"/>
        <w:adjustRightInd w:val="0"/>
        <w:ind w:left="709" w:hanging="425"/>
        <w:jc w:val="both"/>
      </w:pPr>
      <w:r w:rsidRPr="003459ED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C446E6" w:rsidRDefault="00C446E6" w:rsidP="001A0B75">
      <w:pPr>
        <w:numPr>
          <w:ilvl w:val="0"/>
          <w:numId w:val="2"/>
        </w:numPr>
        <w:shd w:val="clear" w:color="auto" w:fill="FFFFFF"/>
        <w:adjustRightInd w:val="0"/>
        <w:ind w:left="709" w:hanging="425"/>
        <w:jc w:val="both"/>
      </w:pPr>
      <w:r w:rsidRPr="003459ED">
        <w:t>оценочная, то есть выявляет уровни усвоения элементов содержания, объекты контроля</w:t>
      </w:r>
      <w:r>
        <w:t>.</w:t>
      </w:r>
    </w:p>
    <w:p w:rsidR="00C446E6" w:rsidRPr="003459ED" w:rsidRDefault="00C446E6" w:rsidP="001A0B75">
      <w:pPr>
        <w:shd w:val="clear" w:color="auto" w:fill="FFFFFF"/>
        <w:adjustRightInd w:val="0"/>
        <w:ind w:left="284"/>
        <w:jc w:val="both"/>
      </w:pPr>
      <w:r w:rsidRPr="003459ED">
        <w:t>1.</w:t>
      </w:r>
      <w:r>
        <w:t>7</w:t>
      </w:r>
      <w:r w:rsidRPr="003459ED">
        <w:t>. К рабочим программам, которые в совокупности определяют содержание деятельности ОУ в рамках реализации основной образовательной программы начального общего образования, относятся:</w:t>
      </w:r>
    </w:p>
    <w:p w:rsidR="00C446E6" w:rsidRPr="003459ED" w:rsidRDefault="00C446E6" w:rsidP="003459ED">
      <w:pPr>
        <w:numPr>
          <w:ilvl w:val="0"/>
          <w:numId w:val="3"/>
        </w:numPr>
        <w:jc w:val="both"/>
      </w:pPr>
      <w:r w:rsidRPr="003459ED">
        <w:t>программы по учебным предметам;</w:t>
      </w:r>
    </w:p>
    <w:p w:rsidR="00C446E6" w:rsidRPr="003459ED" w:rsidRDefault="00C446E6" w:rsidP="003459ED">
      <w:pPr>
        <w:numPr>
          <w:ilvl w:val="0"/>
          <w:numId w:val="3"/>
        </w:numPr>
        <w:jc w:val="both"/>
      </w:pPr>
      <w:r w:rsidRPr="003459ED">
        <w:t>программы элективных курсов, курсов по выбору;</w:t>
      </w:r>
    </w:p>
    <w:p w:rsidR="00C446E6" w:rsidRDefault="00C446E6" w:rsidP="003459ED">
      <w:pPr>
        <w:numPr>
          <w:ilvl w:val="0"/>
          <w:numId w:val="3"/>
        </w:numPr>
        <w:jc w:val="both"/>
      </w:pPr>
      <w:r w:rsidRPr="003459ED">
        <w:t>программы факультативных занятий</w:t>
      </w:r>
      <w:r>
        <w:t>;</w:t>
      </w:r>
    </w:p>
    <w:p w:rsidR="00C446E6" w:rsidRPr="003459ED" w:rsidRDefault="00C446E6" w:rsidP="003459ED">
      <w:pPr>
        <w:numPr>
          <w:ilvl w:val="0"/>
          <w:numId w:val="3"/>
        </w:numPr>
        <w:jc w:val="both"/>
      </w:pPr>
      <w:r>
        <w:t>программы по внеурочной деятельности.</w:t>
      </w:r>
    </w:p>
    <w:p w:rsidR="00C446E6" w:rsidRPr="00087DDC" w:rsidRDefault="00C446E6" w:rsidP="00087DDC">
      <w:pPr>
        <w:rPr>
          <w:b/>
          <w:bCs/>
        </w:rPr>
      </w:pPr>
      <w:r w:rsidRPr="00087DDC">
        <w:rPr>
          <w:b/>
          <w:bCs/>
        </w:rPr>
        <w:t>2. Разработка рабочей программы</w:t>
      </w:r>
    </w:p>
    <w:p w:rsidR="00C446E6" w:rsidRPr="00087DDC" w:rsidRDefault="00C446E6" w:rsidP="00087DDC">
      <w:pPr>
        <w:jc w:val="both"/>
      </w:pPr>
      <w:r w:rsidRPr="00087DDC">
        <w:t>2.1. Разработка и утверждение рабочих программ по обязательным учебным предметам, элективным и факультативным курсам относится к компетенции образовательного учреждения и реализуется им самостоятельно.</w:t>
      </w:r>
    </w:p>
    <w:p w:rsidR="00C446E6" w:rsidRPr="00087DDC" w:rsidRDefault="00C446E6" w:rsidP="00087DDC">
      <w:pPr>
        <w:jc w:val="both"/>
      </w:pPr>
      <w:r w:rsidRPr="00087DDC">
        <w:t xml:space="preserve">2.2. Рабочая программа  разрабатывается учителем (группой учителей, специалистов по данному предмету). </w:t>
      </w:r>
    </w:p>
    <w:p w:rsidR="00C446E6" w:rsidRPr="00087DDC" w:rsidRDefault="00C446E6" w:rsidP="00087DDC">
      <w:pPr>
        <w:jc w:val="both"/>
      </w:pPr>
      <w:r w:rsidRPr="00087DDC">
        <w:t xml:space="preserve">2.3. </w:t>
      </w:r>
      <w:r w:rsidRPr="00087DDC">
        <w:rPr>
          <w:b/>
          <w:bCs/>
        </w:rPr>
        <w:t>Рабочие программы</w:t>
      </w:r>
      <w:r w:rsidRPr="00087DDC">
        <w:t xml:space="preserve"> составляются </w:t>
      </w:r>
      <w:r w:rsidRPr="00087DDC">
        <w:rPr>
          <w:b/>
          <w:bCs/>
        </w:rPr>
        <w:t>на ступень обучения</w:t>
      </w:r>
      <w:r w:rsidRPr="00087DDC">
        <w:t xml:space="preserve"> (начальное общее образование, основное общее образование, среднее общее образование) или </w:t>
      </w:r>
      <w:r w:rsidRPr="00087DDC">
        <w:rPr>
          <w:b/>
          <w:bCs/>
        </w:rPr>
        <w:t>на класс</w:t>
      </w:r>
      <w:r w:rsidRPr="00087DDC">
        <w:t>.</w:t>
      </w:r>
    </w:p>
    <w:p w:rsidR="00C446E6" w:rsidRPr="00087DDC" w:rsidRDefault="00C446E6" w:rsidP="00087DDC">
      <w:pPr>
        <w:jc w:val="both"/>
      </w:pPr>
      <w:r w:rsidRPr="00087DDC"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C446E6" w:rsidRPr="00087DDC" w:rsidRDefault="00C446E6" w:rsidP="00087DDC">
      <w:pPr>
        <w:numPr>
          <w:ilvl w:val="1"/>
          <w:numId w:val="4"/>
        </w:numPr>
        <w:ind w:left="709"/>
        <w:jc w:val="both"/>
      </w:pPr>
      <w:r w:rsidRPr="00087DDC">
        <w:t>федеральному государственному образовательному стандарту общего образования;</w:t>
      </w:r>
    </w:p>
    <w:p w:rsidR="00C446E6" w:rsidRPr="00087DDC" w:rsidRDefault="00C446E6" w:rsidP="00087DDC">
      <w:pPr>
        <w:numPr>
          <w:ilvl w:val="1"/>
          <w:numId w:val="4"/>
        </w:numPr>
        <w:ind w:left="709"/>
        <w:jc w:val="both"/>
      </w:pPr>
      <w:r w:rsidRPr="00087DDC">
        <w:t>требованиям к результатам освоения основной образовательной программы общего образования;</w:t>
      </w:r>
    </w:p>
    <w:p w:rsidR="00C446E6" w:rsidRPr="00087DDC" w:rsidRDefault="00C446E6" w:rsidP="00087DDC">
      <w:pPr>
        <w:numPr>
          <w:ilvl w:val="1"/>
          <w:numId w:val="4"/>
        </w:numPr>
        <w:ind w:left="709"/>
        <w:jc w:val="both"/>
      </w:pPr>
      <w:r w:rsidRPr="00087DDC">
        <w:t xml:space="preserve">основной образовательной программе </w:t>
      </w:r>
      <w:r>
        <w:t xml:space="preserve">НОО, ООО </w:t>
      </w:r>
      <w:r w:rsidRPr="00087DDC">
        <w:t>школы;</w:t>
      </w:r>
    </w:p>
    <w:p w:rsidR="00C446E6" w:rsidRPr="00087DDC" w:rsidRDefault="00C446E6" w:rsidP="00087DDC">
      <w:pPr>
        <w:numPr>
          <w:ilvl w:val="1"/>
          <w:numId w:val="4"/>
        </w:numPr>
        <w:ind w:left="709"/>
        <w:jc w:val="both"/>
      </w:pPr>
      <w:r w:rsidRPr="00087DDC"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C446E6" w:rsidRPr="00087DDC" w:rsidRDefault="00C446E6" w:rsidP="00087DDC">
      <w:pPr>
        <w:numPr>
          <w:ilvl w:val="1"/>
          <w:numId w:val="4"/>
        </w:numPr>
        <w:ind w:left="709"/>
        <w:jc w:val="both"/>
      </w:pPr>
      <w:r w:rsidRPr="00087DDC">
        <w:t>федеральному перечню  учебников.</w:t>
      </w:r>
    </w:p>
    <w:p w:rsidR="00C446E6" w:rsidRPr="00087DDC" w:rsidRDefault="00C446E6" w:rsidP="00087DDC">
      <w:pPr>
        <w:jc w:val="both"/>
      </w:pPr>
      <w:r w:rsidRPr="00087DDC">
        <w:t>2.5. Рабочая программа учебного предмета может быть единой для всех работающих в данной школе учителей или индивидуальной.</w:t>
      </w:r>
    </w:p>
    <w:p w:rsidR="00C446E6" w:rsidRPr="00087DDC" w:rsidRDefault="00C446E6" w:rsidP="00087DDC">
      <w:pPr>
        <w:jc w:val="both"/>
        <w:rPr>
          <w:b/>
          <w:bCs/>
        </w:rPr>
      </w:pPr>
      <w:r w:rsidRPr="00087DDC">
        <w:t xml:space="preserve">2.6. Рабочая программа учебного курса, предмета, дисциплины (модуля) является основой для создания учителем </w:t>
      </w:r>
      <w:r w:rsidRPr="00087DDC">
        <w:rPr>
          <w:b/>
          <w:bCs/>
        </w:rPr>
        <w:t>календарно-поурочного планирования учебного курса на каждый учебный год.</w:t>
      </w:r>
    </w:p>
    <w:p w:rsidR="00C446E6" w:rsidRPr="00087DDC" w:rsidRDefault="00C446E6" w:rsidP="00087DDC">
      <w:pPr>
        <w:jc w:val="both"/>
      </w:pPr>
      <w:r w:rsidRPr="00087DDC"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C446E6" w:rsidRPr="00087DDC" w:rsidRDefault="00C446E6" w:rsidP="00087DDC">
      <w:pPr>
        <w:jc w:val="both"/>
        <w:rPr>
          <w:b/>
          <w:bCs/>
        </w:rPr>
      </w:pPr>
      <w:r w:rsidRPr="00087DDC">
        <w:rPr>
          <w:b/>
          <w:bCs/>
        </w:rPr>
        <w:t>3.  Структура, оформление</w:t>
      </w:r>
      <w:r>
        <w:rPr>
          <w:b/>
          <w:bCs/>
        </w:rPr>
        <w:t>,</w:t>
      </w:r>
      <w:r w:rsidRPr="00087DDC">
        <w:rPr>
          <w:b/>
          <w:bCs/>
        </w:rPr>
        <w:t xml:space="preserve"> составляющие рабочей программы</w:t>
      </w:r>
      <w:r>
        <w:rPr>
          <w:b/>
          <w:bCs/>
        </w:rPr>
        <w:t xml:space="preserve"> и календарно-поурочного планирования</w:t>
      </w:r>
    </w:p>
    <w:p w:rsidR="00C446E6" w:rsidRPr="00087DDC" w:rsidRDefault="00C446E6" w:rsidP="00087DDC">
      <w:pPr>
        <w:tabs>
          <w:tab w:val="left" w:pos="0"/>
        </w:tabs>
        <w:autoSpaceDE w:val="0"/>
        <w:autoSpaceDN w:val="0"/>
        <w:adjustRightInd w:val="0"/>
        <w:jc w:val="both"/>
      </w:pPr>
      <w:r w:rsidRPr="00087DDC">
        <w:t xml:space="preserve">3.1. Рабочая программа учебного предмета должна быть оформлена по образцу, аккуратно, без исправлений выполнена на компьютере. Текст набирается в редакторе </w:t>
      </w:r>
      <w:r w:rsidRPr="00087DDC">
        <w:rPr>
          <w:lang w:val="en-US"/>
        </w:rPr>
        <w:t>Word</w:t>
      </w:r>
      <w:r w:rsidRPr="00087DDC">
        <w:t xml:space="preserve"> шрифтом </w:t>
      </w:r>
      <w:r w:rsidRPr="00087DDC">
        <w:rPr>
          <w:lang w:val="en-US"/>
        </w:rPr>
        <w:t>TimesNewRoman</w:t>
      </w:r>
      <w:r w:rsidRPr="00087DDC">
        <w:t xml:space="preserve">, кегль 12-14, межстрочный интервал одинарный,  выравнивание по ширине,  поля со всех сторон 1- 2 см; центровка заголовков и абзацы в тексте выполняются при помощи средств </w:t>
      </w:r>
      <w:r w:rsidRPr="00087DDC">
        <w:rPr>
          <w:lang w:val="en-US"/>
        </w:rPr>
        <w:t>Word</w:t>
      </w:r>
      <w:r w:rsidRPr="00087DDC">
        <w:t>, листы формата А4. Таблицы вставляются непосредственно в текст.</w:t>
      </w:r>
    </w:p>
    <w:p w:rsidR="00C446E6" w:rsidRPr="00087DDC" w:rsidRDefault="00C446E6" w:rsidP="00087DD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87DDC">
        <w:t xml:space="preserve">Титульный лист считается первым, но не нумеруется, также как и листы приложения. </w:t>
      </w:r>
    </w:p>
    <w:p w:rsidR="00C446E6" w:rsidRPr="00087DDC" w:rsidRDefault="00C446E6" w:rsidP="00087DDC">
      <w:pPr>
        <w:tabs>
          <w:tab w:val="left" w:pos="0"/>
          <w:tab w:val="left" w:pos="821"/>
        </w:tabs>
        <w:autoSpaceDE w:val="0"/>
        <w:autoSpaceDN w:val="0"/>
        <w:adjustRightInd w:val="0"/>
        <w:ind w:firstLine="709"/>
        <w:jc w:val="both"/>
      </w:pPr>
      <w:r w:rsidRPr="00087DDC">
        <w:t>Календарно-</w:t>
      </w:r>
      <w:r>
        <w:t>поурочное</w:t>
      </w:r>
      <w:r w:rsidRPr="00087DDC">
        <w:t xml:space="preserve"> планирование представляется в виде таблицы.</w:t>
      </w:r>
    </w:p>
    <w:p w:rsidR="00C446E6" w:rsidRDefault="00C446E6" w:rsidP="00087DDC">
      <w:pPr>
        <w:tabs>
          <w:tab w:val="left" w:pos="0"/>
        </w:tabs>
        <w:ind w:firstLine="709"/>
        <w:jc w:val="both"/>
      </w:pPr>
      <w:r w:rsidRPr="00087DDC"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изучается.</w:t>
      </w:r>
    </w:p>
    <w:p w:rsidR="00C446E6" w:rsidRPr="00087DDC" w:rsidRDefault="00C446E6" w:rsidP="00087DDC">
      <w:pPr>
        <w:tabs>
          <w:tab w:val="left" w:pos="0"/>
        </w:tabs>
        <w:ind w:firstLine="709"/>
        <w:jc w:val="both"/>
      </w:pPr>
    </w:p>
    <w:p w:rsidR="00C446E6" w:rsidRDefault="00C446E6" w:rsidP="00087DDC">
      <w:pPr>
        <w:jc w:val="both"/>
        <w:rPr>
          <w:b/>
          <w:bCs/>
        </w:rPr>
      </w:pPr>
      <w:r w:rsidRPr="00611B34">
        <w:rPr>
          <w:b/>
          <w:bCs/>
        </w:rPr>
        <w:t>3.2. Структура рабочей программы</w:t>
      </w:r>
    </w:p>
    <w:p w:rsidR="00C446E6" w:rsidRPr="00B52A51" w:rsidRDefault="00C446E6" w:rsidP="00B52A51">
      <w:pPr>
        <w:jc w:val="both"/>
      </w:pPr>
      <w:r w:rsidRPr="00B52A51">
        <w:t xml:space="preserve">Программы отдельных учебных предметов курсов </w:t>
      </w:r>
      <w:r>
        <w:t>начального общего образования</w:t>
      </w:r>
      <w:r w:rsidRPr="00B52A51">
        <w:t xml:space="preserve">, </w:t>
      </w:r>
      <w:r w:rsidRPr="00B52A51">
        <w:rPr>
          <w:b/>
          <w:bCs/>
        </w:rPr>
        <w:t>должны содержать</w:t>
      </w:r>
      <w:r w:rsidRPr="00B52A51">
        <w:t>:</w:t>
      </w:r>
    </w:p>
    <w:p w:rsidR="00C446E6" w:rsidRPr="00B52A51" w:rsidRDefault="00C446E6" w:rsidP="00B52A51">
      <w:pPr>
        <w:tabs>
          <w:tab w:val="left" w:pos="317"/>
        </w:tabs>
        <w:jc w:val="both"/>
      </w:pPr>
      <w:r w:rsidRPr="00B52A51">
        <w:t>1)</w:t>
      </w:r>
      <w:r w:rsidRPr="00B52A51">
        <w:tab/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C446E6" w:rsidRPr="00B52A51" w:rsidRDefault="00C446E6" w:rsidP="00B52A51">
      <w:pPr>
        <w:tabs>
          <w:tab w:val="left" w:pos="317"/>
        </w:tabs>
        <w:jc w:val="both"/>
      </w:pPr>
      <w:r w:rsidRPr="00B52A51">
        <w:t>2)</w:t>
      </w:r>
      <w:r w:rsidRPr="00B52A51">
        <w:tab/>
        <w:t>общую характеристику учебного предмета, курса;</w:t>
      </w:r>
    </w:p>
    <w:p w:rsidR="00C446E6" w:rsidRPr="00B52A51" w:rsidRDefault="00C446E6" w:rsidP="00B52A51">
      <w:pPr>
        <w:tabs>
          <w:tab w:val="left" w:pos="317"/>
        </w:tabs>
        <w:jc w:val="both"/>
      </w:pPr>
      <w:r w:rsidRPr="00B52A51">
        <w:t>3)</w:t>
      </w:r>
      <w:r w:rsidRPr="00B52A51">
        <w:tab/>
        <w:t>описание места учебного предмета, курса в учебном плане;</w:t>
      </w:r>
    </w:p>
    <w:p w:rsidR="00C446E6" w:rsidRPr="00B52A51" w:rsidRDefault="00C446E6" w:rsidP="00B52A51">
      <w:pPr>
        <w:tabs>
          <w:tab w:val="left" w:pos="317"/>
        </w:tabs>
        <w:jc w:val="both"/>
        <w:rPr>
          <w:b/>
          <w:bCs/>
          <w:u w:val="single"/>
        </w:rPr>
      </w:pPr>
      <w:r w:rsidRPr="00B52A51">
        <w:rPr>
          <w:b/>
          <w:bCs/>
          <w:u w:val="single"/>
        </w:rPr>
        <w:t>4)</w:t>
      </w:r>
      <w:r w:rsidRPr="00B52A51">
        <w:rPr>
          <w:b/>
          <w:bCs/>
          <w:u w:val="single"/>
        </w:rPr>
        <w:tab/>
        <w:t>описание ценностных ориентиров содержания учебного предмета;</w:t>
      </w:r>
    </w:p>
    <w:p w:rsidR="00C446E6" w:rsidRPr="00B52A51" w:rsidRDefault="00C446E6" w:rsidP="00B52A51">
      <w:pPr>
        <w:tabs>
          <w:tab w:val="left" w:pos="317"/>
        </w:tabs>
        <w:jc w:val="both"/>
      </w:pPr>
      <w:r w:rsidRPr="00B52A51">
        <w:t>5)</w:t>
      </w:r>
      <w:r w:rsidRPr="00B52A51">
        <w:tab/>
        <w:t>личностные, метапредметные и предметные результаты освоения конкретного учебного предмета, курса;</w:t>
      </w:r>
    </w:p>
    <w:p w:rsidR="00C446E6" w:rsidRPr="00B52A51" w:rsidRDefault="00C446E6" w:rsidP="00B52A51">
      <w:pPr>
        <w:tabs>
          <w:tab w:val="left" w:pos="317"/>
        </w:tabs>
        <w:jc w:val="both"/>
      </w:pPr>
      <w:r w:rsidRPr="00B52A51">
        <w:t>6)</w:t>
      </w:r>
      <w:r w:rsidRPr="00B52A51">
        <w:tab/>
        <w:t>содержание учебного предмета, курса;</w:t>
      </w:r>
    </w:p>
    <w:p w:rsidR="00C446E6" w:rsidRPr="00B52A51" w:rsidRDefault="00C446E6" w:rsidP="00B52A51">
      <w:pPr>
        <w:tabs>
          <w:tab w:val="left" w:pos="317"/>
        </w:tabs>
        <w:jc w:val="both"/>
      </w:pPr>
      <w:r w:rsidRPr="00B52A51">
        <w:t>7)</w:t>
      </w:r>
      <w:r w:rsidRPr="00B52A51">
        <w:tab/>
        <w:t>тематическое планирование с определением основных видов учебной деятельности обучающихся;</w:t>
      </w:r>
    </w:p>
    <w:p w:rsidR="00C446E6" w:rsidRDefault="00C446E6" w:rsidP="00B52A51">
      <w:pPr>
        <w:jc w:val="both"/>
      </w:pPr>
      <w:r w:rsidRPr="00B52A51">
        <w:t>8)описание материально-технического обеспечения образовательного процесса.</w:t>
      </w:r>
    </w:p>
    <w:p w:rsidR="00C446E6" w:rsidRDefault="00C446E6" w:rsidP="00B52A51">
      <w:pPr>
        <w:jc w:val="both"/>
      </w:pPr>
    </w:p>
    <w:p w:rsidR="00C446E6" w:rsidRPr="00B52A51" w:rsidRDefault="00C446E6" w:rsidP="00B52A51">
      <w:pPr>
        <w:jc w:val="both"/>
        <w:rPr>
          <w:b/>
          <w:bCs/>
          <w:i/>
          <w:iCs/>
        </w:rPr>
      </w:pPr>
    </w:p>
    <w:p w:rsidR="00C446E6" w:rsidRPr="00611B34" w:rsidRDefault="00C446E6" w:rsidP="00087DDC">
      <w:pPr>
        <w:jc w:val="both"/>
        <w:rPr>
          <w:b/>
          <w:bCs/>
          <w:i/>
          <w:iCs/>
        </w:rPr>
      </w:pPr>
    </w:p>
    <w:tbl>
      <w:tblPr>
        <w:tblW w:w="978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6379"/>
      </w:tblGrid>
      <w:tr w:rsidR="00C446E6" w:rsidRPr="00267294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Pr="00267294" w:rsidRDefault="00C446E6" w:rsidP="00267294">
            <w:pPr>
              <w:shd w:val="clear" w:color="auto" w:fill="FFFFFF"/>
              <w:jc w:val="center"/>
              <w:rPr>
                <w:b/>
                <w:bCs/>
              </w:rPr>
            </w:pPr>
            <w:r w:rsidRPr="00267294">
              <w:rPr>
                <w:b/>
                <w:bCs/>
              </w:rPr>
              <w:t xml:space="preserve">Элементы </w:t>
            </w:r>
          </w:p>
          <w:p w:rsidR="00C446E6" w:rsidRPr="00267294" w:rsidRDefault="00C446E6" w:rsidP="00267294">
            <w:pPr>
              <w:shd w:val="clear" w:color="auto" w:fill="FFFFFF"/>
              <w:jc w:val="center"/>
              <w:rPr>
                <w:b/>
                <w:bCs/>
              </w:rPr>
            </w:pPr>
            <w:r w:rsidRPr="00267294">
              <w:rPr>
                <w:b/>
                <w:bCs/>
              </w:rPr>
              <w:t>рабочей</w:t>
            </w:r>
          </w:p>
          <w:p w:rsidR="00C446E6" w:rsidRPr="00267294" w:rsidRDefault="00C446E6" w:rsidP="00267294">
            <w:pPr>
              <w:shd w:val="clear" w:color="auto" w:fill="FFFFFF"/>
              <w:jc w:val="center"/>
              <w:rPr>
                <w:b/>
                <w:bCs/>
              </w:rPr>
            </w:pPr>
            <w:r w:rsidRPr="00267294">
              <w:rPr>
                <w:b/>
                <w:bCs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Pr="00267294" w:rsidRDefault="00C446E6" w:rsidP="00267294">
            <w:pPr>
              <w:shd w:val="clear" w:color="auto" w:fill="FFFFFF"/>
              <w:ind w:right="41"/>
              <w:jc w:val="center"/>
              <w:rPr>
                <w:b/>
                <w:bCs/>
              </w:rPr>
            </w:pPr>
            <w:r w:rsidRPr="00267294">
              <w:rPr>
                <w:b/>
                <w:bCs/>
              </w:rPr>
              <w:t>Содержание элементов рабочей программы</w:t>
            </w:r>
          </w:p>
        </w:tc>
      </w:tr>
      <w:tr w:rsidR="00C446E6" w:rsidRPr="00267294">
        <w:trPr>
          <w:trHeight w:val="1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Pr="00C34BA7" w:rsidRDefault="00C446E6" w:rsidP="00267294">
            <w:pPr>
              <w:shd w:val="clear" w:color="auto" w:fill="FFFFFF"/>
              <w:rPr>
                <w:b/>
                <w:bCs/>
              </w:rPr>
            </w:pPr>
            <w:r w:rsidRPr="00C34BA7">
              <w:rPr>
                <w:b/>
                <w:bCs/>
              </w:rPr>
              <w:t>Титульный лист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Pr="00267294" w:rsidRDefault="00C446E6" w:rsidP="00267294">
            <w:pPr>
              <w:shd w:val="clear" w:color="auto" w:fill="FFFFFF"/>
              <w:adjustRightInd w:val="0"/>
              <w:jc w:val="both"/>
            </w:pPr>
            <w:r w:rsidRPr="00267294">
              <w:t>- полное наименование образовательного учреждения;</w:t>
            </w:r>
          </w:p>
          <w:p w:rsidR="00C446E6" w:rsidRPr="00267294" w:rsidRDefault="00C446E6" w:rsidP="00267294">
            <w:pPr>
              <w:shd w:val="clear" w:color="auto" w:fill="FFFFFF"/>
              <w:adjustRightInd w:val="0"/>
              <w:jc w:val="both"/>
            </w:pPr>
            <w:r w:rsidRPr="00267294">
              <w:t>- гриф утверждения программы (директором ОУ с указанием даты);</w:t>
            </w:r>
          </w:p>
          <w:p w:rsidR="00C446E6" w:rsidRPr="00267294" w:rsidRDefault="00C446E6" w:rsidP="00267294">
            <w:pPr>
              <w:shd w:val="clear" w:color="auto" w:fill="FFFFFF"/>
              <w:adjustRightInd w:val="0"/>
              <w:jc w:val="both"/>
            </w:pPr>
            <w:r w:rsidRPr="00267294">
              <w:t>- название учебного предмета, для изучения которого написана программа;</w:t>
            </w:r>
          </w:p>
          <w:p w:rsidR="00C446E6" w:rsidRPr="00267294" w:rsidRDefault="00C446E6" w:rsidP="00267294">
            <w:pPr>
              <w:shd w:val="clear" w:color="auto" w:fill="FFFFFF"/>
              <w:adjustRightInd w:val="0"/>
              <w:jc w:val="both"/>
            </w:pPr>
            <w:r w:rsidRPr="00267294">
              <w:t>- указание класса, где реализуется  программа;</w:t>
            </w:r>
          </w:p>
          <w:p w:rsidR="00C446E6" w:rsidRDefault="00C446E6" w:rsidP="00267294">
            <w:pPr>
              <w:shd w:val="clear" w:color="auto" w:fill="FFFFFF"/>
              <w:adjustRightInd w:val="0"/>
              <w:jc w:val="both"/>
            </w:pPr>
            <w:r w:rsidRPr="00267294">
              <w:t>- фамилия, имя и отчество учителя, составителя рабочей программы, квалификационная категория;</w:t>
            </w:r>
          </w:p>
          <w:p w:rsidR="00C446E6" w:rsidRDefault="00C446E6" w:rsidP="00267294">
            <w:pPr>
              <w:shd w:val="clear" w:color="auto" w:fill="FFFFFF"/>
              <w:adjustRightInd w:val="0"/>
              <w:jc w:val="both"/>
            </w:pPr>
            <w:r>
              <w:t>- примерная образовательная программа на основе которой составлена программа педагога;</w:t>
            </w:r>
          </w:p>
          <w:p w:rsidR="00C446E6" w:rsidRDefault="00C446E6" w:rsidP="00267294">
            <w:pPr>
              <w:shd w:val="clear" w:color="auto" w:fill="FFFFFF"/>
              <w:adjustRightInd w:val="0"/>
              <w:jc w:val="both"/>
            </w:pPr>
            <w:r>
              <w:t>- учебник или учебное пособие, соответствующий данной  рабочей программе;</w:t>
            </w:r>
          </w:p>
          <w:p w:rsidR="00C446E6" w:rsidRPr="00267294" w:rsidRDefault="00C446E6" w:rsidP="00267294">
            <w:pPr>
              <w:shd w:val="clear" w:color="auto" w:fill="FFFFFF"/>
              <w:adjustRightInd w:val="0"/>
              <w:jc w:val="both"/>
            </w:pPr>
            <w:r>
              <w:t>-  общее кол-во  часов на год ( если программа составлена на класс)</w:t>
            </w:r>
          </w:p>
          <w:p w:rsidR="00C446E6" w:rsidRPr="00267294" w:rsidRDefault="00C446E6" w:rsidP="00267294">
            <w:pPr>
              <w:ind w:right="41"/>
              <w:jc w:val="both"/>
            </w:pPr>
            <w:r w:rsidRPr="00267294">
              <w:t xml:space="preserve">- название </w:t>
            </w:r>
            <w:r>
              <w:t>города</w:t>
            </w:r>
            <w:r w:rsidRPr="00267294">
              <w:t>;</w:t>
            </w:r>
          </w:p>
          <w:p w:rsidR="00C446E6" w:rsidRPr="00267294" w:rsidRDefault="00C446E6" w:rsidP="00267294">
            <w:pPr>
              <w:ind w:right="41"/>
              <w:jc w:val="both"/>
            </w:pPr>
            <w:r w:rsidRPr="00267294">
              <w:t>- год разработки программы</w:t>
            </w:r>
          </w:p>
        </w:tc>
      </w:tr>
      <w:tr w:rsidR="00C446E6" w:rsidRPr="00267294">
        <w:trPr>
          <w:trHeight w:val="1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tabs>
                <w:tab w:val="left" w:pos="9288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Пояснительная  записка (на уровень обучения)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tabs>
                <w:tab w:val="left" w:pos="426"/>
              </w:tabs>
              <w:jc w:val="both"/>
            </w:pPr>
            <w:r>
              <w:t>1.Пояснительная записка раскрывает нормативную базу, методические основы для составления рабочей программы и список учебно-методического комплекта, обеспечивающего реализацию данной программы.</w:t>
            </w:r>
          </w:p>
          <w:p w:rsidR="00C446E6" w:rsidRDefault="00C446E6" w:rsidP="00CB3956">
            <w:pPr>
              <w:tabs>
                <w:tab w:val="left" w:pos="426"/>
              </w:tabs>
              <w:jc w:val="both"/>
            </w:pPr>
            <w:r>
              <w:t>2. В пояснительной записке конкретизируются общие цели  основного общего образования с учетом специфики учебного предмета.</w:t>
            </w:r>
          </w:p>
        </w:tc>
      </w:tr>
      <w:tr w:rsidR="00C446E6" w:rsidRPr="00267294">
        <w:trPr>
          <w:trHeight w:val="1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tabs>
                <w:tab w:val="left" w:pos="9288"/>
              </w:tabs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lang w:val="en-US"/>
              </w:rPr>
              <w:t>II</w:t>
            </w:r>
            <w:r>
              <w:rPr>
                <w:b/>
                <w:bCs/>
                <w:spacing w:val="-2"/>
              </w:rPr>
              <w:t xml:space="preserve">. Общая характеристика учебного предмета, курса </w:t>
            </w:r>
          </w:p>
          <w:p w:rsidR="00C446E6" w:rsidRDefault="00C446E6" w:rsidP="00CB3956">
            <w:pPr>
              <w:tabs>
                <w:tab w:val="left" w:pos="9288"/>
              </w:tabs>
              <w:rPr>
                <w:b/>
                <w:bCs/>
              </w:rPr>
            </w:pPr>
            <w:r>
              <w:rPr>
                <w:b/>
                <w:bCs/>
              </w:rPr>
              <w:t>(на уровень обучения)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tabs>
                <w:tab w:val="left" w:pos="426"/>
              </w:tabs>
              <w:jc w:val="both"/>
            </w:pPr>
            <w:r>
              <w:t>Раздел включает:</w:t>
            </w:r>
          </w:p>
          <w:p w:rsidR="00C446E6" w:rsidRDefault="00C446E6" w:rsidP="00C34BA7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описание основ содержания обучения данному предмету, </w:t>
            </w:r>
          </w:p>
          <w:p w:rsidR="00C446E6" w:rsidRDefault="00C446E6" w:rsidP="00C34BA7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краткую характеристику сущности данного предмета, его функции, специфику и значение для решения целей и задач образования; </w:t>
            </w:r>
          </w:p>
          <w:p w:rsidR="00C446E6" w:rsidRDefault="00C446E6" w:rsidP="00C34BA7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цели и задачи преподавания учебного предмета на уровень  обучения, </w:t>
            </w:r>
          </w:p>
          <w:p w:rsidR="00C446E6" w:rsidRDefault="00C446E6" w:rsidP="00C34BA7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описание процесса изучения предмета: методы, формы и средства обучения; </w:t>
            </w:r>
          </w:p>
          <w:p w:rsidR="00C446E6" w:rsidRDefault="00C446E6" w:rsidP="00C34BA7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формы   контроля; </w:t>
            </w:r>
          </w:p>
          <w:p w:rsidR="00C446E6" w:rsidRDefault="00C446E6" w:rsidP="00C34BA7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>
              <w:t>логические связи данной дисциплины с остальными дисциплинами (разделами дисциплины), т.е. межпредметные и внутрипредметные связи.</w:t>
            </w:r>
          </w:p>
          <w:p w:rsidR="00C446E6" w:rsidRPr="00E03191" w:rsidRDefault="00C446E6" w:rsidP="00E03191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 w:rsidRPr="00E03191">
              <w:t>При наличии  (на уровне обучения)в классе обучающихся ОВЗ необходимо внести корректировку в п 3,4,5</w:t>
            </w:r>
          </w:p>
        </w:tc>
      </w:tr>
      <w:tr w:rsidR="00C446E6" w:rsidRPr="00267294">
        <w:trPr>
          <w:trHeight w:val="1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62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  <w:lang w:val="en-US"/>
              </w:rPr>
              <w:t>III</w:t>
            </w:r>
            <w:r>
              <w:rPr>
                <w:b/>
                <w:bCs/>
                <w:spacing w:val="-1"/>
              </w:rPr>
              <w:t xml:space="preserve">. Описание места учебного предмета, курса в учебном плане.  </w:t>
            </w:r>
          </w:p>
          <w:p w:rsidR="00C446E6" w:rsidRDefault="00C446E6" w:rsidP="00CB3956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62"/>
              <w:rPr>
                <w:b/>
                <w:bCs/>
                <w:spacing w:val="-21"/>
              </w:rPr>
            </w:pPr>
            <w:r>
              <w:rPr>
                <w:b/>
                <w:bCs/>
              </w:rPr>
              <w:t>(на уровень обучения)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tabs>
                <w:tab w:val="left" w:pos="426"/>
              </w:tabs>
              <w:jc w:val="both"/>
            </w:pPr>
            <w:r>
              <w:t>В разделе указывается количество часов, выделенных на данный предмет  в соответствии с учебным планом МОУ «Средняя общеобразовательная школа №22».</w:t>
            </w:r>
          </w:p>
        </w:tc>
      </w:tr>
      <w:tr w:rsidR="00C446E6" w:rsidRPr="00267294" w:rsidTr="00B83131">
        <w:trPr>
          <w:trHeight w:val="14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Pr="00B83131" w:rsidRDefault="00C446E6" w:rsidP="00CB3956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62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  <w:lang w:val="en-US"/>
              </w:rPr>
              <w:t>IV</w:t>
            </w:r>
            <w:r w:rsidRPr="00B83131">
              <w:rPr>
                <w:b/>
                <w:bCs/>
                <w:spacing w:val="-1"/>
              </w:rPr>
              <w:t>.</w:t>
            </w:r>
            <w:r w:rsidRPr="00B52A5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О</w:t>
            </w:r>
            <w:r w:rsidRPr="00B52A51">
              <w:rPr>
                <w:b/>
                <w:bCs/>
                <w:u w:val="single"/>
              </w:rPr>
              <w:t>писание ценностных ориентиров содержания учебного предмета</w:t>
            </w:r>
            <w:r>
              <w:rPr>
                <w:b/>
                <w:bCs/>
                <w:u w:val="single"/>
              </w:rPr>
              <w:t xml:space="preserve"> (на начальный уровень образования)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tabs>
                <w:tab w:val="left" w:pos="426"/>
              </w:tabs>
              <w:jc w:val="both"/>
            </w:pPr>
            <w:r>
              <w:t>В разделе указываются  ценностные ориентиры, которые закладываются данным предметом в начальных классах. Пример в таблице №4</w:t>
            </w:r>
          </w:p>
        </w:tc>
      </w:tr>
      <w:tr w:rsidR="00C446E6" w:rsidRPr="00267294">
        <w:trPr>
          <w:trHeight w:val="1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59"/>
                <w:tab w:val="left" w:pos="601"/>
              </w:tabs>
              <w:autoSpaceDE w:val="0"/>
              <w:autoSpaceDN w:val="0"/>
              <w:adjustRightInd w:val="0"/>
              <w:ind w:right="6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Личностные, метапредметные и предметные результаты освоения конкретного учебного предмета, курса.</w:t>
            </w:r>
          </w:p>
          <w:p w:rsidR="00C446E6" w:rsidRDefault="00C446E6" w:rsidP="00CB3956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59"/>
                <w:tab w:val="left" w:pos="601"/>
              </w:tabs>
              <w:autoSpaceDE w:val="0"/>
              <w:autoSpaceDN w:val="0"/>
              <w:adjustRightInd w:val="0"/>
              <w:ind w:right="62"/>
              <w:rPr>
                <w:b/>
                <w:bCs/>
                <w:spacing w:val="-21"/>
              </w:rPr>
            </w:pPr>
            <w:r>
              <w:rPr>
                <w:b/>
                <w:bCs/>
              </w:rPr>
              <w:t>(на уровень обучения)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tabs>
                <w:tab w:val="left" w:pos="426"/>
              </w:tabs>
              <w:jc w:val="both"/>
            </w:pPr>
            <w:r>
              <w:t>В разделе указываются планируемые результаты на ступень  обучения   по группам:</w:t>
            </w:r>
          </w:p>
          <w:p w:rsidR="00C446E6" w:rsidRDefault="00C446E6" w:rsidP="00C34BA7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</w:pPr>
            <w:r>
              <w:t>планируемые предметные результаты обучения;</w:t>
            </w:r>
          </w:p>
          <w:p w:rsidR="00C446E6" w:rsidRDefault="00C446E6" w:rsidP="00C34BA7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</w:pPr>
            <w:r>
              <w:t>планируемые метапредметные результаты обучения;</w:t>
            </w:r>
          </w:p>
          <w:p w:rsidR="00C446E6" w:rsidRDefault="00C446E6" w:rsidP="00C34BA7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</w:pPr>
            <w:r>
              <w:t>планируемые личностные результаты обучения.</w:t>
            </w:r>
          </w:p>
        </w:tc>
      </w:tr>
      <w:tr w:rsidR="00C446E6" w:rsidRPr="00267294">
        <w:trPr>
          <w:trHeight w:val="1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tabs>
                <w:tab w:val="left" w:pos="9288"/>
              </w:tabs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lang w:val="en-US"/>
              </w:rPr>
              <w:t>V</w:t>
            </w:r>
            <w:r>
              <w:rPr>
                <w:b/>
                <w:bCs/>
                <w:spacing w:val="-2"/>
              </w:rPr>
              <w:t>. Содержание учебного предмета, курса</w:t>
            </w:r>
          </w:p>
          <w:p w:rsidR="00C446E6" w:rsidRDefault="00C446E6" w:rsidP="00CB3956">
            <w:pPr>
              <w:tabs>
                <w:tab w:val="left" w:pos="9288"/>
              </w:tabs>
              <w:rPr>
                <w:b/>
                <w:bCs/>
              </w:rPr>
            </w:pPr>
            <w:r>
              <w:rPr>
                <w:b/>
                <w:bCs/>
              </w:rPr>
              <w:t>(на уровень обучения)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tabs>
                <w:tab w:val="left" w:pos="426"/>
              </w:tabs>
              <w:jc w:val="both"/>
            </w:pPr>
            <w:r>
              <w:t>В описании содержания   указываются   концептуальные разделы и темы изучения предмета, необходимые для реализации требований стандарта.</w:t>
            </w:r>
          </w:p>
          <w:p w:rsidR="00C446E6" w:rsidRDefault="00C446E6" w:rsidP="00CB3956">
            <w:pPr>
              <w:tabs>
                <w:tab w:val="left" w:pos="426"/>
              </w:tabs>
              <w:jc w:val="both"/>
            </w:pPr>
            <w:r>
              <w:t>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комплексы.</w:t>
            </w:r>
          </w:p>
        </w:tc>
      </w:tr>
      <w:tr w:rsidR="00C446E6" w:rsidRPr="00267294">
        <w:trPr>
          <w:trHeight w:val="1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tabs>
                <w:tab w:val="left" w:pos="9288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>. Тематическое планирование с определением основных видов учебной деятельности (на учебный год)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43274B">
            <w:pPr>
              <w:tabs>
                <w:tab w:val="left" w:pos="9288"/>
              </w:tabs>
              <w:jc w:val="both"/>
            </w:pPr>
            <w:r>
              <w:t xml:space="preserve">Варианты  тематического планирования представлены втаблице </w:t>
            </w:r>
            <w:r w:rsidRPr="0043274B">
              <w:t xml:space="preserve">1 </w:t>
            </w:r>
            <w:r>
              <w:t>и</w:t>
            </w:r>
            <w:bookmarkStart w:id="0" w:name="_GoBack"/>
            <w:bookmarkEnd w:id="0"/>
            <w:r w:rsidRPr="0043274B">
              <w:t xml:space="preserve"> 2</w:t>
            </w:r>
            <w:r>
              <w:t>. Форма тематического планирования может повторять авторскую  с внесением необходимых корректировок учителем.</w:t>
            </w:r>
          </w:p>
        </w:tc>
      </w:tr>
      <w:tr w:rsidR="00C446E6" w:rsidRPr="00267294">
        <w:trPr>
          <w:trHeight w:val="12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tabs>
                <w:tab w:val="left" w:pos="9288"/>
              </w:tabs>
              <w:rPr>
                <w:b/>
                <w:bCs/>
              </w:rPr>
            </w:pPr>
            <w:r>
              <w:rPr>
                <w:b/>
                <w:bCs/>
                <w:spacing w:val="-3"/>
                <w:lang w:val="en-US"/>
              </w:rPr>
              <w:t>VII</w:t>
            </w:r>
            <w:r>
              <w:rPr>
                <w:b/>
                <w:bCs/>
                <w:spacing w:val="-3"/>
              </w:rPr>
              <w:t>. Описание</w:t>
            </w:r>
            <w:r>
              <w:rPr>
                <w:b/>
                <w:bCs/>
                <w:spacing w:val="-4"/>
              </w:rPr>
              <w:t>материально-технического</w:t>
            </w:r>
            <w:r>
              <w:rPr>
                <w:b/>
                <w:bCs/>
                <w:spacing w:val="-6"/>
              </w:rPr>
              <w:t xml:space="preserve">обеспечения </w:t>
            </w:r>
            <w:r>
              <w:rPr>
                <w:b/>
                <w:bCs/>
              </w:rPr>
              <w:t>образовательного процесса (на уровень обучения)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Default="00C446E6" w:rsidP="00CB3956">
            <w:pPr>
              <w:tabs>
                <w:tab w:val="left" w:pos="426"/>
              </w:tabs>
              <w:jc w:val="both"/>
            </w:pPr>
            <w:r>
              <w:t>В разделе  указываются:</w:t>
            </w:r>
          </w:p>
          <w:p w:rsidR="00C446E6" w:rsidRDefault="00C446E6" w:rsidP="00CB3956">
            <w:pPr>
              <w:ind w:left="30"/>
              <w:jc w:val="both"/>
            </w:pPr>
            <w:r>
              <w:t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C446E6" w:rsidRDefault="00C446E6" w:rsidP="00CB3956">
            <w:pPr>
              <w:ind w:left="30"/>
              <w:jc w:val="both"/>
            </w:pPr>
            <w: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 учебные пособия для учащихся, а также содержать полные выходные данные литературы;</w:t>
            </w:r>
          </w:p>
          <w:p w:rsidR="00C446E6" w:rsidRDefault="00C446E6" w:rsidP="00CB395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>
              <w:t>- дополнительная литература для учителя и учащихся;</w:t>
            </w:r>
          </w:p>
          <w:p w:rsidR="00C446E6" w:rsidRDefault="00C446E6" w:rsidP="00CB3956">
            <w:pPr>
              <w:shd w:val="clear" w:color="auto" w:fill="FFFFFF"/>
              <w:ind w:right="41"/>
              <w:jc w:val="both"/>
            </w:pPr>
            <w:r>
              <w:t>- перечень ЦОРов ( цифровые) и ЭОРов(электронные);</w:t>
            </w:r>
          </w:p>
          <w:p w:rsidR="00C446E6" w:rsidRDefault="00C446E6" w:rsidP="00CB3956">
            <w:pPr>
              <w:tabs>
                <w:tab w:val="left" w:pos="261"/>
                <w:tab w:val="left" w:pos="426"/>
              </w:tabs>
              <w:jc w:val="both"/>
            </w:pPr>
            <w:r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C446E6" w:rsidRPr="00267294" w:rsidTr="00B83131">
        <w:trPr>
          <w:trHeight w:val="173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Pr="00B52A51" w:rsidRDefault="00C446E6" w:rsidP="00CB3956">
            <w:pPr>
              <w:tabs>
                <w:tab w:val="left" w:pos="9288"/>
              </w:tabs>
              <w:rPr>
                <w:b/>
                <w:bCs/>
                <w:spacing w:val="-3"/>
                <w:u w:val="single"/>
              </w:rPr>
            </w:pPr>
            <w:r>
              <w:rPr>
                <w:b/>
                <w:bCs/>
                <w:spacing w:val="-3"/>
                <w:lang w:val="en-US"/>
              </w:rPr>
              <w:t>VIII</w:t>
            </w:r>
            <w:r>
              <w:rPr>
                <w:b/>
                <w:bCs/>
                <w:spacing w:val="-3"/>
              </w:rPr>
              <w:t xml:space="preserve">. </w:t>
            </w:r>
            <w:r w:rsidRPr="00B52A51">
              <w:rPr>
                <w:b/>
                <w:bCs/>
                <w:spacing w:val="-3"/>
                <w:u w:val="single"/>
              </w:rPr>
              <w:t>Планируемые результаты  изучения учебного предмета, курса</w:t>
            </w:r>
          </w:p>
          <w:p w:rsidR="00C446E6" w:rsidRPr="00B83131" w:rsidRDefault="00C446E6" w:rsidP="00CB3956">
            <w:pPr>
              <w:tabs>
                <w:tab w:val="left" w:pos="9288"/>
              </w:tabs>
            </w:pPr>
            <w:r w:rsidRPr="00B52A51">
              <w:rPr>
                <w:b/>
                <w:bCs/>
                <w:u w:val="single"/>
              </w:rPr>
              <w:t xml:space="preserve">(на </w:t>
            </w:r>
            <w:r>
              <w:rPr>
                <w:b/>
                <w:bCs/>
                <w:u w:val="single"/>
              </w:rPr>
              <w:t xml:space="preserve">основной </w:t>
            </w:r>
            <w:r w:rsidRPr="00B52A51">
              <w:rPr>
                <w:b/>
                <w:bCs/>
                <w:u w:val="single"/>
              </w:rPr>
              <w:t>уровень обучения)</w:t>
            </w:r>
            <w:r>
              <w:rPr>
                <w:b/>
                <w:bCs/>
                <w:u w:val="single"/>
              </w:rPr>
              <w:t xml:space="preserve">- </w:t>
            </w:r>
            <w:r w:rsidRPr="00B83131">
              <w:t>в начальной школе данного пункта нет</w:t>
            </w:r>
          </w:p>
          <w:p w:rsidR="00C446E6" w:rsidRDefault="00C446E6" w:rsidP="00CB3956">
            <w:pPr>
              <w:tabs>
                <w:tab w:val="left" w:pos="9288"/>
              </w:tabs>
              <w:rPr>
                <w:b/>
                <w:bCs/>
                <w:spacing w:val="-3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E6" w:rsidRPr="008C27B7" w:rsidRDefault="00C446E6" w:rsidP="00CB3956">
            <w:pPr>
              <w:pStyle w:val="BodyTextIndent"/>
              <w:widowControl w:val="0"/>
              <w:tabs>
                <w:tab w:val="left" w:pos="1080"/>
              </w:tabs>
              <w:ind w:left="0"/>
              <w:jc w:val="both"/>
              <w:rPr>
                <w:sz w:val="26"/>
                <w:szCs w:val="26"/>
              </w:rPr>
            </w:pPr>
            <w:r w:rsidRPr="008C27B7">
              <w:t>Основные знания, умения и навыки, которыми должны овладеть обучающиеся в процессе изучения данного предмета. («ученик научится» и «ученик получит возможность научиться»)</w:t>
            </w:r>
          </w:p>
        </w:tc>
      </w:tr>
    </w:tbl>
    <w:p w:rsidR="00C446E6" w:rsidRDefault="00C446E6" w:rsidP="00482074">
      <w:pPr>
        <w:ind w:firstLine="709"/>
        <w:jc w:val="right"/>
        <w:rPr>
          <w:b/>
          <w:bCs/>
        </w:rPr>
      </w:pPr>
    </w:p>
    <w:p w:rsidR="00C446E6" w:rsidRDefault="00C446E6" w:rsidP="00482074">
      <w:pPr>
        <w:ind w:firstLine="709"/>
        <w:jc w:val="right"/>
        <w:rPr>
          <w:b/>
          <w:bCs/>
        </w:rPr>
      </w:pPr>
    </w:p>
    <w:p w:rsidR="00C446E6" w:rsidRDefault="00C446E6" w:rsidP="00482074">
      <w:pPr>
        <w:ind w:firstLine="709"/>
        <w:jc w:val="right"/>
        <w:rPr>
          <w:b/>
          <w:bCs/>
        </w:rPr>
      </w:pPr>
    </w:p>
    <w:p w:rsidR="00C446E6" w:rsidRPr="00482074" w:rsidRDefault="00C446E6" w:rsidP="00482074">
      <w:pPr>
        <w:ind w:firstLine="709"/>
        <w:jc w:val="right"/>
        <w:rPr>
          <w:b/>
          <w:bCs/>
        </w:rPr>
      </w:pPr>
      <w:r w:rsidRPr="00482074">
        <w:rPr>
          <w:b/>
          <w:bCs/>
        </w:rPr>
        <w:t>Таблица 1</w:t>
      </w:r>
    </w:p>
    <w:p w:rsidR="00C446E6" w:rsidRDefault="00C446E6" w:rsidP="00482074">
      <w:pPr>
        <w:jc w:val="center"/>
        <w:rPr>
          <w:b/>
          <w:bCs/>
        </w:rPr>
      </w:pPr>
      <w:r w:rsidRPr="00482074">
        <w:rPr>
          <w:b/>
          <w:bCs/>
        </w:rPr>
        <w:t>Тематическое планирование</w:t>
      </w:r>
    </w:p>
    <w:p w:rsidR="00C446E6" w:rsidRPr="00482074" w:rsidRDefault="00C446E6" w:rsidP="00482074">
      <w:pPr>
        <w:jc w:val="center"/>
        <w:rPr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276"/>
        <w:gridCol w:w="5245"/>
      </w:tblGrid>
      <w:tr w:rsidR="00C446E6" w:rsidRPr="00482074">
        <w:trPr>
          <w:trHeight w:val="41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6" w:rsidRPr="00482074" w:rsidRDefault="00C446E6" w:rsidP="00482074">
            <w:pPr>
              <w:jc w:val="center"/>
            </w:pPr>
            <w:r w:rsidRPr="00482074">
              <w:t xml:space="preserve">Наименование раздела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6" w:rsidRPr="00482074" w:rsidRDefault="00C446E6" w:rsidP="00482074">
            <w:pPr>
              <w:ind w:left="-117" w:right="-108"/>
              <w:jc w:val="center"/>
            </w:pPr>
            <w:r w:rsidRPr="00482074">
              <w:t>Количество часов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6" w:rsidRPr="00482074" w:rsidRDefault="00C446E6" w:rsidP="00482074">
            <w:pPr>
              <w:jc w:val="center"/>
            </w:pPr>
            <w:r w:rsidRPr="00482074">
              <w:t>Характеристика деятельности обучающихся</w:t>
            </w:r>
          </w:p>
        </w:tc>
      </w:tr>
      <w:tr w:rsidR="00C446E6" w:rsidRPr="00482074">
        <w:trPr>
          <w:trHeight w:val="409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6E6" w:rsidRPr="00482074" w:rsidRDefault="00C446E6" w:rsidP="0048207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6E6" w:rsidRPr="00482074" w:rsidRDefault="00C446E6" w:rsidP="00482074"/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6E6" w:rsidRPr="00482074" w:rsidRDefault="00C446E6" w:rsidP="00482074"/>
        </w:tc>
      </w:tr>
      <w:tr w:rsidR="00C446E6" w:rsidRPr="004820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6" w:rsidRPr="00482074" w:rsidRDefault="00C446E6" w:rsidP="004820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6" w:rsidRPr="00482074" w:rsidRDefault="00C446E6" w:rsidP="0048207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6" w:rsidRPr="00482074" w:rsidRDefault="00C446E6" w:rsidP="00482074">
            <w:pPr>
              <w:jc w:val="center"/>
            </w:pPr>
          </w:p>
        </w:tc>
      </w:tr>
      <w:tr w:rsidR="00C446E6" w:rsidRPr="004820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6" w:rsidRPr="00482074" w:rsidRDefault="00C446E6" w:rsidP="004820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6" w:rsidRPr="00482074" w:rsidRDefault="00C446E6" w:rsidP="0048207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6" w:rsidRPr="00482074" w:rsidRDefault="00C446E6" w:rsidP="00482074">
            <w:pPr>
              <w:jc w:val="center"/>
            </w:pPr>
          </w:p>
        </w:tc>
      </w:tr>
      <w:tr w:rsidR="00C446E6" w:rsidRPr="0048207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6" w:rsidRPr="00482074" w:rsidRDefault="00C446E6" w:rsidP="004820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6" w:rsidRPr="00482074" w:rsidRDefault="00C446E6" w:rsidP="0048207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6" w:rsidRPr="00482074" w:rsidRDefault="00C446E6" w:rsidP="00482074">
            <w:pPr>
              <w:jc w:val="center"/>
            </w:pPr>
          </w:p>
        </w:tc>
      </w:tr>
    </w:tbl>
    <w:p w:rsidR="00C446E6" w:rsidRPr="00482074" w:rsidRDefault="00C446E6" w:rsidP="00482074">
      <w:pPr>
        <w:jc w:val="center"/>
      </w:pPr>
    </w:p>
    <w:p w:rsidR="00C446E6" w:rsidRDefault="00C446E6" w:rsidP="00482074">
      <w:pPr>
        <w:jc w:val="right"/>
        <w:rPr>
          <w:b/>
          <w:bCs/>
        </w:rPr>
      </w:pPr>
      <w:r>
        <w:rPr>
          <w:b/>
          <w:bCs/>
        </w:rPr>
        <w:t>Таблица 2</w:t>
      </w:r>
    </w:p>
    <w:p w:rsidR="00C446E6" w:rsidRDefault="00C446E6" w:rsidP="00482074">
      <w:pPr>
        <w:jc w:val="right"/>
        <w:rPr>
          <w:b/>
          <w:bCs/>
        </w:rPr>
      </w:pPr>
    </w:p>
    <w:tbl>
      <w:tblPr>
        <w:tblW w:w="49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3"/>
        <w:gridCol w:w="829"/>
        <w:gridCol w:w="2185"/>
        <w:gridCol w:w="2353"/>
        <w:gridCol w:w="1938"/>
      </w:tblGrid>
      <w:tr w:rsidR="00C446E6">
        <w:trPr>
          <w:trHeight w:val="320"/>
        </w:trPr>
        <w:tc>
          <w:tcPr>
            <w:tcW w:w="1175" w:type="pct"/>
            <w:vMerge w:val="restart"/>
          </w:tcPr>
          <w:p w:rsidR="00C446E6" w:rsidRDefault="00C446E6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34" w:type="pct"/>
            <w:vMerge w:val="restart"/>
          </w:tcPr>
          <w:p w:rsidR="00C446E6" w:rsidRDefault="00C446E6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b/>
                <w:bCs/>
              </w:rPr>
              <w:t>Всего</w:t>
            </w:r>
          </w:p>
          <w:p w:rsidR="00C446E6" w:rsidRDefault="00C446E6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3392" w:type="pct"/>
            <w:gridSpan w:val="3"/>
          </w:tcPr>
          <w:p w:rsidR="00C446E6" w:rsidRDefault="00C446E6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b/>
                <w:bCs/>
              </w:rPr>
              <w:t>Из них ( кол-во часов)</w:t>
            </w:r>
          </w:p>
        </w:tc>
      </w:tr>
      <w:tr w:rsidR="00C446E6">
        <w:trPr>
          <w:trHeight w:val="320"/>
        </w:trPr>
        <w:tc>
          <w:tcPr>
            <w:tcW w:w="1175" w:type="pct"/>
            <w:vMerge/>
            <w:vAlign w:val="center"/>
          </w:tcPr>
          <w:p w:rsidR="00C446E6" w:rsidRDefault="00C446E6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434" w:type="pct"/>
            <w:vMerge/>
            <w:vAlign w:val="center"/>
          </w:tcPr>
          <w:p w:rsidR="00C446E6" w:rsidRDefault="00C446E6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144" w:type="pct"/>
          </w:tcPr>
          <w:p w:rsidR="00C446E6" w:rsidRDefault="00C446E6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b/>
                <w:bCs/>
              </w:rPr>
              <w:t>Практические</w:t>
            </w:r>
          </w:p>
          <w:p w:rsidR="00C446E6" w:rsidRDefault="00C44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работы </w:t>
            </w:r>
          </w:p>
          <w:p w:rsidR="00C446E6" w:rsidRDefault="00C446E6">
            <w:pPr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232" w:type="pct"/>
          </w:tcPr>
          <w:p w:rsidR="00C446E6" w:rsidRDefault="00C446E6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b/>
                <w:bCs/>
              </w:rPr>
              <w:t xml:space="preserve">Контрольные работы </w:t>
            </w:r>
          </w:p>
        </w:tc>
        <w:tc>
          <w:tcPr>
            <w:tcW w:w="1016" w:type="pct"/>
          </w:tcPr>
          <w:p w:rsidR="00C446E6" w:rsidRDefault="00C446E6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b/>
                <w:bCs/>
              </w:rPr>
              <w:t>Экскурсии</w:t>
            </w:r>
          </w:p>
          <w:p w:rsidR="00C446E6" w:rsidRDefault="00C446E6">
            <w:pPr>
              <w:jc w:val="center"/>
              <w:rPr>
                <w:rFonts w:eastAsia="Batang"/>
                <w:b/>
                <w:bCs/>
                <w:lang w:eastAsia="ko-KR"/>
              </w:rPr>
            </w:pPr>
          </w:p>
        </w:tc>
      </w:tr>
      <w:tr w:rsidR="00C446E6">
        <w:tc>
          <w:tcPr>
            <w:tcW w:w="1175" w:type="pct"/>
          </w:tcPr>
          <w:p w:rsidR="00C446E6" w:rsidRDefault="00C446E6">
            <w:pPr>
              <w:rPr>
                <w:rFonts w:eastAsia="Batang"/>
                <w:lang w:eastAsia="ko-KR"/>
              </w:rPr>
            </w:pPr>
          </w:p>
        </w:tc>
        <w:tc>
          <w:tcPr>
            <w:tcW w:w="434" w:type="pct"/>
          </w:tcPr>
          <w:p w:rsidR="00C446E6" w:rsidRDefault="00C446E6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144" w:type="pct"/>
          </w:tcPr>
          <w:p w:rsidR="00C446E6" w:rsidRDefault="00C446E6">
            <w:pPr>
              <w:rPr>
                <w:rFonts w:eastAsia="Batang"/>
                <w:lang w:eastAsia="ko-KR"/>
              </w:rPr>
            </w:pPr>
          </w:p>
        </w:tc>
        <w:tc>
          <w:tcPr>
            <w:tcW w:w="1232" w:type="pct"/>
          </w:tcPr>
          <w:p w:rsidR="00C446E6" w:rsidRDefault="00C446E6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016" w:type="pct"/>
          </w:tcPr>
          <w:p w:rsidR="00C446E6" w:rsidRDefault="00C446E6">
            <w:pPr>
              <w:rPr>
                <w:rFonts w:eastAsia="Batang"/>
                <w:i/>
                <w:iCs/>
                <w:lang w:eastAsia="ko-KR"/>
              </w:rPr>
            </w:pPr>
          </w:p>
        </w:tc>
      </w:tr>
      <w:tr w:rsidR="00C446E6">
        <w:tc>
          <w:tcPr>
            <w:tcW w:w="1175" w:type="pct"/>
          </w:tcPr>
          <w:p w:rsidR="00C446E6" w:rsidRDefault="00C446E6">
            <w:pPr>
              <w:rPr>
                <w:rFonts w:eastAsia="Batang"/>
                <w:lang w:eastAsia="ko-KR"/>
              </w:rPr>
            </w:pPr>
          </w:p>
        </w:tc>
        <w:tc>
          <w:tcPr>
            <w:tcW w:w="434" w:type="pct"/>
          </w:tcPr>
          <w:p w:rsidR="00C446E6" w:rsidRDefault="00C446E6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144" w:type="pct"/>
          </w:tcPr>
          <w:p w:rsidR="00C446E6" w:rsidRDefault="00C446E6">
            <w:pPr>
              <w:rPr>
                <w:rFonts w:eastAsia="Batang"/>
                <w:lang w:eastAsia="ko-KR"/>
              </w:rPr>
            </w:pPr>
          </w:p>
        </w:tc>
        <w:tc>
          <w:tcPr>
            <w:tcW w:w="1232" w:type="pct"/>
          </w:tcPr>
          <w:p w:rsidR="00C446E6" w:rsidRDefault="00C446E6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016" w:type="pct"/>
          </w:tcPr>
          <w:p w:rsidR="00C446E6" w:rsidRDefault="00C446E6">
            <w:pPr>
              <w:rPr>
                <w:rFonts w:eastAsia="Batang"/>
                <w:i/>
                <w:iCs/>
                <w:lang w:eastAsia="ko-KR"/>
              </w:rPr>
            </w:pPr>
          </w:p>
        </w:tc>
      </w:tr>
      <w:tr w:rsidR="00C446E6">
        <w:tc>
          <w:tcPr>
            <w:tcW w:w="1175" w:type="pct"/>
          </w:tcPr>
          <w:p w:rsidR="00C446E6" w:rsidRDefault="00C446E6">
            <w:pPr>
              <w:rPr>
                <w:rFonts w:eastAsia="Batang"/>
                <w:lang w:eastAsia="ko-KR"/>
              </w:rPr>
            </w:pPr>
          </w:p>
        </w:tc>
        <w:tc>
          <w:tcPr>
            <w:tcW w:w="434" w:type="pct"/>
          </w:tcPr>
          <w:p w:rsidR="00C446E6" w:rsidRDefault="00C446E6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144" w:type="pct"/>
          </w:tcPr>
          <w:p w:rsidR="00C446E6" w:rsidRDefault="00C446E6">
            <w:pPr>
              <w:rPr>
                <w:rFonts w:eastAsia="Batang"/>
                <w:lang w:eastAsia="ko-KR"/>
              </w:rPr>
            </w:pPr>
          </w:p>
        </w:tc>
        <w:tc>
          <w:tcPr>
            <w:tcW w:w="1232" w:type="pct"/>
          </w:tcPr>
          <w:p w:rsidR="00C446E6" w:rsidRDefault="00C446E6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1016" w:type="pct"/>
          </w:tcPr>
          <w:p w:rsidR="00C446E6" w:rsidRDefault="00C446E6">
            <w:pPr>
              <w:rPr>
                <w:rFonts w:eastAsia="Batang"/>
                <w:i/>
                <w:iCs/>
                <w:lang w:eastAsia="ko-KR"/>
              </w:rPr>
            </w:pPr>
          </w:p>
        </w:tc>
      </w:tr>
    </w:tbl>
    <w:p w:rsidR="00C446E6" w:rsidRDefault="00C446E6" w:rsidP="00482074">
      <w:pPr>
        <w:jc w:val="right"/>
        <w:rPr>
          <w:b/>
          <w:bCs/>
        </w:rPr>
      </w:pPr>
    </w:p>
    <w:p w:rsidR="00C446E6" w:rsidRDefault="00C446E6" w:rsidP="00482074">
      <w:pPr>
        <w:jc w:val="right"/>
        <w:rPr>
          <w:b/>
          <w:bCs/>
        </w:rPr>
      </w:pPr>
    </w:p>
    <w:p w:rsidR="00C446E6" w:rsidRPr="00D866D1" w:rsidRDefault="00C446E6" w:rsidP="00C34BA7">
      <w:pPr>
        <w:ind w:firstLine="567"/>
        <w:jc w:val="both"/>
      </w:pPr>
      <w:r>
        <w:t>3.3. К</w:t>
      </w:r>
      <w:r w:rsidRPr="00D866D1">
        <w:t>алендарно-тематическое планирование является  документом, реагирующим на результаты конкретного урока или учебного занятия</w:t>
      </w:r>
      <w:r>
        <w:t xml:space="preserve"> и </w:t>
      </w:r>
      <w:r w:rsidRPr="00D866D1">
        <w:t xml:space="preserve"> не входит в </w:t>
      </w:r>
      <w:r>
        <w:t xml:space="preserve">структуру </w:t>
      </w:r>
      <w:r w:rsidRPr="00D866D1">
        <w:t>рабоч</w:t>
      </w:r>
      <w:r>
        <w:t>ей</w:t>
      </w:r>
      <w:r w:rsidRPr="00D866D1">
        <w:t xml:space="preserve"> программ</w:t>
      </w:r>
      <w:r>
        <w:t>ы</w:t>
      </w:r>
      <w:r w:rsidRPr="00D866D1">
        <w:t>.</w:t>
      </w:r>
    </w:p>
    <w:p w:rsidR="00C446E6" w:rsidRDefault="00C446E6" w:rsidP="00E03191">
      <w:pPr>
        <w:ind w:firstLine="567"/>
        <w:jc w:val="both"/>
      </w:pPr>
      <w:r>
        <w:t>3.4.</w:t>
      </w:r>
      <w:r w:rsidRPr="00D866D1">
        <w:t>Виды деятельности разбива</w:t>
      </w:r>
      <w:r>
        <w:t>ются</w:t>
      </w:r>
      <w:r w:rsidRPr="00D866D1">
        <w:t xml:space="preserve"> поурочно,</w:t>
      </w:r>
      <w:r>
        <w:t xml:space="preserve"> но т.к.</w:t>
      </w:r>
      <w:r w:rsidRPr="00D866D1">
        <w:t xml:space="preserve"> неизвестно как дети начнут усваивать новый материал и как они смогут осваивать новые виды учебной деятельности по каждой теме</w:t>
      </w:r>
      <w:r>
        <w:t>, изменения в календарно- тематическом  планировании допустимы в течение всего учебного года</w:t>
      </w:r>
      <w:r w:rsidRPr="00D866D1">
        <w:t>.  Этот процесс будет корректироваться каждым учителем по ходу работы с обучающимися.</w:t>
      </w:r>
    </w:p>
    <w:p w:rsidR="00C446E6" w:rsidRDefault="00C446E6" w:rsidP="00E03191">
      <w:pPr>
        <w:ind w:firstLine="567"/>
        <w:jc w:val="both"/>
        <w:rPr>
          <w:b/>
          <w:bCs/>
          <w:sz w:val="28"/>
          <w:szCs w:val="28"/>
        </w:rPr>
      </w:pPr>
      <w:r>
        <w:t>3.5.При наличии обучающихся ОВЗ в классе  педагогом вносятся  коррективы  в календарно-тематическом планировании по предмету.</w:t>
      </w:r>
    </w:p>
    <w:p w:rsidR="00C446E6" w:rsidRPr="00152430" w:rsidRDefault="00C446E6" w:rsidP="00BE69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3.6. </w:t>
      </w:r>
      <w:r w:rsidRPr="00152430">
        <w:rPr>
          <w:b/>
          <w:bCs/>
          <w:sz w:val="28"/>
          <w:szCs w:val="28"/>
        </w:rPr>
        <w:t>Тематическое и поурочное планирование может быть дополнено или изменено</w:t>
      </w:r>
      <w:r>
        <w:rPr>
          <w:b/>
          <w:bCs/>
          <w:sz w:val="28"/>
          <w:szCs w:val="28"/>
        </w:rPr>
        <w:t xml:space="preserve"> педагогом </w:t>
      </w:r>
      <w:r w:rsidRPr="00152430">
        <w:rPr>
          <w:b/>
          <w:bCs/>
          <w:sz w:val="28"/>
          <w:szCs w:val="28"/>
        </w:rPr>
        <w:t xml:space="preserve"> в соответствии со спецификой предмета</w:t>
      </w:r>
      <w:r>
        <w:rPr>
          <w:b/>
          <w:bCs/>
          <w:sz w:val="28"/>
          <w:szCs w:val="28"/>
        </w:rPr>
        <w:t>.</w:t>
      </w:r>
    </w:p>
    <w:p w:rsidR="00C446E6" w:rsidRPr="00482074" w:rsidRDefault="00C446E6" w:rsidP="00BE69A8">
      <w:pPr>
        <w:ind w:firstLine="709"/>
        <w:jc w:val="center"/>
        <w:rPr>
          <w:b/>
          <w:bCs/>
        </w:rPr>
      </w:pPr>
    </w:p>
    <w:p w:rsidR="00C446E6" w:rsidRPr="00482074" w:rsidRDefault="00C446E6" w:rsidP="00BE69A8">
      <w:pPr>
        <w:ind w:firstLine="709"/>
        <w:jc w:val="center"/>
        <w:rPr>
          <w:b/>
          <w:bCs/>
        </w:rPr>
      </w:pPr>
      <w:r w:rsidRPr="00482074">
        <w:rPr>
          <w:b/>
          <w:bCs/>
        </w:rPr>
        <w:t>4. Рассмотрение и утверждение рабочей программы</w:t>
      </w:r>
    </w:p>
    <w:p w:rsidR="00C446E6" w:rsidRPr="00482074" w:rsidRDefault="00C446E6" w:rsidP="00BE69A8">
      <w:pPr>
        <w:jc w:val="both"/>
      </w:pPr>
      <w:r w:rsidRPr="00482074">
        <w:t xml:space="preserve">4.1. </w:t>
      </w:r>
      <w:r>
        <w:t xml:space="preserve">Рабочую </w:t>
      </w:r>
      <w:r w:rsidRPr="00482074">
        <w:t xml:space="preserve">программу утверждает директор </w:t>
      </w:r>
      <w:r>
        <w:t xml:space="preserve">МОУ СОШ № 22 </w:t>
      </w:r>
      <w:r w:rsidRPr="00482074">
        <w:t>в приказе,  ставит гриф утверждения  на титульном листе.</w:t>
      </w:r>
    </w:p>
    <w:p w:rsidR="00C446E6" w:rsidRPr="00482074" w:rsidRDefault="00C446E6" w:rsidP="00BE69A8">
      <w:pPr>
        <w:jc w:val="both"/>
      </w:pPr>
      <w:r w:rsidRPr="00482074">
        <w:t xml:space="preserve">4.3. Рабочие программы, являющиеся авторскими,  проходят дополнительно процедуру внутреннего и при необходимости внешнего рецензирования. Внутреннее рецензирование проводится в общеобразовательном учреждении высоко квалифицированным учителем соответствующего учебного предмета. </w:t>
      </w:r>
    </w:p>
    <w:p w:rsidR="00C446E6" w:rsidRDefault="00C446E6" w:rsidP="005312F4">
      <w:pPr>
        <w:jc w:val="both"/>
        <w:rPr>
          <w:b/>
          <w:bCs/>
        </w:rPr>
      </w:pPr>
      <w:r w:rsidRPr="00482074">
        <w:t>4.4. Данное Положение вступает в силу с 01.09.201</w:t>
      </w:r>
      <w:r>
        <w:t>5</w:t>
      </w:r>
      <w:r w:rsidRPr="00482074">
        <w:t xml:space="preserve"> года. Срок действия не ограничен (или до момента введения нового положения). </w:t>
      </w:r>
    </w:p>
    <w:p w:rsidR="00C446E6" w:rsidRDefault="00C446E6" w:rsidP="00482074">
      <w:pPr>
        <w:jc w:val="right"/>
        <w:rPr>
          <w:b/>
          <w:bCs/>
        </w:rPr>
      </w:pPr>
    </w:p>
    <w:p w:rsidR="00C446E6" w:rsidRDefault="00C446E6" w:rsidP="00482074">
      <w:pPr>
        <w:jc w:val="right"/>
        <w:rPr>
          <w:b/>
          <w:bCs/>
        </w:rPr>
      </w:pPr>
    </w:p>
    <w:p w:rsidR="00C446E6" w:rsidRDefault="00C446E6" w:rsidP="00482074">
      <w:pPr>
        <w:jc w:val="right"/>
        <w:rPr>
          <w:b/>
          <w:bCs/>
        </w:rPr>
      </w:pPr>
    </w:p>
    <w:p w:rsidR="00C446E6" w:rsidRDefault="00C446E6" w:rsidP="00482074">
      <w:pPr>
        <w:jc w:val="right"/>
        <w:rPr>
          <w:b/>
          <w:bCs/>
        </w:rPr>
      </w:pPr>
    </w:p>
    <w:p w:rsidR="00C446E6" w:rsidRDefault="00C446E6" w:rsidP="00482074">
      <w:pPr>
        <w:jc w:val="right"/>
        <w:rPr>
          <w:b/>
          <w:bCs/>
        </w:rPr>
      </w:pPr>
    </w:p>
    <w:p w:rsidR="00C446E6" w:rsidRDefault="00C446E6" w:rsidP="00482074">
      <w:pPr>
        <w:jc w:val="right"/>
        <w:rPr>
          <w:b/>
          <w:bCs/>
        </w:rPr>
      </w:pPr>
    </w:p>
    <w:p w:rsidR="00C446E6" w:rsidRDefault="00C446E6" w:rsidP="00482074">
      <w:pPr>
        <w:jc w:val="right"/>
        <w:rPr>
          <w:b/>
          <w:bCs/>
        </w:rPr>
      </w:pPr>
    </w:p>
    <w:p w:rsidR="00C446E6" w:rsidRDefault="00C446E6" w:rsidP="00482074">
      <w:pPr>
        <w:jc w:val="right"/>
        <w:rPr>
          <w:b/>
          <w:bCs/>
        </w:rPr>
        <w:sectPr w:rsidR="00C446E6" w:rsidSect="00795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6E6" w:rsidRDefault="00C446E6" w:rsidP="00A36288">
      <w:pPr>
        <w:jc w:val="right"/>
        <w:rPr>
          <w:b/>
          <w:bCs/>
        </w:rPr>
      </w:pPr>
      <w:r>
        <w:rPr>
          <w:b/>
          <w:bCs/>
        </w:rPr>
        <w:t>Таблица 3</w:t>
      </w:r>
    </w:p>
    <w:p w:rsidR="00C446E6" w:rsidRDefault="00C446E6" w:rsidP="00A36288">
      <w:pPr>
        <w:jc w:val="center"/>
        <w:rPr>
          <w:b/>
          <w:bCs/>
        </w:rPr>
      </w:pPr>
      <w:r>
        <w:rPr>
          <w:b/>
          <w:bCs/>
        </w:rPr>
        <w:t>Календарно-поурочное планирование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72"/>
        <w:gridCol w:w="1273"/>
        <w:gridCol w:w="1559"/>
        <w:gridCol w:w="1701"/>
        <w:gridCol w:w="2079"/>
        <w:gridCol w:w="1890"/>
        <w:gridCol w:w="1701"/>
        <w:gridCol w:w="1701"/>
        <w:gridCol w:w="1701"/>
      </w:tblGrid>
      <w:tr w:rsidR="00C446E6" w:rsidRPr="00AC6F2D">
        <w:tc>
          <w:tcPr>
            <w:tcW w:w="540" w:type="dxa"/>
            <w:vMerge w:val="restart"/>
          </w:tcPr>
          <w:p w:rsidR="00C446E6" w:rsidRPr="00AC6F2D" w:rsidRDefault="00C446E6" w:rsidP="007A2758">
            <w:pPr>
              <w:jc w:val="center"/>
              <w:rPr>
                <w:i/>
                <w:iCs/>
              </w:rPr>
            </w:pPr>
            <w:r w:rsidRPr="00AC6F2D">
              <w:rPr>
                <w:i/>
                <w:iCs/>
              </w:rPr>
              <w:t>№ п/п</w:t>
            </w:r>
          </w:p>
        </w:tc>
        <w:tc>
          <w:tcPr>
            <w:tcW w:w="1272" w:type="dxa"/>
            <w:vMerge w:val="restart"/>
          </w:tcPr>
          <w:p w:rsidR="00C446E6" w:rsidRPr="00AC6F2D" w:rsidRDefault="00C446E6" w:rsidP="007A2758">
            <w:pPr>
              <w:jc w:val="center"/>
              <w:rPr>
                <w:i/>
                <w:iCs/>
              </w:rPr>
            </w:pPr>
            <w:r w:rsidRPr="00AC6F2D">
              <w:rPr>
                <w:i/>
                <w:iCs/>
              </w:rPr>
              <w:t xml:space="preserve">Раздел </w:t>
            </w:r>
          </w:p>
        </w:tc>
        <w:tc>
          <w:tcPr>
            <w:tcW w:w="1273" w:type="dxa"/>
            <w:vMerge w:val="restart"/>
          </w:tcPr>
          <w:p w:rsidR="00C446E6" w:rsidRDefault="00C446E6" w:rsidP="007A2758">
            <w:pPr>
              <w:jc w:val="center"/>
              <w:rPr>
                <w:i/>
                <w:iCs/>
              </w:rPr>
            </w:pPr>
            <w:r w:rsidRPr="00AC6F2D">
              <w:rPr>
                <w:i/>
                <w:iCs/>
              </w:rPr>
              <w:t>Тема</w:t>
            </w:r>
          </w:p>
          <w:p w:rsidR="00C446E6" w:rsidRPr="00001B20" w:rsidRDefault="00C446E6" w:rsidP="007A27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учебного занятия (урока)</w:t>
            </w:r>
          </w:p>
        </w:tc>
        <w:tc>
          <w:tcPr>
            <w:tcW w:w="1559" w:type="dxa"/>
            <w:vMerge w:val="restart"/>
          </w:tcPr>
          <w:p w:rsidR="00C446E6" w:rsidRPr="00AC6F2D" w:rsidRDefault="00C446E6" w:rsidP="007A2758">
            <w:pPr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AC6F2D">
              <w:rPr>
                <w:i/>
                <w:iCs/>
              </w:rPr>
              <w:t>Сроки</w:t>
            </w:r>
          </w:p>
        </w:tc>
        <w:tc>
          <w:tcPr>
            <w:tcW w:w="5670" w:type="dxa"/>
            <w:gridSpan w:val="3"/>
          </w:tcPr>
          <w:p w:rsidR="00C446E6" w:rsidRPr="00AC6F2D" w:rsidRDefault="00C446E6" w:rsidP="007A2758">
            <w:pPr>
              <w:jc w:val="center"/>
              <w:rPr>
                <w:i/>
                <w:iCs/>
              </w:rPr>
            </w:pPr>
            <w:r w:rsidRPr="00AC6F2D">
              <w:rPr>
                <w:i/>
                <w:iCs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C446E6" w:rsidRPr="00AC6F2D" w:rsidRDefault="00C446E6" w:rsidP="007A2758">
            <w:pPr>
              <w:jc w:val="center"/>
              <w:rPr>
                <w:i/>
                <w:iCs/>
              </w:rPr>
            </w:pPr>
            <w:r w:rsidRPr="00AC6F2D">
              <w:rPr>
                <w:i/>
                <w:iCs/>
              </w:rPr>
              <w:t>Деятельность обучающихся</w:t>
            </w:r>
          </w:p>
          <w:p w:rsidR="00C446E6" w:rsidRPr="00AC6F2D" w:rsidRDefault="00C446E6" w:rsidP="007A2758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Merge w:val="restart"/>
          </w:tcPr>
          <w:p w:rsidR="00C446E6" w:rsidRPr="00AC6F2D" w:rsidRDefault="00C446E6" w:rsidP="007A2758">
            <w:pPr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AC6F2D">
              <w:rPr>
                <w:i/>
                <w:iCs/>
              </w:rPr>
              <w:t>Формы организации образовательного процесса</w:t>
            </w:r>
          </w:p>
        </w:tc>
        <w:tc>
          <w:tcPr>
            <w:tcW w:w="1701" w:type="dxa"/>
            <w:vMerge w:val="restart"/>
          </w:tcPr>
          <w:p w:rsidR="00C446E6" w:rsidRPr="00AC6F2D" w:rsidRDefault="00C446E6" w:rsidP="007A27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Работа   с обучающимися  ОВЗ</w:t>
            </w:r>
          </w:p>
        </w:tc>
      </w:tr>
      <w:tr w:rsidR="00C446E6">
        <w:tc>
          <w:tcPr>
            <w:tcW w:w="540" w:type="dxa"/>
            <w:vMerge/>
          </w:tcPr>
          <w:p w:rsidR="00C446E6" w:rsidRDefault="00C446E6" w:rsidP="007A2758"/>
        </w:tc>
        <w:tc>
          <w:tcPr>
            <w:tcW w:w="1272" w:type="dxa"/>
            <w:vMerge/>
          </w:tcPr>
          <w:p w:rsidR="00C446E6" w:rsidRDefault="00C446E6" w:rsidP="007A2758"/>
        </w:tc>
        <w:tc>
          <w:tcPr>
            <w:tcW w:w="1273" w:type="dxa"/>
            <w:vMerge/>
          </w:tcPr>
          <w:p w:rsidR="00C446E6" w:rsidRDefault="00C446E6" w:rsidP="007A2758"/>
        </w:tc>
        <w:tc>
          <w:tcPr>
            <w:tcW w:w="1559" w:type="dxa"/>
            <w:vMerge/>
          </w:tcPr>
          <w:p w:rsidR="00C446E6" w:rsidRDefault="00C446E6" w:rsidP="007A2758"/>
        </w:tc>
        <w:tc>
          <w:tcPr>
            <w:tcW w:w="1701" w:type="dxa"/>
          </w:tcPr>
          <w:p w:rsidR="00C446E6" w:rsidRPr="00AC6F2D" w:rsidRDefault="00C446E6" w:rsidP="007A2758">
            <w:pPr>
              <w:rPr>
                <w:i/>
                <w:iCs/>
              </w:rPr>
            </w:pPr>
            <w:r w:rsidRPr="00AC6F2D">
              <w:rPr>
                <w:i/>
                <w:iCs/>
              </w:rPr>
              <w:t>Личностные</w:t>
            </w:r>
          </w:p>
        </w:tc>
        <w:tc>
          <w:tcPr>
            <w:tcW w:w="2079" w:type="dxa"/>
          </w:tcPr>
          <w:p w:rsidR="00C446E6" w:rsidRPr="00AC6F2D" w:rsidRDefault="00C446E6" w:rsidP="007A2758">
            <w:pPr>
              <w:rPr>
                <w:i/>
                <w:iCs/>
              </w:rPr>
            </w:pPr>
            <w:r w:rsidRPr="00AC6F2D">
              <w:rPr>
                <w:i/>
                <w:iCs/>
              </w:rPr>
              <w:t>Метапредметные (УУД, работа с текстом)</w:t>
            </w:r>
          </w:p>
        </w:tc>
        <w:tc>
          <w:tcPr>
            <w:tcW w:w="1890" w:type="dxa"/>
          </w:tcPr>
          <w:p w:rsidR="00C446E6" w:rsidRPr="00AC6F2D" w:rsidRDefault="00C446E6" w:rsidP="007A2758">
            <w:pPr>
              <w:rPr>
                <w:i/>
                <w:iCs/>
              </w:rPr>
            </w:pPr>
            <w:r w:rsidRPr="00AC6F2D">
              <w:rPr>
                <w:i/>
                <w:iCs/>
              </w:rPr>
              <w:t>Предметные</w:t>
            </w:r>
          </w:p>
        </w:tc>
        <w:tc>
          <w:tcPr>
            <w:tcW w:w="1701" w:type="dxa"/>
            <w:vMerge/>
          </w:tcPr>
          <w:p w:rsidR="00C446E6" w:rsidRDefault="00C446E6" w:rsidP="007A2758"/>
        </w:tc>
        <w:tc>
          <w:tcPr>
            <w:tcW w:w="1701" w:type="dxa"/>
            <w:vMerge/>
          </w:tcPr>
          <w:p w:rsidR="00C446E6" w:rsidRDefault="00C446E6" w:rsidP="007A2758"/>
        </w:tc>
        <w:tc>
          <w:tcPr>
            <w:tcW w:w="1701" w:type="dxa"/>
            <w:vMerge/>
          </w:tcPr>
          <w:p w:rsidR="00C446E6" w:rsidRDefault="00C446E6" w:rsidP="007A2758"/>
        </w:tc>
      </w:tr>
      <w:tr w:rsidR="00C446E6">
        <w:tc>
          <w:tcPr>
            <w:tcW w:w="540" w:type="dxa"/>
          </w:tcPr>
          <w:p w:rsidR="00C446E6" w:rsidRDefault="00C446E6" w:rsidP="007A2758">
            <w:r>
              <w:t>1</w:t>
            </w:r>
          </w:p>
        </w:tc>
        <w:tc>
          <w:tcPr>
            <w:tcW w:w="1272" w:type="dxa"/>
            <w:vMerge w:val="restart"/>
          </w:tcPr>
          <w:p w:rsidR="00C446E6" w:rsidRPr="00AC6F2D" w:rsidRDefault="00C446E6" w:rsidP="007A2758">
            <w:pPr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C446E6" w:rsidRDefault="00C446E6" w:rsidP="007A2758"/>
        </w:tc>
        <w:tc>
          <w:tcPr>
            <w:tcW w:w="1559" w:type="dxa"/>
          </w:tcPr>
          <w:p w:rsidR="00C446E6" w:rsidRPr="00F135C3" w:rsidRDefault="00C446E6" w:rsidP="007A27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46E6" w:rsidRDefault="00C446E6" w:rsidP="007A2758"/>
        </w:tc>
        <w:tc>
          <w:tcPr>
            <w:tcW w:w="2079" w:type="dxa"/>
          </w:tcPr>
          <w:p w:rsidR="00C446E6" w:rsidRDefault="00C446E6" w:rsidP="007A2758"/>
        </w:tc>
        <w:tc>
          <w:tcPr>
            <w:tcW w:w="1890" w:type="dxa"/>
          </w:tcPr>
          <w:p w:rsidR="00C446E6" w:rsidRDefault="00C446E6" w:rsidP="007A2758"/>
        </w:tc>
        <w:tc>
          <w:tcPr>
            <w:tcW w:w="1701" w:type="dxa"/>
            <w:vMerge w:val="restart"/>
          </w:tcPr>
          <w:p w:rsidR="00C446E6" w:rsidRPr="00164146" w:rsidRDefault="00C446E6" w:rsidP="007A2758"/>
        </w:tc>
        <w:tc>
          <w:tcPr>
            <w:tcW w:w="1701" w:type="dxa"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</w:tr>
      <w:tr w:rsidR="00C446E6">
        <w:tc>
          <w:tcPr>
            <w:tcW w:w="540" w:type="dxa"/>
          </w:tcPr>
          <w:p w:rsidR="00C446E6" w:rsidRDefault="00C446E6" w:rsidP="007A2758">
            <w:r>
              <w:t>2</w:t>
            </w:r>
          </w:p>
        </w:tc>
        <w:tc>
          <w:tcPr>
            <w:tcW w:w="1272" w:type="dxa"/>
            <w:vMerge/>
          </w:tcPr>
          <w:p w:rsidR="00C446E6" w:rsidRDefault="00C446E6" w:rsidP="007A2758"/>
        </w:tc>
        <w:tc>
          <w:tcPr>
            <w:tcW w:w="1273" w:type="dxa"/>
          </w:tcPr>
          <w:p w:rsidR="00C446E6" w:rsidRDefault="00C446E6" w:rsidP="007A2758"/>
        </w:tc>
        <w:tc>
          <w:tcPr>
            <w:tcW w:w="1559" w:type="dxa"/>
          </w:tcPr>
          <w:p w:rsidR="00C446E6" w:rsidRPr="00F135C3" w:rsidRDefault="00C446E6" w:rsidP="007A275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C446E6" w:rsidRDefault="00C446E6" w:rsidP="007A2758"/>
        </w:tc>
        <w:tc>
          <w:tcPr>
            <w:tcW w:w="2079" w:type="dxa"/>
          </w:tcPr>
          <w:p w:rsidR="00C446E6" w:rsidRDefault="00C446E6" w:rsidP="007A2758"/>
        </w:tc>
        <w:tc>
          <w:tcPr>
            <w:tcW w:w="1890" w:type="dxa"/>
          </w:tcPr>
          <w:p w:rsidR="00C446E6" w:rsidRDefault="00C446E6" w:rsidP="007A2758"/>
        </w:tc>
        <w:tc>
          <w:tcPr>
            <w:tcW w:w="1701" w:type="dxa"/>
            <w:vMerge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</w:tr>
      <w:tr w:rsidR="00C446E6">
        <w:tc>
          <w:tcPr>
            <w:tcW w:w="540" w:type="dxa"/>
          </w:tcPr>
          <w:p w:rsidR="00C446E6" w:rsidRDefault="00C446E6" w:rsidP="007A2758">
            <w:r>
              <w:t>3</w:t>
            </w:r>
          </w:p>
        </w:tc>
        <w:tc>
          <w:tcPr>
            <w:tcW w:w="1272" w:type="dxa"/>
            <w:vMerge/>
          </w:tcPr>
          <w:p w:rsidR="00C446E6" w:rsidRDefault="00C446E6" w:rsidP="007A2758"/>
        </w:tc>
        <w:tc>
          <w:tcPr>
            <w:tcW w:w="1273" w:type="dxa"/>
          </w:tcPr>
          <w:p w:rsidR="00C446E6" w:rsidRDefault="00C446E6" w:rsidP="007A2758"/>
        </w:tc>
        <w:tc>
          <w:tcPr>
            <w:tcW w:w="1559" w:type="dxa"/>
          </w:tcPr>
          <w:p w:rsidR="00C446E6" w:rsidRPr="00F135C3" w:rsidRDefault="00C446E6" w:rsidP="007A27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46E6" w:rsidRDefault="00C446E6" w:rsidP="007A2758"/>
        </w:tc>
        <w:tc>
          <w:tcPr>
            <w:tcW w:w="2079" w:type="dxa"/>
          </w:tcPr>
          <w:p w:rsidR="00C446E6" w:rsidRDefault="00C446E6" w:rsidP="007A2758"/>
        </w:tc>
        <w:tc>
          <w:tcPr>
            <w:tcW w:w="1890" w:type="dxa"/>
          </w:tcPr>
          <w:p w:rsidR="00C446E6" w:rsidRDefault="00C446E6" w:rsidP="007A2758"/>
        </w:tc>
        <w:tc>
          <w:tcPr>
            <w:tcW w:w="1701" w:type="dxa"/>
            <w:vMerge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</w:tr>
      <w:tr w:rsidR="00C446E6">
        <w:tc>
          <w:tcPr>
            <w:tcW w:w="540" w:type="dxa"/>
          </w:tcPr>
          <w:p w:rsidR="00C446E6" w:rsidRDefault="00C446E6" w:rsidP="007A2758">
            <w:r>
              <w:t>4</w:t>
            </w:r>
          </w:p>
        </w:tc>
        <w:tc>
          <w:tcPr>
            <w:tcW w:w="1272" w:type="dxa"/>
            <w:vMerge/>
          </w:tcPr>
          <w:p w:rsidR="00C446E6" w:rsidRDefault="00C446E6" w:rsidP="007A2758"/>
        </w:tc>
        <w:tc>
          <w:tcPr>
            <w:tcW w:w="1273" w:type="dxa"/>
          </w:tcPr>
          <w:p w:rsidR="00C446E6" w:rsidRDefault="00C446E6" w:rsidP="007A2758"/>
        </w:tc>
        <w:tc>
          <w:tcPr>
            <w:tcW w:w="1559" w:type="dxa"/>
          </w:tcPr>
          <w:p w:rsidR="00C446E6" w:rsidRPr="00F135C3" w:rsidRDefault="00C446E6" w:rsidP="007A27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446E6" w:rsidRDefault="00C446E6" w:rsidP="007A2758"/>
        </w:tc>
        <w:tc>
          <w:tcPr>
            <w:tcW w:w="2079" w:type="dxa"/>
          </w:tcPr>
          <w:p w:rsidR="00C446E6" w:rsidRDefault="00C446E6" w:rsidP="007A2758"/>
        </w:tc>
        <w:tc>
          <w:tcPr>
            <w:tcW w:w="1890" w:type="dxa"/>
          </w:tcPr>
          <w:p w:rsidR="00C446E6" w:rsidRDefault="00C446E6" w:rsidP="007A2758"/>
        </w:tc>
        <w:tc>
          <w:tcPr>
            <w:tcW w:w="1701" w:type="dxa"/>
            <w:vMerge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</w:tr>
      <w:tr w:rsidR="00C446E6">
        <w:tc>
          <w:tcPr>
            <w:tcW w:w="540" w:type="dxa"/>
          </w:tcPr>
          <w:p w:rsidR="00C446E6" w:rsidRDefault="00C446E6" w:rsidP="007A2758">
            <w:r>
              <w:t>5</w:t>
            </w:r>
          </w:p>
        </w:tc>
        <w:tc>
          <w:tcPr>
            <w:tcW w:w="1272" w:type="dxa"/>
            <w:vMerge/>
          </w:tcPr>
          <w:p w:rsidR="00C446E6" w:rsidRDefault="00C446E6" w:rsidP="007A2758"/>
        </w:tc>
        <w:tc>
          <w:tcPr>
            <w:tcW w:w="1273" w:type="dxa"/>
          </w:tcPr>
          <w:p w:rsidR="00C446E6" w:rsidRDefault="00C446E6" w:rsidP="007A2758"/>
        </w:tc>
        <w:tc>
          <w:tcPr>
            <w:tcW w:w="1559" w:type="dxa"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  <w:tc>
          <w:tcPr>
            <w:tcW w:w="2079" w:type="dxa"/>
          </w:tcPr>
          <w:p w:rsidR="00C446E6" w:rsidRDefault="00C446E6" w:rsidP="007A2758"/>
        </w:tc>
        <w:tc>
          <w:tcPr>
            <w:tcW w:w="1890" w:type="dxa"/>
          </w:tcPr>
          <w:p w:rsidR="00C446E6" w:rsidRDefault="00C446E6" w:rsidP="007A2758"/>
        </w:tc>
        <w:tc>
          <w:tcPr>
            <w:tcW w:w="1701" w:type="dxa"/>
            <w:vMerge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</w:tr>
      <w:tr w:rsidR="00C446E6">
        <w:tc>
          <w:tcPr>
            <w:tcW w:w="540" w:type="dxa"/>
          </w:tcPr>
          <w:p w:rsidR="00C446E6" w:rsidRDefault="00C446E6" w:rsidP="007A2758">
            <w:r>
              <w:t>…</w:t>
            </w:r>
          </w:p>
        </w:tc>
        <w:tc>
          <w:tcPr>
            <w:tcW w:w="1272" w:type="dxa"/>
          </w:tcPr>
          <w:p w:rsidR="00C446E6" w:rsidRDefault="00C446E6" w:rsidP="007A2758"/>
        </w:tc>
        <w:tc>
          <w:tcPr>
            <w:tcW w:w="1273" w:type="dxa"/>
          </w:tcPr>
          <w:p w:rsidR="00C446E6" w:rsidRDefault="00C446E6" w:rsidP="007A2758"/>
        </w:tc>
        <w:tc>
          <w:tcPr>
            <w:tcW w:w="1559" w:type="dxa"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  <w:tc>
          <w:tcPr>
            <w:tcW w:w="2079" w:type="dxa"/>
          </w:tcPr>
          <w:p w:rsidR="00C446E6" w:rsidRDefault="00C446E6" w:rsidP="007A2758"/>
        </w:tc>
        <w:tc>
          <w:tcPr>
            <w:tcW w:w="1890" w:type="dxa"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  <w:tc>
          <w:tcPr>
            <w:tcW w:w="1701" w:type="dxa"/>
          </w:tcPr>
          <w:p w:rsidR="00C446E6" w:rsidRDefault="00C446E6" w:rsidP="007A2758"/>
        </w:tc>
      </w:tr>
      <w:tr w:rsidR="00C446E6" w:rsidRPr="00AC6F2D">
        <w:tc>
          <w:tcPr>
            <w:tcW w:w="540" w:type="dxa"/>
          </w:tcPr>
          <w:p w:rsidR="00C446E6" w:rsidRPr="00AC6F2D" w:rsidRDefault="00C446E6" w:rsidP="007A2758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Пр</w:t>
            </w:r>
            <w:r w:rsidRPr="000D7DEB">
              <w:rPr>
                <w:rFonts w:ascii="Arial Narrow" w:hAnsi="Arial Narrow" w:cs="Arial Narrow"/>
                <w:sz w:val="18"/>
                <w:szCs w:val="18"/>
              </w:rPr>
              <w:t>имерные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программы по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учебным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предметам. В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них все виды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учебной деят-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ти обучающих-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ся расписаны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по разделам.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Поэтому в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календарно-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тематическом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планировании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появляется</w:t>
            </w:r>
          </w:p>
          <w:p w:rsidR="00C446E6" w:rsidRPr="000D7DEB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столбик - раз-</w:t>
            </w:r>
          </w:p>
          <w:p w:rsidR="00C446E6" w:rsidRPr="00915AFF" w:rsidRDefault="00C446E6" w:rsidP="007A275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D7DEB">
              <w:rPr>
                <w:rFonts w:ascii="Arial Narrow" w:hAnsi="Arial Narrow" w:cs="Arial Narrow"/>
                <w:sz w:val="18"/>
                <w:szCs w:val="18"/>
              </w:rPr>
              <w:t>дел.</w:t>
            </w:r>
          </w:p>
        </w:tc>
        <w:tc>
          <w:tcPr>
            <w:tcW w:w="1273" w:type="dxa"/>
          </w:tcPr>
          <w:p w:rsidR="00C446E6" w:rsidRPr="00915AFF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915AF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Комментарии: Здесь пишет название таких тем, которые будут записываться в журнал</w:t>
            </w:r>
          </w:p>
        </w:tc>
        <w:tc>
          <w:tcPr>
            <w:tcW w:w="1559" w:type="dxa"/>
          </w:tcPr>
          <w:p w:rsidR="00C446E6" w:rsidRPr="00915AFF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446E6" w:rsidRPr="00915AFF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2079" w:type="dxa"/>
          </w:tcPr>
          <w:p w:rsidR="00C446E6" w:rsidRPr="00915AFF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890" w:type="dxa"/>
          </w:tcPr>
          <w:p w:rsidR="00C446E6" w:rsidRPr="00915AFF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915AF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Комментарии:</w:t>
            </w: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915AF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Все формулировки результатов можно брать из рабочей программы по учебному предмету</w:t>
            </w: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Pr="00915AFF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446E6" w:rsidRPr="00915AFF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915AF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Комментарии:</w:t>
            </w:r>
          </w:p>
          <w:p w:rsidR="00C446E6" w:rsidRPr="00915AFF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915AF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деятельность обучающихся прописана в примерных программах по учебным предметам.</w:t>
            </w: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915AF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Также можно брать список  деятельности обучающихся в примерной ООП вашего авторского коллектива </w:t>
            </w: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Pr="00915AFF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915AF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Любое учебное занятие может проходить не только в форме урока. Может  экскурсия; творческая мастерская; конференция; образовательное путешествие; познавательная лаборатория; школьная театральная студия; кафедра; поход; индивидуальные занятия; социальные проекты и другие формы.</w:t>
            </w: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  <w:p w:rsidR="00C446E6" w:rsidRPr="00915AFF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446E6" w:rsidRPr="00915AFF" w:rsidRDefault="00C446E6" w:rsidP="007A2758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</w:tbl>
    <w:p w:rsidR="00C446E6" w:rsidRDefault="00C446E6" w:rsidP="005312F4">
      <w:pPr>
        <w:rPr>
          <w:b/>
          <w:bCs/>
          <w:sz w:val="28"/>
          <w:szCs w:val="28"/>
        </w:rPr>
      </w:pPr>
    </w:p>
    <w:p w:rsidR="00C446E6" w:rsidRDefault="00C446E6" w:rsidP="00B8313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4</w:t>
      </w:r>
    </w:p>
    <w:tbl>
      <w:tblPr>
        <w:tblStyle w:val="TableGrid"/>
        <w:tblW w:w="0" w:type="auto"/>
        <w:tblInd w:w="-106" w:type="dxa"/>
        <w:tblLook w:val="01E0"/>
      </w:tblPr>
      <w:tblGrid>
        <w:gridCol w:w="2244"/>
        <w:gridCol w:w="2244"/>
        <w:gridCol w:w="9906"/>
      </w:tblGrid>
      <w:tr w:rsidR="00C446E6" w:rsidRPr="00B83131" w:rsidTr="00BB2741"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B83131">
              <w:rPr>
                <w:rFonts w:eastAsia="Calibri"/>
                <w:b/>
                <w:bCs/>
              </w:rPr>
              <w:t>Предметные области</w:t>
            </w:r>
          </w:p>
        </w:tc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B83131">
              <w:rPr>
                <w:rFonts w:eastAsia="Calibri"/>
                <w:b/>
                <w:bCs/>
              </w:rPr>
              <w:t>Учебный предмет</w:t>
            </w:r>
          </w:p>
        </w:tc>
        <w:tc>
          <w:tcPr>
            <w:tcW w:w="9906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B83131">
              <w:rPr>
                <w:rFonts w:eastAsia="Calibri"/>
                <w:b/>
                <w:bCs/>
              </w:rPr>
              <w:t>Ценностные ориентиры  содержания  учебных предметов</w:t>
            </w:r>
          </w:p>
        </w:tc>
      </w:tr>
      <w:tr w:rsidR="00C446E6" w:rsidRPr="00B83131" w:rsidTr="00BB2741">
        <w:trPr>
          <w:trHeight w:val="1714"/>
        </w:trPr>
        <w:tc>
          <w:tcPr>
            <w:tcW w:w="2244" w:type="dxa"/>
            <w:vMerge w:val="restart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B83131">
              <w:rPr>
                <w:rFonts w:eastAsia="Calibri"/>
                <w:b/>
                <w:bCs/>
              </w:rPr>
              <w:t>Филология</w:t>
            </w:r>
          </w:p>
        </w:tc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B83131">
              <w:rPr>
                <w:rFonts w:eastAsia="Calibri"/>
                <w:i/>
                <w:iCs/>
              </w:rPr>
              <w:t>Русский язык</w:t>
            </w:r>
          </w:p>
        </w:tc>
        <w:tc>
          <w:tcPr>
            <w:tcW w:w="9906" w:type="dxa"/>
          </w:tcPr>
          <w:p w:rsidR="00C446E6" w:rsidRPr="00B83131" w:rsidRDefault="00C446E6" w:rsidP="00BB2741">
            <w:pPr>
              <w:pStyle w:val="BodyText"/>
              <w:spacing w:after="416" w:line="254" w:lineRule="exact"/>
              <w:ind w:left="40" w:right="4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Родной язык русского народа как средство межнационального общения и национального самосознания; позитивное эмоционально-ценностное отношение к русскому и родному языку, стремление к его грамотному использованию, русский язык и родной язык как основа всего процесса обучения, средство развития их мышления, воображения, интеллектуальных и творческих способностей.</w:t>
            </w:r>
          </w:p>
        </w:tc>
      </w:tr>
      <w:tr w:rsidR="00C446E6" w:rsidRPr="00B83131" w:rsidTr="00BB2741">
        <w:tc>
          <w:tcPr>
            <w:tcW w:w="2244" w:type="dxa"/>
            <w:vMerge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B83131">
              <w:rPr>
                <w:rFonts w:eastAsia="Calibri"/>
                <w:i/>
                <w:iCs/>
              </w:rPr>
              <w:t>Литературное чтение</w:t>
            </w:r>
          </w:p>
        </w:tc>
        <w:tc>
          <w:tcPr>
            <w:tcW w:w="9906" w:type="dxa"/>
          </w:tcPr>
          <w:p w:rsidR="00C446E6" w:rsidRPr="00B83131" w:rsidRDefault="00C446E6" w:rsidP="00B83131">
            <w:pPr>
              <w:pStyle w:val="BodyText"/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spacing w:after="0" w:line="254" w:lineRule="exact"/>
              <w:ind w:left="0" w:right="20" w:firstLine="0"/>
              <w:jc w:val="both"/>
              <w:rPr>
                <w:sz w:val="24"/>
                <w:szCs w:val="24"/>
              </w:rPr>
            </w:pPr>
            <w:r w:rsidRPr="00B83131">
              <w:rPr>
                <w:rStyle w:val="7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Ценность патриотизма, гражданственности</w:t>
            </w:r>
            <w:r w:rsidRPr="00B83131">
              <w:rPr>
                <w:sz w:val="24"/>
                <w:szCs w:val="24"/>
              </w:rPr>
              <w:t xml:space="preserve"> - любовь к России, своему народу, своему краю; служение Отечеству.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spacing w:after="0" w:line="259" w:lineRule="exact"/>
              <w:ind w:left="0" w:right="20" w:firstLine="0"/>
              <w:jc w:val="both"/>
              <w:rPr>
                <w:sz w:val="24"/>
                <w:szCs w:val="24"/>
              </w:rPr>
            </w:pPr>
            <w:r w:rsidRPr="00B83131">
              <w:rPr>
                <w:rStyle w:val="6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Ценность нравственных чувств</w:t>
            </w:r>
            <w:r w:rsidRPr="00B83131">
              <w:rPr>
                <w:sz w:val="24"/>
                <w:szCs w:val="24"/>
              </w:rPr>
              <w:t xml:space="preserve"> -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0"/>
              </w:numPr>
              <w:tabs>
                <w:tab w:val="clear" w:pos="720"/>
                <w:tab w:val="left" w:pos="-108"/>
              </w:tabs>
              <w:spacing w:after="0" w:line="259" w:lineRule="exact"/>
              <w:ind w:left="0" w:right="20" w:firstLine="0"/>
              <w:jc w:val="both"/>
              <w:rPr>
                <w:sz w:val="24"/>
                <w:szCs w:val="24"/>
              </w:rPr>
            </w:pPr>
            <w:r w:rsidRPr="00B83131">
              <w:rPr>
                <w:rStyle w:val="6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Ценность трудолюбия</w:t>
            </w:r>
            <w:r w:rsidRPr="00B83131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, творческого отношения к учению, труду, жизни -</w:t>
            </w:r>
            <w:r w:rsidRPr="00B83131">
              <w:rPr>
                <w:sz w:val="24"/>
                <w:szCs w:val="24"/>
              </w:rPr>
              <w:t xml:space="preserve"> уважение к труду; творчество и созидание; стремление к познанию и истине; целеустремленность и настойчивость; бережливость; трудолюбие.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0"/>
              </w:numPr>
              <w:tabs>
                <w:tab w:val="clear" w:pos="720"/>
                <w:tab w:val="left" w:pos="-108"/>
              </w:tabs>
              <w:spacing w:after="0" w:line="259" w:lineRule="exact"/>
              <w:ind w:left="0" w:right="20" w:firstLine="0"/>
              <w:jc w:val="both"/>
              <w:rPr>
                <w:sz w:val="24"/>
                <w:szCs w:val="24"/>
              </w:rPr>
            </w:pPr>
            <w:r w:rsidRPr="00B83131">
              <w:rPr>
                <w:rStyle w:val="6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Ценность природы, окружающей среды</w:t>
            </w:r>
            <w:r w:rsidRPr="00B83131">
              <w:rPr>
                <w:i/>
                <w:iCs/>
                <w:sz w:val="24"/>
                <w:szCs w:val="24"/>
              </w:rPr>
              <w:t xml:space="preserve"> -</w:t>
            </w:r>
            <w:r w:rsidRPr="00B83131">
              <w:rPr>
                <w:sz w:val="24"/>
                <w:szCs w:val="24"/>
              </w:rPr>
              <w:t xml:space="preserve"> родная земля; заповедная природа; экологическое сознание.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0"/>
              </w:numPr>
              <w:tabs>
                <w:tab w:val="clear" w:pos="720"/>
                <w:tab w:val="left" w:pos="-108"/>
              </w:tabs>
              <w:spacing w:after="0" w:line="259" w:lineRule="exact"/>
              <w:ind w:left="0" w:right="20" w:firstLine="0"/>
              <w:jc w:val="both"/>
              <w:rPr>
                <w:sz w:val="24"/>
                <w:szCs w:val="24"/>
              </w:rPr>
            </w:pPr>
            <w:r w:rsidRPr="00B83131">
              <w:rPr>
                <w:rStyle w:val="6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Ценность прекрасного</w:t>
            </w:r>
            <w:r w:rsidRPr="00B83131">
              <w:rPr>
                <w:sz w:val="24"/>
                <w:szCs w:val="24"/>
              </w:rPr>
              <w:t xml:space="preserve"> - красота; гармония; духовный мир человека; эстетическое развитие, самовыражение в творчестве и искусстве.</w:t>
            </w:r>
          </w:p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C446E6" w:rsidRPr="00B83131" w:rsidTr="00B83131">
        <w:trPr>
          <w:trHeight w:val="2508"/>
        </w:trPr>
        <w:tc>
          <w:tcPr>
            <w:tcW w:w="2244" w:type="dxa"/>
            <w:vMerge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B83131">
              <w:rPr>
                <w:rFonts w:eastAsia="Calibri"/>
                <w:i/>
                <w:iCs/>
              </w:rPr>
              <w:t>Английский язык</w:t>
            </w:r>
          </w:p>
        </w:tc>
        <w:tc>
          <w:tcPr>
            <w:tcW w:w="9906" w:type="dxa"/>
          </w:tcPr>
          <w:p w:rsidR="00C446E6" w:rsidRPr="00B83131" w:rsidRDefault="00C446E6" w:rsidP="00B83131">
            <w:pPr>
              <w:pStyle w:val="BodyText"/>
              <w:numPr>
                <w:ilvl w:val="0"/>
                <w:numId w:val="11"/>
              </w:numPr>
              <w:tabs>
                <w:tab w:val="clear" w:pos="1020"/>
                <w:tab w:val="num" w:pos="266"/>
                <w:tab w:val="left" w:pos="519"/>
              </w:tabs>
              <w:spacing w:after="0" w:line="259" w:lineRule="exact"/>
              <w:ind w:left="0" w:right="20" w:firstLine="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1"/>
              </w:numPr>
              <w:tabs>
                <w:tab w:val="clear" w:pos="1020"/>
                <w:tab w:val="num" w:pos="266"/>
                <w:tab w:val="left" w:pos="476"/>
              </w:tabs>
              <w:spacing w:after="0" w:line="259" w:lineRule="exact"/>
              <w:ind w:left="0" w:right="20" w:firstLine="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Гражданственность — поликультурный мир, свобода совести и вероисповедания, забота о благосостоянии общества;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1"/>
              </w:numPr>
              <w:tabs>
                <w:tab w:val="clear" w:pos="1020"/>
                <w:tab w:val="num" w:pos="266"/>
                <w:tab w:val="left" w:pos="500"/>
              </w:tabs>
              <w:spacing w:after="0" w:line="259" w:lineRule="exact"/>
              <w:ind w:left="0" w:right="20" w:firstLine="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1"/>
              </w:numPr>
              <w:tabs>
                <w:tab w:val="clear" w:pos="1020"/>
                <w:tab w:val="num" w:pos="266"/>
                <w:tab w:val="left" w:pos="462"/>
              </w:tabs>
              <w:spacing w:after="0" w:line="259" w:lineRule="exact"/>
              <w:ind w:left="0" w:right="20" w:firstLine="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Личность — саморазвитие и совершенствование, смысл жизни, внутренняя гармония, самоприятие и самоуважение, достоинство, любовь к жизни и человечеству, мудрость, способность к личностному и нравственному выбору;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1"/>
              </w:numPr>
              <w:tabs>
                <w:tab w:val="clear" w:pos="1020"/>
                <w:tab w:val="num" w:pos="266"/>
                <w:tab w:val="left" w:pos="471"/>
              </w:tabs>
              <w:spacing w:after="0" w:line="259" w:lineRule="exact"/>
              <w:ind w:left="0" w:right="20" w:firstLine="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Труд и творчество — уважение к труду, творчество и созидание, целеустремленность и настойчивость, трудолюбие;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1"/>
              </w:numPr>
              <w:tabs>
                <w:tab w:val="clear" w:pos="1020"/>
                <w:tab w:val="num" w:pos="266"/>
                <w:tab w:val="left" w:pos="486"/>
              </w:tabs>
              <w:spacing w:after="0" w:line="259" w:lineRule="exact"/>
              <w:ind w:left="0" w:right="20" w:firstLine="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Наука — ценность знания, стремление к познанию и истине, научная картина мира;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1"/>
              </w:numPr>
              <w:tabs>
                <w:tab w:val="clear" w:pos="1020"/>
                <w:tab w:val="num" w:pos="266"/>
                <w:tab w:val="left" w:pos="514"/>
              </w:tabs>
              <w:spacing w:after="0" w:line="259" w:lineRule="exact"/>
              <w:ind w:left="0" w:right="20" w:firstLine="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1"/>
              </w:numPr>
              <w:tabs>
                <w:tab w:val="clear" w:pos="1020"/>
                <w:tab w:val="num" w:pos="266"/>
                <w:tab w:val="left" w:pos="471"/>
              </w:tabs>
              <w:spacing w:after="0" w:line="259" w:lineRule="exact"/>
              <w:ind w:left="0" w:right="40" w:firstLine="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Искусство и литература — красота, гармония, духовный мир человека, нравственный выбор, смысл жизни, эстетическое развитие;</w:t>
            </w:r>
          </w:p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</w:rPr>
            </w:pPr>
            <w:r w:rsidRPr="00B83131">
              <w:rPr>
                <w:rFonts w:eastAsia="Calibri"/>
              </w:rPr>
              <w:t>Человечество — мир во всем мире, многообразие и уважение культур и народов, прогресс человечества, международное сотрудничество.</w:t>
            </w:r>
          </w:p>
        </w:tc>
      </w:tr>
      <w:tr w:rsidR="00C446E6" w:rsidRPr="00B83131" w:rsidTr="00BB2741">
        <w:tc>
          <w:tcPr>
            <w:tcW w:w="2244" w:type="dxa"/>
            <w:vMerge w:val="restart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B83131">
              <w:rPr>
                <w:rFonts w:eastAsia="Calibri"/>
                <w:b/>
                <w:bCs/>
              </w:rPr>
              <w:t>Математика и информатика</w:t>
            </w:r>
          </w:p>
        </w:tc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B83131">
              <w:rPr>
                <w:rFonts w:eastAsia="Calibri"/>
                <w:i/>
                <w:iCs/>
              </w:rPr>
              <w:t>Математика</w:t>
            </w:r>
          </w:p>
        </w:tc>
        <w:tc>
          <w:tcPr>
            <w:tcW w:w="9906" w:type="dxa"/>
          </w:tcPr>
          <w:p w:rsidR="00C446E6" w:rsidRPr="00B83131" w:rsidRDefault="00C446E6" w:rsidP="00B83131">
            <w:pPr>
              <w:pStyle w:val="BodyText"/>
              <w:numPr>
                <w:ilvl w:val="0"/>
                <w:numId w:val="12"/>
              </w:numPr>
              <w:tabs>
                <w:tab w:val="clear" w:pos="740"/>
                <w:tab w:val="num" w:pos="0"/>
              </w:tabs>
              <w:spacing w:after="0" w:line="259" w:lineRule="exact"/>
              <w:ind w:left="0" w:right="20" w:firstLine="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Восприятие окружающего мира как единого и целостного при познании фактов, процессов, явлений, происходящих в природе и обществе, средствами математических отношений (хронология событий, протяженность во времени, образование целого из частей, изменением формы, размера, мер и т.д.);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2"/>
              </w:numPr>
              <w:tabs>
                <w:tab w:val="clear" w:pos="740"/>
                <w:tab w:val="num" w:pos="0"/>
              </w:tabs>
              <w:spacing w:after="0" w:line="259" w:lineRule="exact"/>
              <w:ind w:left="0" w:right="20" w:firstLine="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Математические представления о числах, величинах, геометрических фигурах являются условием целостного восприятия природы и творений человека (объекты природы, сокровища культуры и искусства и т.д.);</w:t>
            </w:r>
          </w:p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</w:rPr>
            </w:pPr>
            <w:r w:rsidRPr="00B83131">
              <w:rPr>
                <w:rFonts w:eastAsia="Calibri"/>
              </w:rPr>
              <w:t>Владение математическим языком, алгоритмами, элементами математической логики позволяют ученику в его коммуникативной деятельности (аргументировать свою точку зрения, строить логическую цепочку рассуждений, выдвигать гипотезы, опровергать или подтверждать истинность предположения).</w:t>
            </w:r>
          </w:p>
        </w:tc>
      </w:tr>
      <w:tr w:rsidR="00C446E6" w:rsidRPr="00B83131" w:rsidTr="00BB2741">
        <w:tc>
          <w:tcPr>
            <w:tcW w:w="2244" w:type="dxa"/>
            <w:vMerge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B83131">
              <w:rPr>
                <w:rFonts w:eastAsia="Calibri"/>
                <w:i/>
                <w:iCs/>
              </w:rPr>
              <w:t>Информатика</w:t>
            </w:r>
          </w:p>
        </w:tc>
        <w:tc>
          <w:tcPr>
            <w:tcW w:w="9906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</w:rPr>
            </w:pPr>
            <w:r w:rsidRPr="00B83131">
              <w:rPr>
                <w:rFonts w:eastAsia="Calibri"/>
              </w:rPr>
              <w:t>Ценностные ориентиры учебного предмета «Информатика и ИКТ» связаны: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3"/>
              </w:numPr>
              <w:tabs>
                <w:tab w:val="left" w:pos="683"/>
              </w:tabs>
              <w:spacing w:after="0" w:line="259" w:lineRule="exact"/>
              <w:ind w:right="4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с нравственно-этическим поведением и оцениванием, предполагающем, что обучающийся знает и применяет правила</w:t>
            </w:r>
            <w:r w:rsidRPr="00B83131">
              <w:rPr>
                <w:sz w:val="24"/>
                <w:szCs w:val="24"/>
              </w:rPr>
              <w:br/>
              <w:t>поведения в компьютерном классе и этические нормы работы с информацией коллективного пользования и личной информацией; выделяет нравственный аспект поведения при работе с</w:t>
            </w:r>
            <w:r w:rsidRPr="00B83131">
              <w:rPr>
                <w:rStyle w:val="6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3131">
              <w:rPr>
                <w:rStyle w:val="60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ин</w:t>
            </w:r>
            <w:r w:rsidRPr="00B83131">
              <w:rPr>
                <w:sz w:val="24"/>
                <w:szCs w:val="24"/>
              </w:rPr>
              <w:t>формацией;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3"/>
              </w:numPr>
              <w:tabs>
                <w:tab w:val="left" w:pos="597"/>
              </w:tabs>
              <w:spacing w:after="0" w:line="259" w:lineRule="exact"/>
              <w:ind w:right="4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 xml:space="preserve"> с возможностью понимания ценности, значимости информации в современном мире и ее целесообразного использования, роли информационно-коммуникативных технологий в развитии личности и общества;</w:t>
            </w:r>
          </w:p>
          <w:p w:rsidR="00C446E6" w:rsidRDefault="00C446E6" w:rsidP="00BB2741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</w:rPr>
            </w:pPr>
            <w:r w:rsidRPr="00B83131">
              <w:rPr>
                <w:rFonts w:eastAsia="Calibri"/>
              </w:rPr>
              <w:t>с развитием логического, алгоритмического и системного мышления, созданием предпосылок формирования компетентности в областях, связанных с информатикой, ориентацией обучающихся на формирование самоуважения и эмоционально- положительного отношения к окружающим.</w:t>
            </w:r>
          </w:p>
          <w:p w:rsidR="00C446E6" w:rsidRPr="00B83131" w:rsidRDefault="00C446E6" w:rsidP="00EC526A">
            <w:pPr>
              <w:spacing w:after="0" w:line="240" w:lineRule="auto"/>
              <w:rPr>
                <w:rFonts w:eastAsia="Calibri"/>
              </w:rPr>
            </w:pPr>
          </w:p>
        </w:tc>
      </w:tr>
      <w:tr w:rsidR="00C446E6" w:rsidRPr="00B83131" w:rsidTr="00BB2741"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B83131">
              <w:rPr>
                <w:rFonts w:eastAsia="Calibri"/>
                <w:b/>
                <w:bCs/>
              </w:rPr>
              <w:t>Обществознание и естествознание</w:t>
            </w:r>
          </w:p>
        </w:tc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B83131">
              <w:rPr>
                <w:rFonts w:eastAsia="Calibri"/>
                <w:i/>
                <w:iCs/>
              </w:rPr>
              <w:t>Окружающий мир</w:t>
            </w:r>
          </w:p>
        </w:tc>
        <w:tc>
          <w:tcPr>
            <w:tcW w:w="9906" w:type="dxa"/>
          </w:tcPr>
          <w:p w:rsidR="00C446E6" w:rsidRPr="00B83131" w:rsidRDefault="00C446E6" w:rsidP="00B83131">
            <w:pPr>
              <w:pStyle w:val="7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31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природа – эволюция, родная земля, заповедная природа, планета Земля, экологическое сознание;</w:t>
            </w:r>
          </w:p>
          <w:p w:rsidR="00C446E6" w:rsidRPr="00B83131" w:rsidRDefault="00C446E6" w:rsidP="00B83131">
            <w:pPr>
              <w:pStyle w:val="7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31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наука-ценность знания, стремление к познанию и истине, научная картина мира;</w:t>
            </w:r>
          </w:p>
          <w:p w:rsidR="00C446E6" w:rsidRPr="00B83131" w:rsidRDefault="00C446E6" w:rsidP="00B83131">
            <w:pPr>
              <w:pStyle w:val="20"/>
              <w:keepNext/>
              <w:keepLines/>
              <w:numPr>
                <w:ilvl w:val="0"/>
                <w:numId w:val="14"/>
              </w:numPr>
              <w:shd w:val="clear" w:color="auto" w:fill="auto"/>
              <w:tabs>
                <w:tab w:val="left" w:pos="573"/>
              </w:tabs>
              <w:spacing w:before="0" w:after="0" w:line="240" w:lineRule="auto"/>
              <w:ind w:right="6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" w:name="bookmark20"/>
            <w:r w:rsidRPr="00B831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человечество — мир</w:t>
            </w:r>
            <w:r w:rsidRPr="00B83131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во всем</w:t>
            </w:r>
            <w:r w:rsidRPr="00B831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мире, многообразие и  уважение культур и народов, прогресс человечества международное сотрудничество;</w:t>
            </w:r>
            <w:bookmarkEnd w:id="1"/>
          </w:p>
          <w:p w:rsidR="00C446E6" w:rsidRPr="00B83131" w:rsidRDefault="00C446E6" w:rsidP="00B83131">
            <w:pPr>
              <w:pStyle w:val="BodyText"/>
              <w:numPr>
                <w:ilvl w:val="0"/>
                <w:numId w:val="14"/>
              </w:numPr>
              <w:tabs>
                <w:tab w:val="left" w:pos="578"/>
              </w:tabs>
              <w:spacing w:after="0" w:line="240" w:lineRule="auto"/>
              <w:ind w:right="60"/>
              <w:rPr>
                <w:i/>
                <w:iCs/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труд и творчество — уважение к</w:t>
            </w:r>
            <w:r w:rsidRPr="00B83131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труду,</w:t>
            </w:r>
            <w:r w:rsidRPr="00B83131">
              <w:rPr>
                <w:sz w:val="24"/>
                <w:szCs w:val="24"/>
              </w:rPr>
              <w:t xml:space="preserve"> творчество</w:t>
            </w:r>
            <w:r w:rsidRPr="00B83131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и</w:t>
            </w:r>
            <w:r w:rsidRPr="00B83131">
              <w:rPr>
                <w:sz w:val="24"/>
                <w:szCs w:val="24"/>
              </w:rPr>
              <w:t xml:space="preserve"> созидание, целеустремленность и настойчивость, трудолюбие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4"/>
              </w:numPr>
              <w:tabs>
                <w:tab w:val="left" w:pos="573"/>
              </w:tabs>
              <w:spacing w:after="0" w:line="240" w:lineRule="auto"/>
              <w:ind w:right="6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патриотизм — любовь к Родине, своему краю,</w:t>
            </w:r>
            <w:r w:rsidRPr="00B83131">
              <w:rPr>
                <w:sz w:val="24"/>
                <w:szCs w:val="24"/>
                <w:lang w:eastAsia="en-US"/>
              </w:rPr>
              <w:t xml:space="preserve"> </w:t>
            </w:r>
            <w:r w:rsidRPr="00B83131">
              <w:rPr>
                <w:sz w:val="24"/>
                <w:szCs w:val="24"/>
              </w:rPr>
              <w:t>народу, служение Отечеству;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4"/>
              </w:numPr>
              <w:tabs>
                <w:tab w:val="left" w:pos="573"/>
              </w:tabs>
              <w:spacing w:after="0" w:line="240" w:lineRule="auto"/>
              <w:ind w:right="6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социальная солидарность — свобода личная и национальная; уважение и доверие к людям, институтам государства и гражданского общества;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4"/>
              </w:numPr>
              <w:tabs>
                <w:tab w:val="left" w:pos="578"/>
              </w:tabs>
              <w:spacing w:after="0" w:line="240" w:lineRule="auto"/>
              <w:ind w:right="6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гражданственность — долг перед Отечеством, правовое государство, гражданское общество, закон и правопорядок;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4"/>
              </w:numPr>
              <w:tabs>
                <w:tab w:val="left" w:pos="582"/>
              </w:tabs>
              <w:spacing w:after="0" w:line="240" w:lineRule="auto"/>
              <w:ind w:right="6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поликультурный мир, свобода совести и вероисповедания, забота о благосостоянии общества;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4"/>
              </w:numPr>
              <w:tabs>
                <w:tab w:val="left" w:pos="586"/>
              </w:tabs>
              <w:spacing w:after="0" w:line="240" w:lineRule="auto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семья — любовь и верность, забота, помощь и поддержка, равноправие, здоровье, достаток, уважение к родителям;</w:t>
            </w:r>
          </w:p>
          <w:p w:rsidR="00C446E6" w:rsidRPr="00B83131" w:rsidRDefault="00C446E6" w:rsidP="00B83131">
            <w:pPr>
              <w:pStyle w:val="BodyText"/>
              <w:numPr>
                <w:ilvl w:val="0"/>
                <w:numId w:val="14"/>
              </w:numPr>
              <w:tabs>
                <w:tab w:val="left" w:pos="578"/>
              </w:tabs>
              <w:spacing w:after="0" w:line="240" w:lineRule="auto"/>
              <w:ind w:right="6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личность — саморазвитие и совершенствование, смысл жизни, внутренняя гармония, самоприятие и самоуважение, достоинство, любовь к жизни и человечеству, мудрость, способ</w:t>
            </w:r>
            <w:r w:rsidRPr="00B83131">
              <w:rPr>
                <w:rStyle w:val="Constantia"/>
                <w:rFonts w:ascii="Times New Roman" w:eastAsia="Calibri" w:hAnsi="Times New Roman" w:cs="Times New Roman"/>
                <w:sz w:val="24"/>
                <w:szCs w:val="24"/>
              </w:rPr>
              <w:t>ность к личностному и нравственному выбору;</w:t>
            </w:r>
          </w:p>
          <w:p w:rsidR="00C446E6" w:rsidRPr="00EC526A" w:rsidRDefault="00C446E6" w:rsidP="00EC526A">
            <w:pPr>
              <w:pStyle w:val="BodyText"/>
              <w:numPr>
                <w:ilvl w:val="0"/>
                <w:numId w:val="14"/>
              </w:numPr>
              <w:tabs>
                <w:tab w:val="left" w:pos="578"/>
              </w:tabs>
              <w:spacing w:after="0" w:line="240" w:lineRule="auto"/>
              <w:ind w:right="60"/>
              <w:rPr>
                <w:sz w:val="24"/>
                <w:szCs w:val="24"/>
              </w:rPr>
            </w:pPr>
            <w:r w:rsidRPr="00EC526A">
              <w:rPr>
                <w:sz w:val="24"/>
                <w:szCs w:val="24"/>
              </w:rPr>
              <w:t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диалога.</w:t>
            </w:r>
          </w:p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C446E6" w:rsidRPr="00B83131" w:rsidTr="00BB2741">
        <w:tc>
          <w:tcPr>
            <w:tcW w:w="2244" w:type="dxa"/>
            <w:vMerge w:val="restart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B83131">
              <w:rPr>
                <w:rFonts w:eastAsia="Calibri"/>
                <w:b/>
                <w:bCs/>
              </w:rPr>
              <w:t>Искусство</w:t>
            </w:r>
          </w:p>
        </w:tc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B83131">
              <w:rPr>
                <w:rFonts w:eastAsia="Calibri"/>
                <w:i/>
                <w:iCs/>
              </w:rPr>
              <w:t>Музыка</w:t>
            </w:r>
          </w:p>
        </w:tc>
        <w:tc>
          <w:tcPr>
            <w:tcW w:w="9906" w:type="dxa"/>
          </w:tcPr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tabs>
                <w:tab w:val="left" w:pos="554"/>
              </w:tabs>
              <w:spacing w:after="0" w:line="259" w:lineRule="exact"/>
              <w:ind w:right="4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патриотизм — любовь к Родине, своему краю, своему народу, служение Отечеству;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tabs>
                <w:tab w:val="left" w:pos="558"/>
              </w:tabs>
              <w:spacing w:after="0" w:line="259" w:lineRule="exact"/>
              <w:ind w:right="4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социальная солидарность — свобода личная и национальная; уважение и доверие к людям, институтам государства и</w:t>
            </w:r>
            <w:r w:rsidRPr="00B83131">
              <w:rPr>
                <w:sz w:val="24"/>
                <w:szCs w:val="24"/>
              </w:rPr>
              <w:br/>
              <w:t>гражданского общества; справедливость, равноправие, милосердие, честь, достоинство;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tabs>
                <w:tab w:val="left" w:pos="568"/>
              </w:tabs>
              <w:spacing w:after="0" w:line="259" w:lineRule="exact"/>
              <w:ind w:right="4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tabs>
                <w:tab w:val="left" w:pos="554"/>
              </w:tabs>
              <w:spacing w:after="0" w:line="259" w:lineRule="exact"/>
              <w:ind w:right="4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tabs>
                <w:tab w:val="left" w:pos="554"/>
              </w:tabs>
              <w:spacing w:after="0" w:line="259" w:lineRule="exact"/>
              <w:ind w:right="4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личность — саморазвитие и совершенствование, смысл жизни, внутренняя гармония, самопринятие и самоуважение, достоинство, любовь к жизни и человечеству, мудрость, способность к личностному и нравственному выбору;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tabs>
                <w:tab w:val="left" w:pos="594"/>
              </w:tabs>
              <w:spacing w:after="0" w:line="259" w:lineRule="exact"/>
              <w:ind w:right="112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труд и творчество — уважение к труду, творчество и созидание, целеустремленность и настойчивость, трудолюбие;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tabs>
                <w:tab w:val="left" w:pos="590"/>
              </w:tabs>
              <w:spacing w:after="0" w:line="259" w:lineRule="exact"/>
              <w:ind w:right="112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наука — ценность знания, стремление к познанию и истине, научная картина мира;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tabs>
                <w:tab w:val="left" w:pos="590"/>
              </w:tabs>
              <w:spacing w:after="0" w:line="259" w:lineRule="exact"/>
              <w:ind w:right="112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tabs>
                <w:tab w:val="left" w:pos="599"/>
              </w:tabs>
              <w:spacing w:after="0" w:line="259" w:lineRule="exact"/>
              <w:ind w:right="112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искусство и литература — красота, гармония, духовный мир человека, нравственный выбор, смысл жизни, эстетическое</w:t>
            </w:r>
            <w:r w:rsidRPr="00B83131">
              <w:rPr>
                <w:sz w:val="24"/>
                <w:szCs w:val="24"/>
              </w:rPr>
              <w:br/>
              <w:t>развитие;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tabs>
                <w:tab w:val="left" w:pos="590"/>
              </w:tabs>
              <w:spacing w:after="0" w:line="259" w:lineRule="exact"/>
              <w:ind w:right="1120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природа — родная земля, заповедная природа, планета Земля, экологическое сознание;</w:t>
            </w:r>
          </w:p>
          <w:p w:rsidR="00C446E6" w:rsidRPr="00B83131" w:rsidRDefault="00C446E6" w:rsidP="00EC526A">
            <w:pPr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</w:rPr>
            </w:pPr>
            <w:r w:rsidRPr="00B83131">
              <w:rPr>
                <w:rFonts w:eastAsia="Calibri"/>
              </w:rPr>
              <w:t>человечество — мир во всем мире, многообразие и уважение культур и народов, прогресс человечества, международное</w:t>
            </w:r>
            <w:r>
              <w:rPr>
                <w:rFonts w:eastAsia="Calibri"/>
              </w:rPr>
              <w:t xml:space="preserve"> </w:t>
            </w:r>
            <w:r w:rsidRPr="00B83131">
              <w:rPr>
                <w:rFonts w:eastAsia="Calibri"/>
              </w:rPr>
              <w:t>сотрудничество.</w:t>
            </w:r>
          </w:p>
        </w:tc>
      </w:tr>
      <w:tr w:rsidR="00C446E6" w:rsidRPr="00B83131" w:rsidTr="00BB2741">
        <w:tc>
          <w:tcPr>
            <w:tcW w:w="2244" w:type="dxa"/>
            <w:vMerge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B83131">
              <w:rPr>
                <w:rFonts w:eastAsia="Calibri"/>
                <w:i/>
                <w:iCs/>
              </w:rPr>
              <w:t>Изобразительное искусство</w:t>
            </w:r>
          </w:p>
        </w:tc>
        <w:tc>
          <w:tcPr>
            <w:tcW w:w="9906" w:type="dxa"/>
          </w:tcPr>
          <w:p w:rsidR="00C446E6" w:rsidRPr="00B83131" w:rsidRDefault="00C446E6" w:rsidP="00EC526A">
            <w:pPr>
              <w:pStyle w:val="NoSpacing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cs="Times New Roman"/>
                <w:sz w:val="24"/>
                <w:szCs w:val="24"/>
              </w:rPr>
            </w:pPr>
            <w:r w:rsidRPr="00B83131">
              <w:rPr>
                <w:rFonts w:cs="Times New Roman"/>
                <w:sz w:val="24"/>
                <w:szCs w:val="24"/>
              </w:rPr>
              <w:t>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интуиции;</w:t>
            </w:r>
          </w:p>
          <w:p w:rsidR="00C446E6" w:rsidRPr="00B83131" w:rsidRDefault="00C446E6" w:rsidP="00EC526A">
            <w:pPr>
              <w:pStyle w:val="NoSpacing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cs="Times New Roman"/>
                <w:sz w:val="24"/>
                <w:szCs w:val="24"/>
              </w:rPr>
            </w:pPr>
            <w:r w:rsidRPr="00B83131">
              <w:rPr>
                <w:rFonts w:cs="Times New Roman"/>
                <w:sz w:val="24"/>
                <w:szCs w:val="24"/>
              </w:rPr>
              <w:t>эмоционально-ценностное отношение ребенка к миру</w:t>
            </w:r>
          </w:p>
          <w:p w:rsidR="00C446E6" w:rsidRPr="00B83131" w:rsidRDefault="00C446E6" w:rsidP="00EC526A">
            <w:pPr>
              <w:pStyle w:val="BodyText"/>
              <w:numPr>
                <w:ilvl w:val="0"/>
                <w:numId w:val="15"/>
              </w:numPr>
              <w:tabs>
                <w:tab w:val="left" w:pos="554"/>
              </w:tabs>
              <w:spacing w:after="0" w:line="240" w:lineRule="auto"/>
              <w:ind w:left="714" w:right="40" w:hanging="357"/>
              <w:rPr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опыт эмоционально-ценностного, эстетического восприятия мира и художественно-творческой 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      </w:r>
          </w:p>
        </w:tc>
      </w:tr>
      <w:tr w:rsidR="00C446E6" w:rsidRPr="00B83131" w:rsidTr="00BB2741"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B83131">
              <w:rPr>
                <w:rFonts w:eastAsia="Calibri"/>
                <w:b/>
                <w:bCs/>
              </w:rPr>
              <w:t>Технология</w:t>
            </w:r>
          </w:p>
        </w:tc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B83131">
              <w:rPr>
                <w:rFonts w:eastAsia="Calibri"/>
                <w:i/>
                <w:iCs/>
              </w:rPr>
              <w:t>Технология</w:t>
            </w:r>
          </w:p>
        </w:tc>
        <w:tc>
          <w:tcPr>
            <w:tcW w:w="9906" w:type="dxa"/>
          </w:tcPr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spacing w:after="0" w:line="259" w:lineRule="exact"/>
              <w:ind w:right="40"/>
              <w:rPr>
                <w:sz w:val="24"/>
                <w:szCs w:val="24"/>
              </w:rPr>
            </w:pPr>
            <w:r w:rsidRPr="00B83131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развитие умения учиться</w:t>
            </w:r>
            <w:r w:rsidRPr="00B83131">
              <w:rPr>
                <w:sz w:val="24"/>
                <w:szCs w:val="24"/>
              </w:rPr>
              <w:t xml:space="preserve">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</w:t>
            </w:r>
            <w:r w:rsidRPr="00B83131">
              <w:rPr>
                <w:rStyle w:val="BookmanOldStyle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3131">
              <w:rPr>
                <w:sz w:val="24"/>
                <w:szCs w:val="24"/>
              </w:rPr>
              <w:t>учиться и способности к организации своей деятельности (планированию, контролю, оценке);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tabs>
                <w:tab w:val="left" w:pos="641"/>
              </w:tabs>
              <w:spacing w:after="0" w:line="259" w:lineRule="exact"/>
              <w:ind w:right="74"/>
              <w:rPr>
                <w:sz w:val="24"/>
                <w:szCs w:val="24"/>
              </w:rPr>
            </w:pPr>
            <w:r w:rsidRPr="00B8313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самостоятельности, инициативы и ответственности личности</w:t>
            </w:r>
            <w:r w:rsidRPr="00B83131">
              <w:rPr>
                <w:sz w:val="24"/>
                <w:szCs w:val="24"/>
              </w:rPr>
              <w:t xml:space="preserve"> как условия ее самоактуализации: развитие готовности к самостоятельным действиям, ответственности за их результаты; формирование целеустремленности и настойчивости в достижении целей, готовности к преодолению трудностей; способности уважать результаты труда других людей;</w:t>
            </w:r>
          </w:p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tabs>
                <w:tab w:val="left" w:pos="607"/>
              </w:tabs>
              <w:spacing w:after="0" w:line="259" w:lineRule="exact"/>
              <w:ind w:right="-18"/>
              <w:rPr>
                <w:sz w:val="24"/>
                <w:szCs w:val="24"/>
              </w:rPr>
            </w:pPr>
            <w:r w:rsidRPr="00B8313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развитие ценностно-смысловой сферы личности</w:t>
            </w:r>
            <w:r w:rsidRPr="00B83131">
              <w:rPr>
                <w:sz w:val="24"/>
                <w:szCs w:val="24"/>
              </w:rPr>
              <w:t xml:space="preserve"> на основе общечеловеческих принципов нравственности и гуманизма; формирования эстетических чувств и чувства прекрасного через знакомство с национальной и отечественной материальной культурой;</w:t>
            </w:r>
          </w:p>
          <w:p w:rsidR="00C446E6" w:rsidRPr="00B83131" w:rsidRDefault="00C446E6" w:rsidP="00EC526A">
            <w:pPr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</w:rPr>
            </w:pPr>
            <w:r w:rsidRPr="00B8313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психологических условий развития общения, сотрудничества</w:t>
            </w:r>
            <w:r w:rsidRPr="00B83131">
              <w:rPr>
                <w:rFonts w:eastAsia="Calibri"/>
              </w:rPr>
              <w:t xml:space="preserve"> на основе: доброжелательности, готовности к сотрудничеству, оказанию помощи тем, кто в ней нуждается; 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участников.</w:t>
            </w:r>
          </w:p>
        </w:tc>
      </w:tr>
      <w:tr w:rsidR="00C446E6" w:rsidRPr="00B83131" w:rsidTr="00BB2741"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B83131">
              <w:rPr>
                <w:rFonts w:eastAsia="Calibri"/>
                <w:b/>
                <w:bCs/>
              </w:rPr>
              <w:t>Физическая культура</w:t>
            </w:r>
          </w:p>
        </w:tc>
        <w:tc>
          <w:tcPr>
            <w:tcW w:w="2244" w:type="dxa"/>
          </w:tcPr>
          <w:p w:rsidR="00C446E6" w:rsidRPr="00B83131" w:rsidRDefault="00C446E6" w:rsidP="00BB2741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B83131">
              <w:rPr>
                <w:rFonts w:eastAsia="Calibri"/>
                <w:i/>
                <w:iCs/>
              </w:rPr>
              <w:t>Физическая культура</w:t>
            </w:r>
          </w:p>
        </w:tc>
        <w:tc>
          <w:tcPr>
            <w:tcW w:w="9906" w:type="dxa"/>
          </w:tcPr>
          <w:p w:rsidR="00C446E6" w:rsidRPr="00B83131" w:rsidRDefault="00C446E6" w:rsidP="00BB2741">
            <w:pPr>
              <w:pStyle w:val="BodyText"/>
              <w:numPr>
                <w:ilvl w:val="0"/>
                <w:numId w:val="15"/>
              </w:numPr>
              <w:spacing w:after="0" w:line="259" w:lineRule="exact"/>
              <w:ind w:right="40"/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</w:pPr>
            <w:r w:rsidRPr="00B83131">
              <w:rPr>
                <w:sz w:val="24"/>
                <w:szCs w:val="24"/>
              </w:rPr>
      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      </w:r>
          </w:p>
        </w:tc>
      </w:tr>
    </w:tbl>
    <w:p w:rsidR="00C446E6" w:rsidRPr="00482074" w:rsidRDefault="00C446E6" w:rsidP="00B83131">
      <w:pPr>
        <w:jc w:val="right"/>
        <w:rPr>
          <w:b/>
          <w:bCs/>
          <w:sz w:val="28"/>
          <w:szCs w:val="28"/>
        </w:rPr>
      </w:pPr>
    </w:p>
    <w:sectPr w:rsidR="00C446E6" w:rsidRPr="00482074" w:rsidSect="00BE69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5FC"/>
    <w:multiLevelType w:val="hybridMultilevel"/>
    <w:tmpl w:val="FE9AD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C1300A"/>
    <w:multiLevelType w:val="hybridMultilevel"/>
    <w:tmpl w:val="715E9F8E"/>
    <w:lvl w:ilvl="0" w:tplc="1B18AAC4">
      <w:start w:val="1"/>
      <w:numFmt w:val="bullet"/>
      <w:lvlText w:val="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676D11"/>
    <w:multiLevelType w:val="hybridMultilevel"/>
    <w:tmpl w:val="D2940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260422AE"/>
    <w:multiLevelType w:val="hybridMultilevel"/>
    <w:tmpl w:val="2CC28DC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0528A"/>
    <w:multiLevelType w:val="hybridMultilevel"/>
    <w:tmpl w:val="738E8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007405E"/>
    <w:multiLevelType w:val="hybridMultilevel"/>
    <w:tmpl w:val="45A2D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1123897"/>
    <w:multiLevelType w:val="hybridMultilevel"/>
    <w:tmpl w:val="7F6E34C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8">
    <w:nsid w:val="3B9204C9"/>
    <w:multiLevelType w:val="hybridMultilevel"/>
    <w:tmpl w:val="D28AA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6015ACA"/>
    <w:multiLevelType w:val="hybridMultilevel"/>
    <w:tmpl w:val="739A687A"/>
    <w:lvl w:ilvl="0" w:tplc="1B18AAC4">
      <w:start w:val="1"/>
      <w:numFmt w:val="bullet"/>
      <w:lvlText w:val="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A57A6F"/>
    <w:multiLevelType w:val="hybridMultilevel"/>
    <w:tmpl w:val="A834579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2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944969"/>
    <w:multiLevelType w:val="hybridMultilevel"/>
    <w:tmpl w:val="F430A12C"/>
    <w:lvl w:ilvl="0" w:tplc="C9A074EE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191"/>
    <w:rsid w:val="00001B20"/>
    <w:rsid w:val="00007238"/>
    <w:rsid w:val="00064C7B"/>
    <w:rsid w:val="00087DDC"/>
    <w:rsid w:val="000D7DEB"/>
    <w:rsid w:val="00121DEB"/>
    <w:rsid w:val="00152430"/>
    <w:rsid w:val="00164146"/>
    <w:rsid w:val="001A0B75"/>
    <w:rsid w:val="001A5191"/>
    <w:rsid w:val="00267294"/>
    <w:rsid w:val="002B2751"/>
    <w:rsid w:val="002F4E15"/>
    <w:rsid w:val="003459ED"/>
    <w:rsid w:val="0039028D"/>
    <w:rsid w:val="0043274B"/>
    <w:rsid w:val="0045100A"/>
    <w:rsid w:val="00482074"/>
    <w:rsid w:val="004F5214"/>
    <w:rsid w:val="005312F4"/>
    <w:rsid w:val="0053380B"/>
    <w:rsid w:val="005379E1"/>
    <w:rsid w:val="005772BC"/>
    <w:rsid w:val="005973AD"/>
    <w:rsid w:val="00601240"/>
    <w:rsid w:val="00611B34"/>
    <w:rsid w:val="0062605D"/>
    <w:rsid w:val="007206AF"/>
    <w:rsid w:val="007362DE"/>
    <w:rsid w:val="007578B2"/>
    <w:rsid w:val="00795BEA"/>
    <w:rsid w:val="007A2758"/>
    <w:rsid w:val="007F1D13"/>
    <w:rsid w:val="008C27B7"/>
    <w:rsid w:val="00915AFF"/>
    <w:rsid w:val="00A01224"/>
    <w:rsid w:val="00A36288"/>
    <w:rsid w:val="00A52161"/>
    <w:rsid w:val="00A567F3"/>
    <w:rsid w:val="00AC6F2D"/>
    <w:rsid w:val="00B52A51"/>
    <w:rsid w:val="00B83131"/>
    <w:rsid w:val="00BB2741"/>
    <w:rsid w:val="00BE69A8"/>
    <w:rsid w:val="00C30608"/>
    <w:rsid w:val="00C34BA7"/>
    <w:rsid w:val="00C446E6"/>
    <w:rsid w:val="00CB3956"/>
    <w:rsid w:val="00D46EF6"/>
    <w:rsid w:val="00D866D1"/>
    <w:rsid w:val="00D956CC"/>
    <w:rsid w:val="00DD2E8E"/>
    <w:rsid w:val="00E03191"/>
    <w:rsid w:val="00E17743"/>
    <w:rsid w:val="00EA28EF"/>
    <w:rsid w:val="00EC526A"/>
    <w:rsid w:val="00F135C3"/>
    <w:rsid w:val="00F33257"/>
    <w:rsid w:val="00F5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34B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83131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57F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B83131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Курсив7"/>
    <w:uiPriority w:val="99"/>
    <w:rsid w:val="00B83131"/>
    <w:rPr>
      <w:rFonts w:ascii="Arial" w:eastAsia="Times New Roman" w:hAnsi="Arial" w:cs="Arial"/>
      <w:i/>
      <w:iCs/>
      <w:sz w:val="19"/>
      <w:szCs w:val="19"/>
      <w:lang w:val="ru-RU" w:eastAsia="ru-RU"/>
    </w:rPr>
  </w:style>
  <w:style w:type="character" w:customStyle="1" w:styleId="6">
    <w:name w:val="Основной текст + Курсив6"/>
    <w:uiPriority w:val="99"/>
    <w:rsid w:val="00B83131"/>
    <w:rPr>
      <w:rFonts w:ascii="Arial" w:eastAsia="Times New Roman" w:hAnsi="Arial" w:cs="Arial"/>
      <w:i/>
      <w:iCs/>
      <w:spacing w:val="0"/>
      <w:sz w:val="19"/>
      <w:szCs w:val="19"/>
      <w:lang w:val="ru-RU" w:eastAsia="ru-RU"/>
    </w:rPr>
  </w:style>
  <w:style w:type="character" w:customStyle="1" w:styleId="60">
    <w:name w:val="Основной текст + Полужирный6"/>
    <w:uiPriority w:val="99"/>
    <w:rsid w:val="00B83131"/>
    <w:rPr>
      <w:rFonts w:ascii="Arial" w:eastAsia="Times New Roman" w:hAnsi="Arial" w:cs="Arial"/>
      <w:b/>
      <w:bCs/>
      <w:sz w:val="19"/>
      <w:szCs w:val="19"/>
      <w:lang w:val="ru-RU"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B83131"/>
    <w:rPr>
      <w:rFonts w:ascii="Arial" w:eastAsia="Times New Roman" w:hAnsi="Arial" w:cs="Arial"/>
      <w:b/>
      <w:bCs/>
      <w:sz w:val="19"/>
      <w:szCs w:val="19"/>
      <w:lang w:val="ru-RU" w:eastAsia="ru-RU"/>
    </w:rPr>
  </w:style>
  <w:style w:type="character" w:customStyle="1" w:styleId="70">
    <w:name w:val="Основной текст (7)_"/>
    <w:basedOn w:val="DefaultParagraphFont"/>
    <w:link w:val="71"/>
    <w:uiPriority w:val="99"/>
    <w:locked/>
    <w:rsid w:val="00B83131"/>
    <w:rPr>
      <w:rFonts w:ascii="Arial" w:eastAsia="Times New Roman" w:hAnsi="Arial" w:cs="Arial"/>
      <w:b/>
      <w:bCs/>
      <w:sz w:val="19"/>
      <w:szCs w:val="19"/>
      <w:lang w:val="ru-RU" w:eastAsia="ru-RU"/>
    </w:rPr>
  </w:style>
  <w:style w:type="character" w:customStyle="1" w:styleId="20pt">
    <w:name w:val="Заголовок №2 + Интервал 0 pt"/>
    <w:basedOn w:val="2"/>
    <w:uiPriority w:val="99"/>
    <w:rsid w:val="00B83131"/>
    <w:rPr>
      <w:spacing w:val="-10"/>
    </w:rPr>
  </w:style>
  <w:style w:type="character" w:customStyle="1" w:styleId="3">
    <w:name w:val="Основной текст + Полужирный3"/>
    <w:aliases w:val="Интервал 0 pt"/>
    <w:uiPriority w:val="99"/>
    <w:rsid w:val="00B83131"/>
    <w:rPr>
      <w:rFonts w:ascii="Arial" w:eastAsia="Times New Roman" w:hAnsi="Arial" w:cs="Arial"/>
      <w:b/>
      <w:bCs/>
      <w:spacing w:val="-10"/>
      <w:sz w:val="19"/>
      <w:szCs w:val="19"/>
      <w:lang w:val="ru-RU" w:eastAsia="ru-RU"/>
    </w:rPr>
  </w:style>
  <w:style w:type="character" w:customStyle="1" w:styleId="Constantia">
    <w:name w:val="Основной текст + Constantia"/>
    <w:aliases w:val="8,5 pt2"/>
    <w:uiPriority w:val="99"/>
    <w:rsid w:val="00B83131"/>
    <w:rPr>
      <w:rFonts w:ascii="Constantia" w:eastAsia="Times New Roman" w:hAnsi="Constantia" w:cs="Constantia"/>
      <w:sz w:val="17"/>
      <w:szCs w:val="17"/>
      <w:lang w:val="ru-RU" w:eastAsia="ru-RU"/>
    </w:rPr>
  </w:style>
  <w:style w:type="paragraph" w:customStyle="1" w:styleId="20">
    <w:name w:val="Заголовок №2"/>
    <w:basedOn w:val="Normal"/>
    <w:link w:val="2"/>
    <w:uiPriority w:val="99"/>
    <w:rsid w:val="00B83131"/>
    <w:pPr>
      <w:shd w:val="clear" w:color="auto" w:fill="FFFFFF"/>
      <w:spacing w:before="180" w:line="259" w:lineRule="exact"/>
      <w:ind w:firstLine="280"/>
      <w:jc w:val="both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71">
    <w:name w:val="Основной текст (7)"/>
    <w:basedOn w:val="Normal"/>
    <w:link w:val="70"/>
    <w:uiPriority w:val="99"/>
    <w:rsid w:val="00B83131"/>
    <w:pPr>
      <w:shd w:val="clear" w:color="auto" w:fill="FFFFFF"/>
      <w:spacing w:line="240" w:lineRule="atLeast"/>
    </w:pPr>
    <w:rPr>
      <w:rFonts w:ascii="Arial" w:hAnsi="Arial" w:cs="Arial"/>
      <w:b/>
      <w:bCs/>
      <w:sz w:val="19"/>
      <w:szCs w:val="19"/>
    </w:rPr>
  </w:style>
  <w:style w:type="character" w:customStyle="1" w:styleId="21">
    <w:name w:val="Основной текст + Курсив2"/>
    <w:uiPriority w:val="99"/>
    <w:rsid w:val="00B83131"/>
    <w:rPr>
      <w:rFonts w:ascii="Arial" w:eastAsia="Times New Roman" w:hAnsi="Arial" w:cs="Arial"/>
      <w:i/>
      <w:iCs/>
      <w:sz w:val="19"/>
      <w:szCs w:val="19"/>
      <w:lang w:val="ru-RU" w:eastAsia="ru-RU"/>
    </w:rPr>
  </w:style>
  <w:style w:type="character" w:customStyle="1" w:styleId="BookmanOldStyle">
    <w:name w:val="Основной текст + Bookman Old Style"/>
    <w:aliases w:val="6,5 pt1"/>
    <w:uiPriority w:val="99"/>
    <w:rsid w:val="00B83131"/>
    <w:rPr>
      <w:rFonts w:ascii="Bookman Old Style" w:eastAsia="Times New Roman" w:hAnsi="Bookman Old Style" w:cs="Bookman Old Style"/>
      <w:sz w:val="13"/>
      <w:szCs w:val="13"/>
      <w:lang w:val="ru-RU" w:eastAsia="ru-RU"/>
    </w:rPr>
  </w:style>
  <w:style w:type="character" w:customStyle="1" w:styleId="1">
    <w:name w:val="Основной текст + Курсив1"/>
    <w:uiPriority w:val="99"/>
    <w:rsid w:val="00B83131"/>
    <w:rPr>
      <w:rFonts w:ascii="Arial" w:eastAsia="Times New Roman" w:hAnsi="Arial" w:cs="Arial"/>
      <w:i/>
      <w:iCs/>
      <w:sz w:val="19"/>
      <w:szCs w:val="19"/>
      <w:lang w:val="ru-RU" w:eastAsia="ru-RU"/>
    </w:rPr>
  </w:style>
  <w:style w:type="paragraph" w:styleId="NoSpacing">
    <w:name w:val="No Spacing"/>
    <w:link w:val="NoSpacingChar"/>
    <w:uiPriority w:val="99"/>
    <w:qFormat/>
    <w:rsid w:val="00B83131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83131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3440</Words>
  <Characters>19610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</dc:title>
  <dc:subject/>
  <dc:creator>RePack by Diakov</dc:creator>
  <cp:keywords/>
  <dc:description/>
  <cp:lastModifiedBy>kupchik_o</cp:lastModifiedBy>
  <cp:revision>2</cp:revision>
  <dcterms:created xsi:type="dcterms:W3CDTF">2015-10-27T12:55:00Z</dcterms:created>
  <dcterms:modified xsi:type="dcterms:W3CDTF">2015-10-27T12:55:00Z</dcterms:modified>
</cp:coreProperties>
</file>