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A" w:rsidRDefault="00595E9A" w:rsidP="00595E9A">
      <w:pPr>
        <w:pStyle w:val="a5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  <w:r w:rsidRPr="00595E9A">
        <w:rPr>
          <w:rFonts w:eastAsiaTheme="minorEastAsia"/>
          <w:color w:val="000000" w:themeColor="text1"/>
          <w:kern w:val="24"/>
          <w:sz w:val="28"/>
          <w:szCs w:val="28"/>
        </w:rPr>
        <w:t>Структурное подразделение «Детский сад №13 комбинированного вида» МБДОУ «Детский сад «Радуга» комбинированного вида»</w:t>
      </w:r>
    </w:p>
    <w:p w:rsidR="00F02DD4" w:rsidRPr="00595E9A" w:rsidRDefault="00F02DD4" w:rsidP="00595E9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Рузаевского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муниципального района</w:t>
      </w:r>
    </w:p>
    <w:p w:rsid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96"/>
          <w:szCs w:val="96"/>
          <w:lang w:val="ru-RU"/>
        </w:rPr>
      </w:pPr>
      <w:r w:rsidRPr="00595E9A">
        <w:rPr>
          <w:rFonts w:ascii="Times New Roman" w:hAnsi="Times New Roman" w:cs="Times New Roman"/>
          <w:b/>
          <w:sz w:val="96"/>
          <w:szCs w:val="96"/>
          <w:lang w:val="ru-RU"/>
        </w:rPr>
        <w:t xml:space="preserve">Доклад </w:t>
      </w: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595E9A">
        <w:rPr>
          <w:rFonts w:ascii="Times New Roman" w:hAnsi="Times New Roman" w:cs="Times New Roman"/>
          <w:sz w:val="52"/>
          <w:szCs w:val="52"/>
          <w:lang w:val="ru-RU"/>
        </w:rPr>
        <w:t>на педагогическ</w:t>
      </w:r>
      <w:r w:rsidR="00F02DD4">
        <w:rPr>
          <w:rFonts w:ascii="Times New Roman" w:hAnsi="Times New Roman" w:cs="Times New Roman"/>
          <w:sz w:val="52"/>
          <w:szCs w:val="52"/>
          <w:lang w:val="ru-RU"/>
        </w:rPr>
        <w:t>ом</w:t>
      </w:r>
      <w:r w:rsidRPr="00595E9A">
        <w:rPr>
          <w:rFonts w:ascii="Times New Roman" w:hAnsi="Times New Roman" w:cs="Times New Roman"/>
          <w:sz w:val="52"/>
          <w:szCs w:val="52"/>
          <w:lang w:val="ru-RU"/>
        </w:rPr>
        <w:t xml:space="preserve"> совет</w:t>
      </w:r>
      <w:r w:rsidR="00F02DD4">
        <w:rPr>
          <w:rFonts w:ascii="Times New Roman" w:hAnsi="Times New Roman" w:cs="Times New Roman"/>
          <w:sz w:val="52"/>
          <w:szCs w:val="52"/>
          <w:lang w:val="ru-RU"/>
        </w:rPr>
        <w:t>е</w:t>
      </w: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595E9A">
        <w:rPr>
          <w:rFonts w:ascii="Times New Roman" w:hAnsi="Times New Roman" w:cs="Times New Roman"/>
          <w:sz w:val="52"/>
          <w:szCs w:val="52"/>
          <w:lang w:val="ru-RU"/>
        </w:rPr>
        <w:t>на тему:</w:t>
      </w:r>
    </w:p>
    <w:p w:rsidR="00595E9A" w:rsidRPr="00595E9A" w:rsidRDefault="00595E9A" w:rsidP="00595E9A">
      <w:pPr>
        <w:pStyle w:val="a5"/>
        <w:spacing w:before="0" w:beforeAutospacing="0" w:after="0" w:afterAutospacing="0"/>
        <w:jc w:val="center"/>
        <w:rPr>
          <w:sz w:val="52"/>
          <w:szCs w:val="52"/>
        </w:rPr>
      </w:pP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«Деятельность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 xml:space="preserve"> 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педагога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 xml:space="preserve"> 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в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 xml:space="preserve"> 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системе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 xml:space="preserve"> 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дистанционного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 xml:space="preserve"> </w:t>
      </w:r>
      <w:r w:rsidRPr="00595E9A">
        <w:rPr>
          <w:rFonts w:asciiTheme="minorHAnsi" w:eastAsiaTheme="minorEastAsia" w:hAnsi="Constantia" w:cstheme="minorBidi"/>
          <w:b/>
          <w:bCs/>
          <w:i/>
          <w:iCs/>
          <w:kern w:val="24"/>
          <w:sz w:val="52"/>
          <w:szCs w:val="52"/>
        </w:rPr>
        <w:t>обучения»</w:t>
      </w: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02DD4" w:rsidRDefault="00F02DD4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</w:t>
      </w:r>
      <w:r w:rsidRPr="00595E9A">
        <w:rPr>
          <w:rFonts w:ascii="Times New Roman" w:hAnsi="Times New Roman" w:cs="Times New Roman"/>
          <w:sz w:val="32"/>
          <w:szCs w:val="32"/>
          <w:lang w:val="ru-RU"/>
        </w:rPr>
        <w:t>Подготовила: воспитатель</w:t>
      </w: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                          </w:t>
      </w:r>
      <w:r w:rsidRPr="00595E9A">
        <w:rPr>
          <w:rFonts w:ascii="Times New Roman" w:hAnsi="Times New Roman" w:cs="Times New Roman"/>
          <w:sz w:val="32"/>
          <w:szCs w:val="32"/>
          <w:lang w:val="ru-RU"/>
        </w:rPr>
        <w:t>Овакимян Т.Г.</w:t>
      </w:r>
    </w:p>
    <w:p w:rsidR="00595E9A" w:rsidRP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32"/>
          <w:szCs w:val="32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Default="00595E9A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95E9A" w:rsidRPr="00595E9A" w:rsidRDefault="00595E9A" w:rsidP="00595E9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595E9A">
        <w:rPr>
          <w:rFonts w:ascii="Times New Roman" w:hAnsi="Times New Roman" w:cs="Times New Roman"/>
          <w:szCs w:val="28"/>
          <w:lang w:val="ru-RU"/>
        </w:rPr>
        <w:t>2020г.</w:t>
      </w:r>
    </w:p>
    <w:p w:rsidR="00A10BF3" w:rsidRPr="00A12E16" w:rsidRDefault="00A10BF3" w:rsidP="00595E9A">
      <w:pPr>
        <w:ind w:left="0" w:right="71" w:firstLine="709"/>
        <w:rPr>
          <w:rFonts w:ascii="Times New Roman" w:hAnsi="Times New Roman" w:cs="Times New Roman"/>
          <w:szCs w:val="28"/>
          <w:lang w:val="ru-RU"/>
        </w:rPr>
      </w:pPr>
      <w:bookmarkStart w:id="0" w:name="_GoBack"/>
      <w:bookmarkEnd w:id="0"/>
      <w:r w:rsidRPr="00A12E16">
        <w:rPr>
          <w:rFonts w:ascii="Times New Roman" w:hAnsi="Times New Roman" w:cs="Times New Roman"/>
          <w:szCs w:val="28"/>
          <w:lang w:val="ru-RU"/>
        </w:rPr>
        <w:lastRenderedPageBreak/>
        <w:t>Дистанционное обучение на данный момент является одной из самых актуальных тем, обсуждаемых в ряду инноваций в системе образования</w:t>
      </w:r>
      <w:r w:rsidR="00101FC0" w:rsidRPr="00A12E16">
        <w:rPr>
          <w:rFonts w:ascii="Times New Roman" w:hAnsi="Times New Roman" w:cs="Times New Roman"/>
          <w:szCs w:val="28"/>
          <w:lang w:val="ru-RU"/>
        </w:rPr>
        <w:t>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 </w:t>
      </w:r>
    </w:p>
    <w:p w:rsidR="00A10BF3" w:rsidRPr="00A12E16" w:rsidRDefault="00A10BF3" w:rsidP="00A10BF3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Перед родителями соответственно встает проблема семейного воспитания.   </w:t>
      </w:r>
    </w:p>
    <w:p w:rsidR="00A10BF3" w:rsidRPr="00A12E16" w:rsidRDefault="00A10BF3" w:rsidP="00A10BF3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 xml:space="preserve"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  <w:proofErr w:type="gramEnd"/>
    </w:p>
    <w:p w:rsidR="00A10BF3" w:rsidRPr="00A12E16" w:rsidRDefault="00A10BF3" w:rsidP="00A10BF3">
      <w:pPr>
        <w:ind w:left="0" w:right="71" w:firstLine="708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 связи с этим возникает необходимость выйти на новый формат взаимодействия всех членов педагогического процесса.   В сложившихся условиях деятельность педагога переформатируется, изменив основные формы работы с детьми и родителями на дистанционный режим.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</w:p>
    <w:p w:rsidR="00A10BF3" w:rsidRPr="00A12E16" w:rsidRDefault="00A10BF3" w:rsidP="00A12E16">
      <w:pPr>
        <w:ind w:left="0" w:right="71" w:firstLine="0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Существуют </w:t>
      </w:r>
      <w:r w:rsidRPr="00A12E16">
        <w:rPr>
          <w:rFonts w:ascii="Times New Roman" w:hAnsi="Times New Roman" w:cs="Times New Roman"/>
          <w:i/>
          <w:szCs w:val="28"/>
          <w:lang w:val="ru-RU"/>
        </w:rPr>
        <w:t>два вида режима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: </w:t>
      </w:r>
    </w:p>
    <w:p w:rsidR="00A10BF3" w:rsidRPr="00A12E16" w:rsidRDefault="00A10BF3" w:rsidP="00A10BF3">
      <w:pPr>
        <w:ind w:left="-5" w:right="71" w:firstLine="5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</w:rPr>
        <w:t>Offline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</w:rPr>
        <w:t>Online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 xml:space="preserve">Дистанционное занятие в режиме </w:t>
      </w:r>
      <w:r w:rsidRPr="00A12E16">
        <w:rPr>
          <w:rFonts w:ascii="Times New Roman" w:hAnsi="Times New Roman" w:cs="Times New Roman"/>
          <w:i/>
          <w:szCs w:val="28"/>
        </w:rPr>
        <w:t>offline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 xml:space="preserve">Дистанционное занятие в режиме </w:t>
      </w:r>
      <w:r w:rsidRPr="00A12E16">
        <w:rPr>
          <w:rFonts w:ascii="Times New Roman" w:hAnsi="Times New Roman" w:cs="Times New Roman"/>
          <w:i/>
          <w:szCs w:val="28"/>
        </w:rPr>
        <w:t>online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проводится по заранее составленному расписанию, согласованному с заказчиком. </w:t>
      </w:r>
    </w:p>
    <w:p w:rsidR="00A10BF3" w:rsidRPr="00A12E16" w:rsidRDefault="00A10BF3" w:rsidP="00A10BF3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Для проведения педагогом дистанционного занятия в любом из режимов необходимо: </w:t>
      </w:r>
    </w:p>
    <w:p w:rsidR="00A10BF3" w:rsidRPr="00A12E16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</w:r>
    </w:p>
    <w:p w:rsidR="00A10BF3" w:rsidRPr="00A12E16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lastRenderedPageBreak/>
        <w:t>разработать конспекты занятий и подготовить демонстрационный и раздаточный материал к занятиям с элементами вид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ео и ау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дио, с включением иллюстраций и анимации; </w:t>
      </w:r>
    </w:p>
    <w:p w:rsidR="00A10BF3" w:rsidRPr="00A12E16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организовать щадящий режим обучения, нормируя количество времени, проводимого за компьютером; </w:t>
      </w:r>
    </w:p>
    <w:p w:rsidR="00A10BF3" w:rsidRPr="00A12E16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</w:t>
      </w:r>
    </w:p>
    <w:p w:rsidR="00A10BF3" w:rsidRPr="00A12E16" w:rsidRDefault="00A10BF3" w:rsidP="00A10BF3">
      <w:pPr>
        <w:ind w:left="-5" w:right="71" w:firstLine="713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При разработке конспектов занятий следует учитывать следующие особенности: </w:t>
      </w:r>
    </w:p>
    <w:p w:rsidR="00A10BF3" w:rsidRPr="00A12E16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 xml:space="preserve">сложность оказания эмоционально-волевого влияния на обучающегося (суггестивные способности); </w:t>
      </w:r>
      <w:proofErr w:type="gramEnd"/>
    </w:p>
    <w:p w:rsid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 </w:t>
      </w:r>
    </w:p>
    <w:p w:rsidR="00973213" w:rsidRDefault="00973213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Организация педагогом дистанционного обучения строится следующим образом:</w:t>
      </w:r>
    </w:p>
    <w:p w:rsidR="00973213" w:rsidRPr="007F7D68" w:rsidRDefault="007F7D68" w:rsidP="00973213">
      <w:pPr>
        <w:ind w:right="71" w:firstLine="699"/>
        <w:rPr>
          <w:rFonts w:ascii="Times New Roman" w:hAnsi="Times New Roman" w:cs="Times New Roman"/>
          <w:szCs w:val="28"/>
          <w:u w:val="single"/>
          <w:lang w:val="ru-RU"/>
        </w:rPr>
      </w:pPr>
      <w:r w:rsidRPr="007F7D68">
        <w:rPr>
          <w:rFonts w:ascii="Times New Roman" w:hAnsi="Times New Roman" w:cs="Times New Roman"/>
          <w:szCs w:val="28"/>
          <w:u w:val="single"/>
          <w:lang w:val="ru-RU"/>
        </w:rPr>
        <w:t>1. Разработка конспекта.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Дистанционное занятие несколько отличается от обычного рядового занятия, т.к. подача информации идет не напрямую, а через экран монитора и обучающийся </w:t>
      </w:r>
      <w:proofErr w:type="gramStart"/>
      <w:r>
        <w:rPr>
          <w:rFonts w:ascii="Times New Roman" w:hAnsi="Times New Roman" w:cs="Times New Roman"/>
          <w:szCs w:val="28"/>
          <w:lang w:val="ru-RU"/>
        </w:rPr>
        <w:t>получается</w:t>
      </w:r>
      <w:proofErr w:type="gramEnd"/>
      <w:r>
        <w:rPr>
          <w:rFonts w:ascii="Times New Roman" w:hAnsi="Times New Roman" w:cs="Times New Roman"/>
          <w:szCs w:val="28"/>
          <w:lang w:val="ru-RU"/>
        </w:rPr>
        <w:t xml:space="preserve"> изолирован от педагога. Все это следует учитывать при разработке конспекта.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Алгоритм разработки конспекта к дистанционному занятию: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- определение темы дистанционного занятия;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- определение типа дистанционного занятия </w:t>
      </w:r>
      <w:proofErr w:type="gramStart"/>
      <w:r>
        <w:rPr>
          <w:rFonts w:ascii="Times New Roman" w:hAnsi="Times New Roman" w:cs="Times New Roman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Cs w:val="28"/>
          <w:lang w:val="ru-RU"/>
        </w:rPr>
        <w:t>изучение новой темы, повторение, углубление, контроль, ликвидация пробелов в знаниях и умениях и т.д.);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- постановка цели занятия (относительно обучающегося, педагога, их совместной деятельности;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>- выбор наиболее оптимальной по техническим и технологическим особенностям модели и формы дистанционного занятия;</w:t>
      </w:r>
    </w:p>
    <w:p w:rsidR="007F7D68" w:rsidRDefault="007F7D68" w:rsidP="00973213">
      <w:pPr>
        <w:ind w:right="71" w:firstLine="699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szCs w:val="28"/>
          <w:lang w:val="ru-RU"/>
        </w:rPr>
        <w:t xml:space="preserve">- определение длительности дистанционного занятия, исходя из возрастной категории </w:t>
      </w:r>
      <w:proofErr w:type="gramStart"/>
      <w:r>
        <w:rPr>
          <w:rFonts w:ascii="Times New Roman" w:hAnsi="Times New Roman" w:cs="Times New Roman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Cs w:val="28"/>
          <w:lang w:val="ru-RU"/>
        </w:rPr>
        <w:t>.</w:t>
      </w:r>
    </w:p>
    <w:p w:rsidR="007F7D68" w:rsidRPr="0027180E" w:rsidRDefault="0027180E" w:rsidP="00973213">
      <w:pPr>
        <w:ind w:right="71" w:firstLine="699"/>
        <w:rPr>
          <w:rFonts w:ascii="Times New Roman" w:hAnsi="Times New Roman" w:cs="Times New Roman"/>
          <w:szCs w:val="28"/>
          <w:u w:val="single"/>
          <w:lang w:val="ru-RU"/>
        </w:rPr>
      </w:pPr>
      <w:r w:rsidRPr="0027180E">
        <w:rPr>
          <w:rFonts w:ascii="Times New Roman" w:hAnsi="Times New Roman" w:cs="Times New Roman"/>
          <w:szCs w:val="28"/>
          <w:u w:val="single"/>
          <w:lang w:val="ru-RU"/>
        </w:rPr>
        <w:t>2. В</w:t>
      </w:r>
      <w:r w:rsidR="007F7D68" w:rsidRPr="0027180E">
        <w:rPr>
          <w:rFonts w:ascii="Times New Roman" w:hAnsi="Times New Roman" w:cs="Times New Roman"/>
          <w:szCs w:val="28"/>
          <w:u w:val="single"/>
          <w:lang w:val="ru-RU"/>
        </w:rPr>
        <w:t>ыбор наиболее удобного способа доставки учебного материала</w:t>
      </w:r>
      <w:r w:rsidRPr="0027180E">
        <w:rPr>
          <w:rFonts w:ascii="Times New Roman" w:hAnsi="Times New Roman" w:cs="Times New Roman"/>
          <w:szCs w:val="28"/>
          <w:u w:val="single"/>
          <w:lang w:val="ru-RU"/>
        </w:rPr>
        <w:t xml:space="preserve"> (раздаточного) заказчику.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 родителями (законными представителями) обговаривается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заранее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каким образом им будет доставляться учебный материал к данному занятию.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>Это может быть скачивание с Сайта ДОУ файла и распечатка или использование прочих мессен</w:t>
      </w:r>
      <w:r w:rsidR="00A12E16" w:rsidRPr="00A12E16">
        <w:rPr>
          <w:rFonts w:ascii="Times New Roman" w:hAnsi="Times New Roman" w:cs="Times New Roman"/>
          <w:szCs w:val="28"/>
          <w:lang w:val="ru-RU"/>
        </w:rPr>
        <w:t>д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жеров.  </w:t>
      </w:r>
    </w:p>
    <w:p w:rsidR="0027180E" w:rsidRPr="0027180E" w:rsidRDefault="0027180E" w:rsidP="0027180E">
      <w:pPr>
        <w:ind w:left="-5" w:right="71" w:firstLine="714"/>
        <w:rPr>
          <w:rFonts w:ascii="Times New Roman" w:hAnsi="Times New Roman" w:cs="Times New Roman"/>
          <w:szCs w:val="28"/>
          <w:u w:val="single"/>
          <w:lang w:val="ru-RU"/>
        </w:rPr>
      </w:pPr>
      <w:r w:rsidRPr="0027180E">
        <w:rPr>
          <w:rFonts w:ascii="Times New Roman" w:hAnsi="Times New Roman" w:cs="Times New Roman"/>
          <w:szCs w:val="28"/>
          <w:u w:val="single"/>
          <w:lang w:val="ru-RU"/>
        </w:rPr>
        <w:t xml:space="preserve">3. Подготовка методических рекомендаций для родителей (законных представителей) </w:t>
      </w:r>
      <w:proofErr w:type="gramStart"/>
      <w:r w:rsidRPr="0027180E">
        <w:rPr>
          <w:rFonts w:ascii="Times New Roman" w:hAnsi="Times New Roman" w:cs="Times New Roman"/>
          <w:szCs w:val="28"/>
          <w:u w:val="single"/>
          <w:lang w:val="ru-RU"/>
        </w:rPr>
        <w:t>обучаемого</w:t>
      </w:r>
      <w:proofErr w:type="gramEnd"/>
      <w:r w:rsidRPr="0027180E">
        <w:rPr>
          <w:rFonts w:ascii="Times New Roman" w:hAnsi="Times New Roman" w:cs="Times New Roman"/>
          <w:szCs w:val="28"/>
          <w:u w:val="single"/>
          <w:lang w:val="ru-RU"/>
        </w:rPr>
        <w:t xml:space="preserve"> к данному занятию.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lastRenderedPageBreak/>
        <w:t>Педагог самостоятельно разрабатывает методические рекомендации для родителей (законных представителей) к ка</w:t>
      </w:r>
      <w:r w:rsidR="00A12E16" w:rsidRPr="00A12E16">
        <w:rPr>
          <w:rFonts w:ascii="Times New Roman" w:hAnsi="Times New Roman" w:cs="Times New Roman"/>
          <w:szCs w:val="28"/>
          <w:lang w:val="ru-RU"/>
        </w:rPr>
        <w:t>ждому занятию или заданию, игре.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Методические рекомендации делятся на два типа: </w:t>
      </w:r>
    </w:p>
    <w:p w:rsidR="00A10BF3" w:rsidRPr="00A12E16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Индивидуальные - в рекомендациях педагог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прописывает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 </w:t>
      </w:r>
    </w:p>
    <w:p w:rsidR="00A10BF3" w:rsidRPr="00A12E16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r w:rsidRPr="00A12E16">
        <w:rPr>
          <w:rFonts w:ascii="Times New Roman" w:hAnsi="Times New Roman" w:cs="Times New Roman"/>
          <w:szCs w:val="28"/>
        </w:rPr>
        <w:t>offline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. </w:t>
      </w:r>
    </w:p>
    <w:p w:rsidR="0027180E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>Родители, в большинстве своем не педагоги, поэтому рекомендации надо давать четкие и понятные. Учитывать условия, в которых сейчас пребывают дети.</w:t>
      </w:r>
    </w:p>
    <w:p w:rsidR="00A10BF3" w:rsidRPr="0027180E" w:rsidRDefault="0027180E" w:rsidP="0027180E">
      <w:pPr>
        <w:ind w:left="-5" w:right="71" w:firstLine="714"/>
        <w:rPr>
          <w:rFonts w:ascii="Times New Roman" w:hAnsi="Times New Roman" w:cs="Times New Roman"/>
          <w:szCs w:val="28"/>
          <w:u w:val="single"/>
          <w:lang w:val="ru-RU"/>
        </w:rPr>
      </w:pPr>
      <w:r w:rsidRPr="0027180E">
        <w:rPr>
          <w:rFonts w:ascii="Times New Roman" w:hAnsi="Times New Roman" w:cs="Times New Roman"/>
          <w:szCs w:val="28"/>
          <w:u w:val="single"/>
          <w:lang w:val="ru-RU"/>
        </w:rPr>
        <w:t>4.</w:t>
      </w:r>
      <w:r w:rsidR="00A10BF3" w:rsidRPr="0027180E">
        <w:rPr>
          <w:rFonts w:ascii="Times New Roman" w:hAnsi="Times New Roman" w:cs="Times New Roman"/>
          <w:szCs w:val="28"/>
          <w:u w:val="single"/>
          <w:lang w:val="ru-RU"/>
        </w:rPr>
        <w:t xml:space="preserve"> </w:t>
      </w:r>
      <w:r w:rsidRPr="0027180E">
        <w:rPr>
          <w:rFonts w:ascii="Times New Roman" w:hAnsi="Times New Roman" w:cs="Times New Roman"/>
          <w:szCs w:val="28"/>
          <w:u w:val="single"/>
          <w:lang w:val="ru-RU"/>
        </w:rPr>
        <w:t>Проведение занятия. Анализ занятия.</w:t>
      </w:r>
    </w:p>
    <w:p w:rsid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A12E16">
        <w:rPr>
          <w:rFonts w:ascii="Times New Roman" w:hAnsi="Times New Roman" w:cs="Times New Roman"/>
          <w:color w:val="FF0000"/>
          <w:szCs w:val="28"/>
          <w:lang w:val="ru-RU"/>
        </w:rPr>
        <w:t xml:space="preserve"> </w:t>
      </w:r>
      <w:r w:rsidR="0027180E" w:rsidRPr="0027180E">
        <w:rPr>
          <w:rFonts w:ascii="Times New Roman" w:hAnsi="Times New Roman" w:cs="Times New Roman"/>
          <w:color w:val="auto"/>
          <w:szCs w:val="28"/>
          <w:lang w:val="ru-RU"/>
        </w:rPr>
        <w:t>После проведения дистанционного занятия педагог</w:t>
      </w:r>
      <w:r w:rsidR="0027180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gramStart"/>
      <w:r w:rsidR="0027180E">
        <w:rPr>
          <w:rFonts w:ascii="Times New Roman" w:hAnsi="Times New Roman" w:cs="Times New Roman"/>
          <w:color w:val="auto"/>
          <w:szCs w:val="28"/>
          <w:lang w:val="ru-RU"/>
        </w:rPr>
        <w:t>анализирует</w:t>
      </w:r>
      <w:proofErr w:type="gramEnd"/>
      <w:r w:rsidR="0027180E">
        <w:rPr>
          <w:rFonts w:ascii="Times New Roman" w:hAnsi="Times New Roman" w:cs="Times New Roman"/>
          <w:color w:val="auto"/>
          <w:szCs w:val="28"/>
          <w:lang w:val="ru-RU"/>
        </w:rPr>
        <w:t xml:space="preserve"> удалось ли достичь поставленных целей, какие при этом возникли трудности как со стороны обучающихся, родителей (законных представителей), так и самого педагога.</w:t>
      </w:r>
    </w:p>
    <w:p w:rsidR="0027180E" w:rsidRPr="0027180E" w:rsidRDefault="0027180E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При виртуальном обучении педагог нередко сталкивается с трудностями психологического порядка: </w:t>
      </w:r>
    </w:p>
    <w:p w:rsidR="00A10BF3" w:rsidRPr="00A12E16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неумение вести себя в ходе педагогического мероприятия перед камерой, сложности в личном общении; </w:t>
      </w:r>
    </w:p>
    <w:p w:rsidR="00A10BF3" w:rsidRPr="00A12E16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установление межличностных контактов между участниками образовательного процесса; </w:t>
      </w:r>
    </w:p>
    <w:p w:rsidR="00A10BF3" w:rsidRPr="00A12E16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 </w:t>
      </w:r>
    </w:p>
    <w:p w:rsidR="00A10BF3" w:rsidRPr="00A12E16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соблюдение норм и правил телекоммуникационного этикета.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Но не только педагог испытывает трудности,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обучающемуся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тоже совсем непросто и он испытывает противоречивые чувства: </w:t>
      </w:r>
    </w:p>
    <w:p w:rsidR="00A10BF3" w:rsidRPr="00A12E16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психологический дискомфорт от нахождения в непривычной среде; </w:t>
      </w:r>
    </w:p>
    <w:p w:rsidR="00A10BF3" w:rsidRPr="00A12E16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Cs w:val="28"/>
        </w:rPr>
      </w:pPr>
      <w:proofErr w:type="spellStart"/>
      <w:r w:rsidRPr="00A12E16">
        <w:rPr>
          <w:rFonts w:ascii="Times New Roman" w:hAnsi="Times New Roman" w:cs="Times New Roman"/>
          <w:szCs w:val="28"/>
        </w:rPr>
        <w:t>изолированность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от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сверстников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; </w:t>
      </w:r>
    </w:p>
    <w:p w:rsidR="00A10BF3" w:rsidRPr="00A03567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Cs w:val="28"/>
          <w:lang w:val="ru-RU"/>
        </w:rPr>
      </w:pPr>
      <w:r w:rsidRPr="00A03567">
        <w:rPr>
          <w:rFonts w:ascii="Times New Roman" w:hAnsi="Times New Roman" w:cs="Times New Roman"/>
          <w:szCs w:val="28"/>
          <w:lang w:val="ru-RU"/>
        </w:rPr>
        <w:t>желание скрыть истинные чувства</w:t>
      </w:r>
      <w:r w:rsidR="00A03567">
        <w:rPr>
          <w:rFonts w:ascii="Times New Roman" w:hAnsi="Times New Roman" w:cs="Times New Roman"/>
          <w:szCs w:val="28"/>
          <w:lang w:val="ru-RU"/>
        </w:rPr>
        <w:t>.</w:t>
      </w:r>
      <w:r w:rsidRPr="00A03567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 связи с этим перед педагогом стоит ряд </w:t>
      </w:r>
      <w:r w:rsidRPr="00A12E16">
        <w:rPr>
          <w:rFonts w:ascii="Times New Roman" w:hAnsi="Times New Roman" w:cs="Times New Roman"/>
          <w:i/>
          <w:szCs w:val="28"/>
          <w:lang w:val="ru-RU"/>
        </w:rPr>
        <w:t>педагогических задач: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03567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03567">
        <w:rPr>
          <w:rFonts w:ascii="Times New Roman" w:hAnsi="Times New Roman" w:cs="Times New Roman"/>
          <w:szCs w:val="28"/>
          <w:lang w:val="ru-RU"/>
        </w:rPr>
        <w:t xml:space="preserve">обучиться преодолению информационных барьеров; </w:t>
      </w:r>
    </w:p>
    <w:p w:rsidR="00A10BF3" w:rsidRPr="00A12E16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Cs w:val="28"/>
        </w:rPr>
      </w:pPr>
      <w:r w:rsidRPr="00A03567">
        <w:rPr>
          <w:rFonts w:ascii="Times New Roman" w:hAnsi="Times New Roman" w:cs="Times New Roman"/>
          <w:szCs w:val="28"/>
          <w:lang w:val="ru-RU"/>
        </w:rPr>
        <w:t xml:space="preserve">обучиться </w:t>
      </w:r>
      <w:proofErr w:type="spellStart"/>
      <w:r w:rsidRPr="00A03567">
        <w:rPr>
          <w:rFonts w:ascii="Times New Roman" w:hAnsi="Times New Roman" w:cs="Times New Roman"/>
          <w:szCs w:val="28"/>
          <w:lang w:val="ru-RU"/>
        </w:rPr>
        <w:t>сетев</w:t>
      </w:r>
      <w:r w:rsidRPr="00A12E16">
        <w:rPr>
          <w:rFonts w:ascii="Times New Roman" w:hAnsi="Times New Roman" w:cs="Times New Roman"/>
          <w:szCs w:val="28"/>
        </w:rPr>
        <w:t>ому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этикету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; </w:t>
      </w:r>
    </w:p>
    <w:p w:rsidR="00A10BF3" w:rsidRPr="00A12E16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Cs w:val="28"/>
        </w:rPr>
      </w:pPr>
      <w:proofErr w:type="spellStart"/>
      <w:r w:rsidRPr="00A12E16">
        <w:rPr>
          <w:rFonts w:ascii="Times New Roman" w:hAnsi="Times New Roman" w:cs="Times New Roman"/>
          <w:szCs w:val="28"/>
        </w:rPr>
        <w:t>повысить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мотивацию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обучающегося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; </w:t>
      </w:r>
    </w:p>
    <w:p w:rsidR="00A10BF3" w:rsidRPr="00A12E16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применять многообразные формы работы, создающие положительный эмоциональный настрой.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u w:val="single" w:color="000000"/>
          <w:lang w:val="ru-RU"/>
        </w:rPr>
        <w:t>Принципы построения дистанционного образования дошкольников: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lastRenderedPageBreak/>
        <w:t xml:space="preserve">В центре – ребенок, его познавательная деятельность, а не сам предмет образовательной области. </w:t>
      </w:r>
    </w:p>
    <w:p w:rsidR="00A10BF3" w:rsidRPr="00A12E16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Cs w:val="28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Взрослый – 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тьютор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, направляющий деятельность ребенка. </w:t>
      </w:r>
      <w:proofErr w:type="spellStart"/>
      <w:r w:rsidRPr="00A12E16">
        <w:rPr>
          <w:rFonts w:ascii="Times New Roman" w:hAnsi="Times New Roman" w:cs="Times New Roman"/>
          <w:szCs w:val="28"/>
        </w:rPr>
        <w:t>Для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этого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szCs w:val="28"/>
        </w:rPr>
        <w:t>необходимо</w:t>
      </w:r>
      <w:proofErr w:type="spellEnd"/>
      <w:r w:rsidRPr="00A12E16">
        <w:rPr>
          <w:rFonts w:ascii="Times New Roman" w:hAnsi="Times New Roman" w:cs="Times New Roman"/>
          <w:szCs w:val="28"/>
        </w:rPr>
        <w:t xml:space="preserve">: </w:t>
      </w:r>
    </w:p>
    <w:p w:rsidR="00A10BF3" w:rsidRPr="00A12E16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продумать время восприятия материала, так как не весь учебный материал может быть понятен с первого раза; </w:t>
      </w:r>
    </w:p>
    <w:p w:rsidR="00A10BF3" w:rsidRPr="00A12E16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A10BF3" w:rsidRPr="00A12E16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направлять, но не заставлять, обращая внимание на сложность задания, все ли ребенку понятно, нравится ли ему.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Для достижения лучшего результата по дистанционному обучению в режиме реального времени, стоит придерживаться нескольких практических советов: </w:t>
      </w:r>
    </w:p>
    <w:p w:rsidR="00A10BF3" w:rsidRPr="00A12E16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Обязательно установите личный контакт с ребенком (улыбайтесь, обращайтесь по имени, смейтесь вместе, уберите с лица выражение усталости и заботы). </w:t>
      </w:r>
    </w:p>
    <w:p w:rsidR="00A10BF3" w:rsidRPr="00A12E16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Старайтесь быть очень энергичным, используйте в речи больше интонационных средств, чем в обычной беседе. </w:t>
      </w:r>
    </w:p>
    <w:p w:rsidR="00A10BF3" w:rsidRPr="00A12E16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Одевайте одежду спокойных тонов, чтобы не отвлекать внимание ребенка. </w:t>
      </w:r>
    </w:p>
    <w:p w:rsidR="00A10BF3" w:rsidRPr="00A12E16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Старайтесь громко, четко и внятно произносить слова, но не кричите. </w:t>
      </w:r>
    </w:p>
    <w:p w:rsidR="00A10BF3" w:rsidRPr="00A12E16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Всегда держите рядом музыкальную игрушку или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аудиозапись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чтобы привлечь внимание ребенка в случае потери интереса.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Содержанием занятий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может быть: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Двигательная активность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: ограничена размерами комнаты, не предполагает активные игры с бегом, метанием, прыжками. Это могут быть: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-спортивные разминки,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>-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физминутки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 с описанием движений и текста,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-игры малой подвижности (с участием от 2-х человек)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-пальчиковые игры, опять же с текстом и описанием действий.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>-игры со спортивным оборудованием, но не активные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.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н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-р упражнения со скакалкой, ходьба по скакалке (канату), прокатывание мяча и т.п.)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Все это моет быть оформлено ссылками на интернет ресурс или текстом с картинками.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Познавательная деятельность. </w:t>
      </w:r>
    </w:p>
    <w:p w:rsidR="00A10BF3" w:rsidRPr="00A12E16" w:rsidRDefault="00A10BF3" w:rsidP="00A10BF3">
      <w:pPr>
        <w:ind w:left="-5" w:right="71" w:firstLine="5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 xml:space="preserve">Н-р: отгадать кроссворд (который вы придумаете), сделать книжку-малышку или </w:t>
      </w:r>
      <w:r w:rsidRPr="00A12E16">
        <w:rPr>
          <w:rFonts w:ascii="Times New Roman" w:hAnsi="Times New Roman" w:cs="Times New Roman"/>
          <w:szCs w:val="28"/>
          <w:lang w:val="ru-RU"/>
        </w:rPr>
        <w:lastRenderedPageBreak/>
        <w:t xml:space="preserve">лист-презентацию, коллаж по теме, схематическое изображение (пищевая цепочка, схема развития, роста животного, цветка, человека) и т.д. </w:t>
      </w:r>
      <w:proofErr w:type="gramEnd"/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Эксперименты, опыты.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Продуктивная деятельность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(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художественно-эжстетическая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).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Рисование.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b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Лепка.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 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Аппликация.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Конструирование.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Можно дать общую тему, без опоры на вид конструктора. Например: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Математика.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Логические задания, игры, упражнения. Все с подробным описанием, картинками, результатом. Родители должны понимать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>Графические диктанты.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Подробная инструкция с чего начать, как диктовать, в какой руке карандаш, как лежит листок, где родитель в это время. Рисунок того, что должно получиться.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Развитие речи.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lastRenderedPageBreak/>
        <w:t>Грамота.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мнемотаблиц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, ребусов.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Чтение литературы.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Чтение.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Предлагая родителям, прочитать какое либо произведение, определите для чего это надо. Прикрепите те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кст пр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оизведения, чтобы родители его не искали, можно сделать ссылку на аудио файл. Напишите,  какая работа должна быть после прочтения текста. Что вы хотите взамен: рисунок, придуманное продолжение или что то еще.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Заучивание стихотворения.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Обязательно само стихотворение, можно опорную таблицу для заучивания. Предложите 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флешмоб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 по результатам заучивания.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Драматизация сказок.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Предложите разыграть спектакль по знакомому произведению или вновь прочитанному. 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Опишите технологию изготовления театра: теневой, плоскостной, на втулке от туалетной бумаги и т.д.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 Можно предложить драматизацию, где у каждого члена семьи своя роль. Родители и дети изготавливают костюмы, декорации. </w:t>
      </w:r>
    </w:p>
    <w:p w:rsidR="00A10BF3" w:rsidRPr="00A12E16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b/>
          <w:szCs w:val="28"/>
          <w:lang w:val="ru-RU"/>
        </w:rPr>
        <w:t xml:space="preserve">Музыка.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Прослушивание музыкальных произведений.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Исполнение песен.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A12E16">
        <w:rPr>
          <w:rFonts w:ascii="Times New Roman" w:hAnsi="Times New Roman" w:cs="Times New Roman"/>
          <w:szCs w:val="28"/>
          <w:lang w:val="ru-RU"/>
        </w:rPr>
        <w:t>флешмоб</w:t>
      </w:r>
      <w:proofErr w:type="spellEnd"/>
      <w:r w:rsidRPr="00A12E16">
        <w:rPr>
          <w:rFonts w:ascii="Times New Roman" w:hAnsi="Times New Roman" w:cs="Times New Roman"/>
          <w:szCs w:val="28"/>
          <w:lang w:val="ru-RU"/>
        </w:rPr>
        <w:t xml:space="preserve"> с исполнением песни. Сделайте ссылку на музыкальный файл.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i/>
          <w:szCs w:val="28"/>
          <w:lang w:val="ru-RU"/>
        </w:rPr>
        <w:t>Игра на музыкальных инструментах.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 Можно предложить устроить домашний оркестр на ложках, шумовой оркестр и т.п.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</w:rPr>
      </w:pPr>
      <w:r w:rsidRPr="00A12E16">
        <w:rPr>
          <w:rFonts w:ascii="Times New Roman" w:hAnsi="Times New Roman" w:cs="Times New Roman"/>
          <w:szCs w:val="28"/>
          <w:lang w:val="ru-RU"/>
        </w:rPr>
        <w:t>САМОЕ ГЛАВНОЕ! Обращайтесь к родителям корректно, пишите пояснительные записки к заданиям! Объясните куда они могут  прислать отчет о выполненном задании (по желанию)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  <w:r w:rsidRPr="00A12E16">
        <w:rPr>
          <w:rFonts w:ascii="Times New Roman" w:hAnsi="Times New Roman" w:cs="Times New Roman"/>
          <w:szCs w:val="28"/>
        </w:rPr>
        <w:t>.</w:t>
      </w:r>
      <w:proofErr w:type="gramEnd"/>
      <w:r w:rsidRPr="00A12E16">
        <w:rPr>
          <w:rFonts w:ascii="Times New Roman" w:hAnsi="Times New Roman" w:cs="Times New Roman"/>
          <w:szCs w:val="28"/>
        </w:rPr>
        <w:t xml:space="preserve">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</w:rPr>
      </w:pPr>
      <w:r w:rsidRPr="00A12E16">
        <w:rPr>
          <w:rFonts w:ascii="Times New Roman" w:hAnsi="Times New Roman" w:cs="Times New Roman"/>
          <w:szCs w:val="28"/>
        </w:rPr>
        <w:t xml:space="preserve"> </w:t>
      </w:r>
    </w:p>
    <w:p w:rsidR="00A10BF3" w:rsidRPr="00A12E16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Cs w:val="28"/>
        </w:rPr>
      </w:pPr>
      <w:proofErr w:type="spellStart"/>
      <w:r w:rsidRPr="00A12E16">
        <w:rPr>
          <w:rFonts w:ascii="Times New Roman" w:hAnsi="Times New Roman" w:cs="Times New Roman"/>
          <w:i/>
          <w:szCs w:val="28"/>
        </w:rPr>
        <w:t>Некоторые</w:t>
      </w:r>
      <w:proofErr w:type="spellEnd"/>
      <w:r w:rsidRPr="00A12E1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i/>
          <w:szCs w:val="28"/>
        </w:rPr>
        <w:t>технические</w:t>
      </w:r>
      <w:proofErr w:type="spellEnd"/>
      <w:r w:rsidRPr="00A12E16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A12E16">
        <w:rPr>
          <w:rFonts w:ascii="Times New Roman" w:hAnsi="Times New Roman" w:cs="Times New Roman"/>
          <w:i/>
          <w:szCs w:val="28"/>
        </w:rPr>
        <w:t>советы</w:t>
      </w:r>
      <w:proofErr w:type="spellEnd"/>
      <w:r w:rsidRPr="00A12E16">
        <w:rPr>
          <w:rFonts w:ascii="Times New Roman" w:hAnsi="Times New Roman" w:cs="Times New Roman"/>
          <w:i/>
          <w:szCs w:val="28"/>
        </w:rPr>
        <w:t xml:space="preserve">: </w:t>
      </w:r>
    </w:p>
    <w:p w:rsidR="00A10BF3" w:rsidRPr="00A12E16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Присылая задания на сайт, придерживайтесь следующей инструкции: </w:t>
      </w:r>
    </w:p>
    <w:p w:rsidR="00A10BF3" w:rsidRPr="00A12E16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Текст должен быть кратким и четким в формате типа </w:t>
      </w:r>
      <w:r w:rsidRPr="00A12E16">
        <w:rPr>
          <w:rFonts w:ascii="Times New Roman" w:hAnsi="Times New Roman" w:cs="Times New Roman"/>
          <w:i/>
          <w:szCs w:val="28"/>
          <w:lang w:val="ru-RU"/>
        </w:rPr>
        <w:t>Колибри</w:t>
      </w:r>
      <w:r w:rsidRPr="00A12E16">
        <w:rPr>
          <w:rFonts w:ascii="Times New Roman" w:hAnsi="Times New Roman" w:cs="Times New Roman"/>
          <w:szCs w:val="28"/>
          <w:lang w:val="ru-RU"/>
        </w:rPr>
        <w:t xml:space="preserve">. 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-Подкрепляйте тексты картинками, иллюстрациями, схемами (лучше в едином стиле) </w:t>
      </w:r>
    </w:p>
    <w:p w:rsidR="00A10BF3" w:rsidRPr="00A12E16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lastRenderedPageBreak/>
        <w:t xml:space="preserve">Указывайте ссылки на видеофайлы, ролики, презентации  </w:t>
      </w:r>
    </w:p>
    <w:p w:rsidR="00A10BF3" w:rsidRPr="00A12E16" w:rsidRDefault="00A10BF3" w:rsidP="00A10BF3">
      <w:pPr>
        <w:ind w:left="-5" w:right="71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>Не шлите все подряд. Пришлите сначала материал по одной теме (</w:t>
      </w:r>
      <w:proofErr w:type="gramStart"/>
      <w:r w:rsidRPr="00A12E16">
        <w:rPr>
          <w:rFonts w:ascii="Times New Roman" w:hAnsi="Times New Roman" w:cs="Times New Roman"/>
          <w:szCs w:val="28"/>
          <w:lang w:val="ru-RU"/>
        </w:rPr>
        <w:t>например</w:t>
      </w:r>
      <w:proofErr w:type="gramEnd"/>
      <w:r w:rsidRPr="00A12E16">
        <w:rPr>
          <w:rFonts w:ascii="Times New Roman" w:hAnsi="Times New Roman" w:cs="Times New Roman"/>
          <w:szCs w:val="28"/>
          <w:lang w:val="ru-RU"/>
        </w:rPr>
        <w:t xml:space="preserve"> математика), а следующим письмом другое задание (по другому виду деятельности или теме). </w:t>
      </w:r>
    </w:p>
    <w:p w:rsidR="00A10BF3" w:rsidRPr="00A12E16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Cs w:val="28"/>
          <w:lang w:val="ru-RU"/>
        </w:rPr>
      </w:pPr>
      <w:r w:rsidRPr="00A12E16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AD5B6E" w:rsidRPr="00595E9A" w:rsidRDefault="00AD5B6E">
      <w:pPr>
        <w:rPr>
          <w:rFonts w:ascii="Times New Roman" w:hAnsi="Times New Roman" w:cs="Times New Roman"/>
          <w:szCs w:val="28"/>
          <w:lang w:val="ru-RU"/>
        </w:rPr>
      </w:pPr>
    </w:p>
    <w:sectPr w:rsidR="00AD5B6E" w:rsidRPr="00595E9A" w:rsidSect="00595E9A">
      <w:pgSz w:w="11906" w:h="16838"/>
      <w:pgMar w:top="851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225B"/>
    <w:rsid w:val="00101FC0"/>
    <w:rsid w:val="001956CE"/>
    <w:rsid w:val="0027180E"/>
    <w:rsid w:val="00595E9A"/>
    <w:rsid w:val="007F7D68"/>
    <w:rsid w:val="00973213"/>
    <w:rsid w:val="009A225B"/>
    <w:rsid w:val="00A03567"/>
    <w:rsid w:val="00A10BF3"/>
    <w:rsid w:val="00A12E16"/>
    <w:rsid w:val="00AD5B6E"/>
    <w:rsid w:val="00C72DDD"/>
    <w:rsid w:val="00F02DD4"/>
    <w:rsid w:val="00F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CE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595E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CE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a5">
    <w:name w:val="Normal (Web)"/>
    <w:basedOn w:val="a"/>
    <w:uiPriority w:val="99"/>
    <w:semiHidden/>
    <w:unhideWhenUsed/>
    <w:rsid w:val="00595E9A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Алябьев</dc:creator>
  <cp:lastModifiedBy>comp1</cp:lastModifiedBy>
  <cp:revision>7</cp:revision>
  <cp:lastPrinted>2020-12-07T19:11:00Z</cp:lastPrinted>
  <dcterms:created xsi:type="dcterms:W3CDTF">2020-12-07T18:21:00Z</dcterms:created>
  <dcterms:modified xsi:type="dcterms:W3CDTF">2020-12-16T10:45:00Z</dcterms:modified>
</cp:coreProperties>
</file>