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3F1" w:rsidRDefault="00FF63F1" w:rsidP="00940A5C">
      <w:pPr>
        <w:pStyle w:val="NoSpacing"/>
        <w:tabs>
          <w:tab w:val="left" w:pos="3840"/>
        </w:tabs>
        <w:rPr>
          <w:rFonts w:ascii="Times New Roman" w:hAnsi="Times New Roman"/>
          <w:sz w:val="28"/>
          <w:szCs w:val="28"/>
        </w:rPr>
      </w:pPr>
    </w:p>
    <w:p w:rsidR="00FF63F1" w:rsidRDefault="00FF63F1" w:rsidP="00940A5C">
      <w:pPr>
        <w:pStyle w:val="NoSpacing"/>
        <w:tabs>
          <w:tab w:val="left" w:pos="3840"/>
        </w:tabs>
        <w:rPr>
          <w:rFonts w:ascii="Times New Roman" w:hAnsi="Times New Roman"/>
          <w:sz w:val="28"/>
          <w:szCs w:val="28"/>
        </w:rPr>
      </w:pPr>
      <w:r w:rsidRPr="00D70CD5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5.25pt;height:683.25pt;visibility:visible">
            <v:imagedata r:id="rId4" o:title=""/>
          </v:shape>
        </w:pict>
      </w:r>
      <w:bookmarkStart w:id="0" w:name="_GoBack"/>
      <w:bookmarkEnd w:id="0"/>
    </w:p>
    <w:p w:rsidR="00FF63F1" w:rsidRDefault="00FF63F1" w:rsidP="00940A5C">
      <w:pPr>
        <w:pStyle w:val="NoSpacing"/>
        <w:tabs>
          <w:tab w:val="left" w:pos="3840"/>
        </w:tabs>
        <w:rPr>
          <w:rFonts w:ascii="Times New Roman" w:hAnsi="Times New Roman"/>
          <w:sz w:val="28"/>
          <w:szCs w:val="28"/>
        </w:rPr>
      </w:pPr>
    </w:p>
    <w:p w:rsidR="00FF63F1" w:rsidRDefault="00FF63F1" w:rsidP="00940A5C">
      <w:pPr>
        <w:pStyle w:val="NoSpacing"/>
        <w:tabs>
          <w:tab w:val="left" w:pos="3840"/>
        </w:tabs>
        <w:rPr>
          <w:rFonts w:ascii="Times New Roman" w:hAnsi="Times New Roman"/>
          <w:sz w:val="28"/>
          <w:szCs w:val="28"/>
        </w:rPr>
      </w:pPr>
    </w:p>
    <w:p w:rsidR="00FF63F1" w:rsidRDefault="00FF63F1" w:rsidP="00940A5C">
      <w:pPr>
        <w:pStyle w:val="NoSpacing"/>
        <w:tabs>
          <w:tab w:val="left" w:pos="3840"/>
        </w:tabs>
        <w:rPr>
          <w:rFonts w:ascii="Times New Roman" w:hAnsi="Times New Roman"/>
          <w:sz w:val="28"/>
          <w:szCs w:val="28"/>
        </w:rPr>
      </w:pPr>
    </w:p>
    <w:p w:rsidR="00FF63F1" w:rsidRDefault="00FF63F1" w:rsidP="00940A5C">
      <w:pPr>
        <w:pStyle w:val="NoSpacing"/>
        <w:tabs>
          <w:tab w:val="left" w:pos="3840"/>
        </w:tabs>
        <w:rPr>
          <w:rFonts w:ascii="Times New Roman" w:hAnsi="Times New Roman"/>
          <w:sz w:val="28"/>
          <w:szCs w:val="28"/>
        </w:rPr>
      </w:pPr>
    </w:p>
    <w:p w:rsidR="00FF63F1" w:rsidRDefault="00FF63F1" w:rsidP="00940A5C">
      <w:pPr>
        <w:pStyle w:val="NoSpacing"/>
        <w:tabs>
          <w:tab w:val="left" w:pos="3840"/>
        </w:tabs>
        <w:rPr>
          <w:rFonts w:ascii="Times New Roman" w:hAnsi="Times New Roman"/>
          <w:sz w:val="28"/>
          <w:szCs w:val="28"/>
        </w:rPr>
      </w:pPr>
    </w:p>
    <w:p w:rsidR="00FF63F1" w:rsidRDefault="00FF63F1" w:rsidP="00940A5C">
      <w:pPr>
        <w:pStyle w:val="NoSpacing"/>
        <w:tabs>
          <w:tab w:val="left" w:pos="38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</w:p>
    <w:p w:rsidR="00FF63F1" w:rsidRDefault="00FF63F1" w:rsidP="00940A5C">
      <w:pPr>
        <w:pStyle w:val="NoSpacing"/>
        <w:tabs>
          <w:tab w:val="left" w:pos="38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</w:t>
      </w:r>
    </w:p>
    <w:tbl>
      <w:tblPr>
        <w:tblpPr w:leftFromText="180" w:rightFromText="180" w:vertAnchor="text" w:horzAnchor="page" w:tblpX="898" w:tblpY="447"/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A0"/>
      </w:tblPr>
      <w:tblGrid>
        <w:gridCol w:w="1384"/>
        <w:gridCol w:w="6946"/>
        <w:gridCol w:w="2268"/>
      </w:tblGrid>
      <w:tr w:rsidR="00FF63F1" w:rsidRPr="00D70CD5" w:rsidTr="00E50A4D">
        <w:trPr>
          <w:trHeight w:val="387"/>
        </w:trPr>
        <w:tc>
          <w:tcPr>
            <w:tcW w:w="13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 </w:t>
            </w:r>
          </w:p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Подготовительная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1.Совместная деятельность воспитателя с детьми «Электроприборы». Закрепить знания детей об электроприборах и правилах их использования во избежание несчастных случаев.</w:t>
            </w:r>
          </w:p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2. Заучивание пословиц и поговорок: «Спичка не игрушка, огонь не забава», «Огонь не вода, схватит – не всплывёшь». (Закрепить знания о пожароопасных предметах)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63F1" w:rsidRPr="00D70CD5" w:rsidTr="00E50A4D">
        <w:trPr>
          <w:trHeight w:val="387"/>
        </w:trPr>
        <w:tc>
          <w:tcPr>
            <w:tcW w:w="10598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</w:tr>
      <w:tr w:rsidR="00FF63F1" w:rsidRPr="00D70CD5" w:rsidTr="00E50A4D">
        <w:trPr>
          <w:trHeight w:val="387"/>
        </w:trPr>
        <w:tc>
          <w:tcPr>
            <w:tcW w:w="13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Младшая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Опыт со свечой. Показать, что свеча даёт нам тепло, свет, но может и обжечь, от неё могут загореться предметы.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  Консультация «Предотвращение несчастных случаев»</w:t>
            </w:r>
          </w:p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  </w:t>
            </w:r>
          </w:p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Беседа «Безопасность в вашем доме. Почему происходят несчастные случаи».</w:t>
            </w:r>
          </w:p>
        </w:tc>
      </w:tr>
      <w:tr w:rsidR="00FF63F1" w:rsidRPr="00D70CD5" w:rsidTr="00E50A4D">
        <w:trPr>
          <w:trHeight w:val="387"/>
        </w:trPr>
        <w:tc>
          <w:tcPr>
            <w:tcW w:w="13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1.Драматизация «Кошкин дом». Развивать творческие способности детей. Показать, что совместными действиями можно потушить пожар.</w:t>
            </w:r>
          </w:p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2. Внесение игрушки «Пожарная машина» (рассмотреть игрушку и уточнить её назначение). Развивать зрительное внимание, закреплять знания о пожарной машине и её назначении.</w:t>
            </w: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vAlign w:val="center"/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63F1" w:rsidRPr="00D70CD5" w:rsidTr="00E50A4D">
        <w:trPr>
          <w:trHeight w:val="387"/>
        </w:trPr>
        <w:tc>
          <w:tcPr>
            <w:tcW w:w="13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Старшая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Совместная деятельность воспитателя с детьми: «Предметы, требующие осторожного обращения». Помочь детям хорошо запомнить основные пожароопасные предметы, помочь им самостоятельно сделать выводы о последствиях неосторожного обращения с такими предметами.</w:t>
            </w: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vAlign w:val="center"/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63F1" w:rsidRPr="00D70CD5" w:rsidTr="00E50A4D">
        <w:trPr>
          <w:trHeight w:val="387"/>
        </w:trPr>
        <w:tc>
          <w:tcPr>
            <w:tcW w:w="13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Подготовительная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1.Совместная деятельность воспитателя с детьми «Огонь добрый и злой». Познакомить детей с тем, как огонь используется человеком в добрых целях, закрепить знания о возникновении пожара, о том, чем он опасен для жизни.</w:t>
            </w:r>
          </w:p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940A5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940A5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О. Вациети  </w:t>
            </w: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«Спички». </w:t>
            </w:r>
            <w:r w:rsidRPr="00940A5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Е. Харинская «</w:t>
            </w: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папа и мама Серёжу бранят…». </w:t>
            </w:r>
            <w:r w:rsidRPr="00940A5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Е.Пермяк «</w:t>
            </w: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Как огонь воду замуж взял»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63F1" w:rsidRPr="00D70CD5" w:rsidTr="00E50A4D">
        <w:trPr>
          <w:trHeight w:val="387"/>
        </w:trPr>
        <w:tc>
          <w:tcPr>
            <w:tcW w:w="10598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</w:tr>
      <w:tr w:rsidR="00FF63F1" w:rsidRPr="00D70CD5" w:rsidTr="00E50A4D">
        <w:trPr>
          <w:trHeight w:val="387"/>
        </w:trPr>
        <w:tc>
          <w:tcPr>
            <w:tcW w:w="13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Младшая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1.Чтение потешки «Тили-бом! Тили-бом1» Познакомить детей с русской народной потешкой, уточнить с детьми, как героям удалость потушить пожар.</w:t>
            </w:r>
          </w:p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2. Разучивание припевки «Тили-бом!» Учить детей петь.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 Консультация при проведении новогодних праздников.</w:t>
            </w:r>
          </w:p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«Скоро Новый год». Закрепить навыки ПБ  при использовании бенгальских огней, петард, свечей, гирлянд.</w:t>
            </w:r>
          </w:p>
        </w:tc>
      </w:tr>
      <w:tr w:rsidR="00FF63F1" w:rsidRPr="00D70CD5" w:rsidTr="00E50A4D">
        <w:trPr>
          <w:trHeight w:val="387"/>
        </w:trPr>
        <w:tc>
          <w:tcPr>
            <w:tcW w:w="13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1.Дидактическая игра «Набери правильный номер»-(к определенной машине.)</w:t>
            </w:r>
          </w:p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2. Беседа на тему «Что может испортить новогодний праздник?» (украшение ёлки свечами, электрическими гирляндами, ватой, свечками).  Закрепить знания об осторожном использовании бенгальских огней и петард, иллюминации.</w:t>
            </w: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vAlign w:val="center"/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63F1" w:rsidRPr="00D70CD5" w:rsidTr="00E50A4D">
        <w:trPr>
          <w:trHeight w:val="387"/>
        </w:trPr>
        <w:tc>
          <w:tcPr>
            <w:tcW w:w="13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Старшая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1.Беседа с детьми «Скоро Новый год». Закрепить навыки противопожарной безопасности пи использовании бенгальских огней, петард, свечей, гирлянд. </w:t>
            </w:r>
          </w:p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2.Дидактическая игра «Набери правильный номер»</w:t>
            </w: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vAlign w:val="center"/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63F1" w:rsidRPr="00D70CD5" w:rsidTr="00E50A4D">
        <w:trPr>
          <w:trHeight w:val="387"/>
        </w:trPr>
        <w:tc>
          <w:tcPr>
            <w:tcW w:w="13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Подготовительная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Игровые ситуации</w:t>
            </w: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1. «Случилась беда, позвони по телефону и расскажи». Закрепление алгоритма телефонного разговора о случившейся беде. Преодоление страха или дискомфорта перед официальным разговором по телефону.</w:t>
            </w:r>
          </w:p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2. «Если ты обжегся» Закрепить правила первой помощи.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63F1" w:rsidRPr="00D70CD5" w:rsidTr="00E50A4D">
        <w:trPr>
          <w:trHeight w:val="387"/>
        </w:trPr>
        <w:tc>
          <w:tcPr>
            <w:tcW w:w="10598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</w:tr>
      <w:tr w:rsidR="00FF63F1" w:rsidRPr="00D70CD5" w:rsidTr="00E50A4D">
        <w:trPr>
          <w:trHeight w:val="387"/>
        </w:trPr>
        <w:tc>
          <w:tcPr>
            <w:tcW w:w="13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Младшая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1.Рассматривание плакатов, иллюстраций на противопожарную тематику.</w:t>
            </w:r>
          </w:p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2. Заучивание русской народной песенки «Пожар» на стихи К. Чуковского.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 Практическое занятие по оказанию первой помощи при ожогах.</w:t>
            </w:r>
          </w:p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медсестры «Ожог у ребёнка»</w:t>
            </w:r>
          </w:p>
        </w:tc>
      </w:tr>
      <w:tr w:rsidR="00FF63F1" w:rsidRPr="00D70CD5" w:rsidTr="00E50A4D">
        <w:trPr>
          <w:trHeight w:val="387"/>
        </w:trPr>
        <w:tc>
          <w:tcPr>
            <w:tcW w:w="13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1.Чтение К.И. Чуковский «Путаница». Развивать у детей чувство юмора, любовь к художественному слову. Закреплять знания об осторожном обращении со спичками.</w:t>
            </w:r>
          </w:p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2. Дидактическая игра «Почини машину» Учить детей дорисовывать недостающие детали.</w:t>
            </w: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vAlign w:val="center"/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63F1" w:rsidRPr="00D70CD5" w:rsidTr="00E50A4D">
        <w:trPr>
          <w:trHeight w:val="387"/>
        </w:trPr>
        <w:tc>
          <w:tcPr>
            <w:tcW w:w="13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Старшая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1.Совместная деятельность воспитателя с детьми: «Пожар». Познакомить детей с номером пожарной части, по которому необходимо звонить в случае пожара.</w:t>
            </w:r>
          </w:p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2. Чтение С.Я. Маршак «Пожар». Сформировать чувство опасности огня.</w:t>
            </w: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vAlign w:val="center"/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63F1" w:rsidRPr="00D70CD5" w:rsidTr="00E50A4D">
        <w:trPr>
          <w:trHeight w:val="387"/>
        </w:trPr>
        <w:tc>
          <w:tcPr>
            <w:tcW w:w="13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Подготовительная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1.Составление рассказа по картинкам «От чего возник пожар?». Учить детей составлять рассказ-описание.</w:t>
            </w:r>
          </w:p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2. Дидактическая игра «Лото - опасные ситуации»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63F1" w:rsidRPr="00D70CD5" w:rsidTr="00E50A4D">
        <w:trPr>
          <w:trHeight w:val="387"/>
        </w:trPr>
        <w:tc>
          <w:tcPr>
            <w:tcW w:w="10598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</w:tr>
      <w:tr w:rsidR="00FF63F1" w:rsidRPr="00D70CD5" w:rsidTr="00E50A4D">
        <w:trPr>
          <w:trHeight w:val="387"/>
        </w:trPr>
        <w:tc>
          <w:tcPr>
            <w:tcW w:w="13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Младшая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1.Прослушивание аудиозаписи и стихотворения С.Я. Маршака «Кошкин дом» </w:t>
            </w:r>
          </w:p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2. Просмотра мультфильма «Кошкин дом»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 Практическое занятие по оказанию первой помощи при ожогах.</w:t>
            </w:r>
          </w:p>
        </w:tc>
      </w:tr>
      <w:tr w:rsidR="00FF63F1" w:rsidRPr="00D70CD5" w:rsidTr="00E50A4D">
        <w:trPr>
          <w:trHeight w:val="387"/>
        </w:trPr>
        <w:tc>
          <w:tcPr>
            <w:tcW w:w="13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Чтение сказки «Соломинка, уголь и боб» Познакомить детей с новой сказкой, помочь осознать основную мыль. Активизировать словарь за счет слов: </w:t>
            </w:r>
            <w:r w:rsidRPr="00940A5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огонь, плита, боб, портной</w:t>
            </w: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. Показать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как неосторожное обращение с огнём может привести к беде.</w:t>
            </w: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vAlign w:val="center"/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63F1" w:rsidRPr="00D70CD5" w:rsidTr="00E50A4D">
        <w:trPr>
          <w:trHeight w:val="387"/>
        </w:trPr>
        <w:tc>
          <w:tcPr>
            <w:tcW w:w="13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Старшая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1.Сюжетно-ролевая игра «Семья». Ситуация «Дети играли со спичками» Научить вызывать пожарных по телефону, вести диалог, правильно описывать ситуацию, называть д/а.</w:t>
            </w:r>
          </w:p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2. Физкультурный досуг «Ночью и днем будь осторожен с огнём» развивать силу и ловкость, закреплять знания ПБ.</w:t>
            </w: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vAlign w:val="center"/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63F1" w:rsidRPr="00D70CD5" w:rsidTr="00E50A4D">
        <w:trPr>
          <w:trHeight w:val="387"/>
        </w:trPr>
        <w:tc>
          <w:tcPr>
            <w:tcW w:w="13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Подготовительная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1.Рассматривание плакатов по противопожарной безопасности. Закреплять с детьми правила противопожарной безопасности.</w:t>
            </w:r>
          </w:p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2. Чтение рассказа Л.Н. Толстого «Пожарные собаки» Рассказать детям о борьбе с пожаром, о роли собак в спасении людей.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63F1" w:rsidRPr="00D70CD5" w:rsidTr="00E50A4D">
        <w:trPr>
          <w:trHeight w:val="387"/>
        </w:trPr>
        <w:tc>
          <w:tcPr>
            <w:tcW w:w="10598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Март</w:t>
            </w:r>
          </w:p>
        </w:tc>
      </w:tr>
      <w:tr w:rsidR="00FF63F1" w:rsidRPr="00D70CD5" w:rsidTr="00E50A4D">
        <w:trPr>
          <w:trHeight w:val="387"/>
        </w:trPr>
        <w:tc>
          <w:tcPr>
            <w:tcW w:w="13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 Младшая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 1.Обводки «Пожарная машина» Учить детей пальцем обводить контуры машины.</w:t>
            </w:r>
          </w:p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2. Рассматривание иллюстрации «Пожар» Закрепить знания детей о возможности возникновения пожара и его последствиях.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FF63F1" w:rsidRPr="00940A5C" w:rsidRDefault="00FF63F1" w:rsidP="00940A5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940A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Викторина «День знаний» (о правилах обращения с огнем).</w:t>
            </w:r>
          </w:p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 Конкурс детского и семейного рисунка «Я и огонь»</w:t>
            </w:r>
          </w:p>
        </w:tc>
      </w:tr>
      <w:tr w:rsidR="00FF63F1" w:rsidRPr="00D70CD5" w:rsidTr="00E50A4D">
        <w:trPr>
          <w:trHeight w:val="302"/>
        </w:trPr>
        <w:tc>
          <w:tcPr>
            <w:tcW w:w="13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1. Театрализованная постановка «Кошкин дом»</w:t>
            </w: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vAlign w:val="center"/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63F1" w:rsidRPr="00D70CD5" w:rsidTr="00E50A4D">
        <w:trPr>
          <w:trHeight w:val="387"/>
        </w:trPr>
        <w:tc>
          <w:tcPr>
            <w:tcW w:w="13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Старшая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1.Игровой тренинг «Вызови пожарных, полицию, скорую помощь». Закрепить знания номеров аварийных спасательных служб. Обучить речевому диалогу.</w:t>
            </w:r>
          </w:p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vAlign w:val="center"/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63F1" w:rsidRPr="00D70CD5" w:rsidTr="00E50A4D">
        <w:trPr>
          <w:trHeight w:val="387"/>
        </w:trPr>
        <w:tc>
          <w:tcPr>
            <w:tcW w:w="13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Подготовительная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1. Чтение Б. Житков «Пожар» Познакомить детей с литературным произведением.</w:t>
            </w:r>
          </w:p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2. Рисование «Пожар» Закреплять изобразительные и технические навыки, сформировать навык безопасного поведения.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63F1" w:rsidRPr="00D70CD5" w:rsidTr="00E50A4D">
        <w:trPr>
          <w:trHeight w:val="387"/>
        </w:trPr>
        <w:tc>
          <w:tcPr>
            <w:tcW w:w="10598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</w:tr>
      <w:tr w:rsidR="00FF63F1" w:rsidRPr="00D70CD5" w:rsidTr="00E50A4D">
        <w:trPr>
          <w:trHeight w:val="387"/>
        </w:trPr>
        <w:tc>
          <w:tcPr>
            <w:tcW w:w="13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Младшая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1. Общение: «Куда спешат машины?» Формировать у детей элементарные представления о работе пожарных. Учить узнавать, правильно называть пожарную машину, выделять её размер и цвет.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 Оформление выставки семейного творчества «Правила пожарной безопасности – твои и мои»</w:t>
            </w:r>
          </w:p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Памятка «Правила пожарной безопасности – твои и мои»</w:t>
            </w:r>
          </w:p>
        </w:tc>
      </w:tr>
      <w:tr w:rsidR="00FF63F1" w:rsidRPr="00D70CD5" w:rsidTr="00E50A4D">
        <w:trPr>
          <w:trHeight w:val="387"/>
        </w:trPr>
        <w:tc>
          <w:tcPr>
            <w:tcW w:w="13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1. Ситуация «Как бы ты поступил?» Закреплять правила обращения со спичками и приборами: газовая и электроплита, утюг.</w:t>
            </w: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vAlign w:val="center"/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63F1" w:rsidRPr="00D70CD5" w:rsidTr="00E50A4D">
        <w:trPr>
          <w:trHeight w:val="387"/>
        </w:trPr>
        <w:tc>
          <w:tcPr>
            <w:tcW w:w="13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Старшая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1.Совместная деятельность воспитателя с детьми: «А у нас в квартире газ» Объяснить детям опасность неумелого и небрежного обращения с газовой плитой.</w:t>
            </w:r>
          </w:p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2. Ситуация: «Что необходимо делать, если загорелась одежда» Объяснить детям, как необходимо действовать в подобной ситуации.</w:t>
            </w: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vAlign w:val="center"/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63F1" w:rsidRPr="00D70CD5" w:rsidTr="00E50A4D">
        <w:trPr>
          <w:trHeight w:val="387"/>
        </w:trPr>
        <w:tc>
          <w:tcPr>
            <w:tcW w:w="13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Подготовительная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1. Совместная деятельность воспитателя с детьми «Полезные советы». Обобщить знания детей об основных мерах пожарной безопасности.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63F1" w:rsidRPr="00D70CD5" w:rsidTr="00E50A4D">
        <w:trPr>
          <w:trHeight w:val="387"/>
        </w:trPr>
        <w:tc>
          <w:tcPr>
            <w:tcW w:w="10598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Май</w:t>
            </w:r>
          </w:p>
        </w:tc>
      </w:tr>
      <w:tr w:rsidR="00FF63F1" w:rsidRPr="00D70CD5" w:rsidTr="00E50A4D">
        <w:trPr>
          <w:trHeight w:val="387"/>
        </w:trPr>
        <w:tc>
          <w:tcPr>
            <w:tcW w:w="13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Младшая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1. Разговор с детьми «Вещи вокруг нас» (электробытовые приборы). Учить детей осторожному обращению с приборами.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 </w:t>
            </w:r>
          </w:p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Оформление стенда «План эвакуации из группы, из моей комнаты»</w:t>
            </w:r>
          </w:p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 Буклет на тему «Опасность в вашем доме»</w:t>
            </w:r>
          </w:p>
        </w:tc>
      </w:tr>
      <w:tr w:rsidR="00FF63F1" w:rsidRPr="00D70CD5" w:rsidTr="00E50A4D">
        <w:trPr>
          <w:trHeight w:val="387"/>
        </w:trPr>
        <w:tc>
          <w:tcPr>
            <w:tcW w:w="13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1.Подвижная игра «Вода и пламя». Развивать навыки бега, приседания, прыжка; формировать реакцию на сигнал.</w:t>
            </w: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vAlign w:val="center"/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63F1" w:rsidRPr="00D70CD5" w:rsidTr="00E50A4D">
        <w:trPr>
          <w:trHeight w:val="387"/>
        </w:trPr>
        <w:tc>
          <w:tcPr>
            <w:tcW w:w="13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Старшая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1.Викторина «Что мы знаем о пожарной безопасности». Закрепить знания детей о поведении в экстремальной ситуации</w:t>
            </w: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vAlign w:val="center"/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63F1" w:rsidRPr="00D70CD5" w:rsidTr="00E50A4D">
        <w:trPr>
          <w:trHeight w:val="387"/>
        </w:trPr>
        <w:tc>
          <w:tcPr>
            <w:tcW w:w="13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Подготовительная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0A5C">
              <w:rPr>
                <w:rFonts w:ascii="Times New Roman" w:hAnsi="Times New Roman"/>
                <w:sz w:val="24"/>
                <w:szCs w:val="24"/>
                <w:lang w:eastAsia="ru-RU"/>
              </w:rPr>
              <w:t>1. Составление творческого рассказа «Случай, который произошел с моим другом». Учить составлять творческий рассказ с опорой на выбранную иллюстрацию, закреплять в рассказе правила действия в случае пожара.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F63F1" w:rsidRPr="00940A5C" w:rsidRDefault="00FF63F1" w:rsidP="0094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FF63F1" w:rsidRPr="00940A5C" w:rsidRDefault="00FF63F1" w:rsidP="00940A5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F63F1" w:rsidRPr="00940A5C" w:rsidRDefault="00FF63F1" w:rsidP="00940A5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F63F1" w:rsidRDefault="00FF63F1"/>
    <w:p w:rsidR="00FF63F1" w:rsidRDefault="00FF63F1"/>
    <w:p w:rsidR="00FF63F1" w:rsidRDefault="00FF63F1"/>
    <w:p w:rsidR="00FF63F1" w:rsidRDefault="00FF63F1"/>
    <w:p w:rsidR="00FF63F1" w:rsidRDefault="00FF63F1"/>
    <w:p w:rsidR="00FF63F1" w:rsidRDefault="00FF63F1"/>
    <w:p w:rsidR="00FF63F1" w:rsidRDefault="00FF63F1"/>
    <w:p w:rsidR="00FF63F1" w:rsidRDefault="00FF63F1"/>
    <w:p w:rsidR="00FF63F1" w:rsidRDefault="00FF63F1"/>
    <w:p w:rsidR="00FF63F1" w:rsidRDefault="00FF63F1"/>
    <w:p w:rsidR="00FF63F1" w:rsidRDefault="00FF63F1"/>
    <w:p w:rsidR="00FF63F1" w:rsidRDefault="00FF63F1"/>
    <w:p w:rsidR="00FF63F1" w:rsidRDefault="00FF63F1"/>
    <w:p w:rsidR="00FF63F1" w:rsidRDefault="00FF63F1"/>
    <w:p w:rsidR="00FF63F1" w:rsidRDefault="00FF63F1"/>
    <w:p w:rsidR="00FF63F1" w:rsidRDefault="00FF63F1"/>
    <w:p w:rsidR="00FF63F1" w:rsidRDefault="00FF63F1"/>
    <w:p w:rsidR="00FF63F1" w:rsidRDefault="00FF63F1"/>
    <w:p w:rsidR="00FF63F1" w:rsidRDefault="00FF63F1" w:rsidP="0066654B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FF63F1" w:rsidRDefault="00FF63F1" w:rsidP="0066654B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AB4A46">
        <w:rPr>
          <w:rFonts w:ascii="Times New Roman" w:hAnsi="Times New Roman"/>
          <w:noProof/>
          <w:sz w:val="28"/>
          <w:szCs w:val="28"/>
        </w:rPr>
        <w:pict>
          <v:shape id="_x0000_i1026" type="#_x0000_t75" style="width:467.25pt;height:638.25pt;visibility:visible">
            <v:imagedata r:id="rId5" o:title=""/>
          </v:shape>
        </w:pict>
      </w:r>
    </w:p>
    <w:p w:rsidR="00FF63F1" w:rsidRDefault="00FF63F1" w:rsidP="0066654B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FF63F1" w:rsidRDefault="00FF63F1" w:rsidP="0066654B">
      <w:pPr>
        <w:pStyle w:val="NoSpacing"/>
        <w:rPr>
          <w:rFonts w:ascii="Times New Roman" w:hAnsi="Times New Roman"/>
          <w:sz w:val="28"/>
          <w:szCs w:val="28"/>
        </w:rPr>
      </w:pPr>
    </w:p>
    <w:p w:rsidR="00FF63F1" w:rsidRDefault="00FF63F1" w:rsidP="0066654B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FF63F1" w:rsidRDefault="00FF63F1" w:rsidP="0066654B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FF63F1" w:rsidRPr="0009317E" w:rsidRDefault="00FF63F1" w:rsidP="0066654B">
      <w:pPr>
        <w:pStyle w:val="formattext"/>
        <w:rPr>
          <w:sz w:val="28"/>
          <w:szCs w:val="28"/>
        </w:rPr>
      </w:pPr>
      <w:r w:rsidRPr="0009317E">
        <w:rPr>
          <w:sz w:val="28"/>
          <w:szCs w:val="28"/>
        </w:rPr>
        <w:t xml:space="preserve">2. Добровольные дружины юных пожарных могут создаваться органами, осуществляющими управление в сфере образования (далее - органы в сфере образования) и пожарной охраной.                                      </w:t>
      </w:r>
    </w:p>
    <w:p w:rsidR="00FF63F1" w:rsidRPr="0009317E" w:rsidRDefault="00FF63F1" w:rsidP="0066654B">
      <w:pPr>
        <w:pStyle w:val="formattext"/>
        <w:rPr>
          <w:sz w:val="28"/>
          <w:szCs w:val="28"/>
        </w:rPr>
      </w:pPr>
      <w:r w:rsidRPr="0009317E">
        <w:rPr>
          <w:sz w:val="28"/>
          <w:szCs w:val="28"/>
        </w:rPr>
        <w:t>3. Добровольные дружины юных пожарных осуществляют свою деятельность в соответствии с положением, утверждаемым органом в сфере образования и пожарной охраной.</w:t>
      </w:r>
      <w:r w:rsidRPr="0009317E">
        <w:rPr>
          <w:sz w:val="28"/>
          <w:szCs w:val="28"/>
        </w:rPr>
        <w:br/>
      </w:r>
    </w:p>
    <w:p w:rsidR="00FF63F1" w:rsidRPr="0009317E" w:rsidRDefault="00FF63F1" w:rsidP="0066654B">
      <w:pPr>
        <w:pStyle w:val="formattext"/>
        <w:rPr>
          <w:sz w:val="28"/>
          <w:szCs w:val="28"/>
        </w:rPr>
      </w:pPr>
      <w:r w:rsidRPr="0009317E">
        <w:rPr>
          <w:sz w:val="28"/>
          <w:szCs w:val="28"/>
        </w:rPr>
        <w:t>4. Добровольная дружина юных пожарных создается из числа воспитанников  Атяшевского детского сада   №1 при наличии в ее составе не менее 10 человек и может делиться на отряды и звенья.</w:t>
      </w:r>
      <w:r w:rsidRPr="0009317E">
        <w:rPr>
          <w:sz w:val="28"/>
          <w:szCs w:val="28"/>
        </w:rPr>
        <w:br/>
      </w:r>
    </w:p>
    <w:p w:rsidR="00FF63F1" w:rsidRPr="0009317E" w:rsidRDefault="00FF63F1" w:rsidP="0066654B">
      <w:pPr>
        <w:pStyle w:val="formattext"/>
        <w:rPr>
          <w:sz w:val="28"/>
          <w:szCs w:val="28"/>
        </w:rPr>
      </w:pPr>
      <w:r w:rsidRPr="0009317E">
        <w:rPr>
          <w:sz w:val="28"/>
          <w:szCs w:val="28"/>
        </w:rPr>
        <w:t>5. Прием в члены добровольной дружины юных пожарных производится на общем собрании добровольной дружины юных пожарных.</w:t>
      </w:r>
    </w:p>
    <w:p w:rsidR="00FF63F1" w:rsidRPr="0009317E" w:rsidRDefault="00FF63F1" w:rsidP="0066654B">
      <w:pPr>
        <w:pStyle w:val="formattext"/>
        <w:rPr>
          <w:sz w:val="28"/>
          <w:szCs w:val="28"/>
        </w:rPr>
      </w:pPr>
      <w:r w:rsidRPr="0009317E">
        <w:rPr>
          <w:sz w:val="28"/>
          <w:szCs w:val="28"/>
        </w:rPr>
        <w:t>6. Непосредственное руководство работой добровольной дружины юных пожарных осуществляет штаб юных пожарных, избираемый на общем собрании.</w:t>
      </w:r>
      <w:r w:rsidRPr="0009317E">
        <w:rPr>
          <w:sz w:val="28"/>
          <w:szCs w:val="28"/>
        </w:rPr>
        <w:br/>
      </w:r>
      <w:r w:rsidRPr="0009317E">
        <w:rPr>
          <w:sz w:val="28"/>
          <w:szCs w:val="28"/>
        </w:rPr>
        <w:br/>
        <w:t>Штаб юных пожарных из своего состава избирает командира добровольной дружины юных пожарных, его заместителя, командиров отряда и звеньев.</w:t>
      </w:r>
    </w:p>
    <w:p w:rsidR="00FF63F1" w:rsidRPr="0009317E" w:rsidRDefault="00FF63F1" w:rsidP="0066654B">
      <w:pPr>
        <w:pStyle w:val="formattext"/>
        <w:rPr>
          <w:sz w:val="28"/>
          <w:szCs w:val="28"/>
        </w:rPr>
      </w:pPr>
      <w:r w:rsidRPr="0009317E">
        <w:rPr>
          <w:sz w:val="28"/>
          <w:szCs w:val="28"/>
        </w:rPr>
        <w:t>7. Задачами деятельности добровольных дружин юных пожарных являются:</w:t>
      </w:r>
      <w:r w:rsidRPr="0009317E">
        <w:rPr>
          <w:sz w:val="28"/>
          <w:szCs w:val="28"/>
        </w:rPr>
        <w:br/>
      </w:r>
      <w:r w:rsidRPr="0009317E">
        <w:rPr>
          <w:sz w:val="28"/>
          <w:szCs w:val="28"/>
        </w:rPr>
        <w:br/>
        <w:t>воспитание у  детей чувства личной ответственности за сохранность жизни и здоровья людей, материальных ценностей от пожаров;</w:t>
      </w:r>
      <w:r w:rsidRPr="0009317E">
        <w:rPr>
          <w:sz w:val="28"/>
          <w:szCs w:val="28"/>
        </w:rPr>
        <w:br/>
      </w:r>
      <w:r w:rsidRPr="0009317E">
        <w:rPr>
          <w:sz w:val="28"/>
          <w:szCs w:val="28"/>
        </w:rPr>
        <w:br/>
        <w:t>профилактика пожаров среди детей и подростков;</w:t>
      </w:r>
      <w:r w:rsidRPr="0009317E">
        <w:rPr>
          <w:sz w:val="28"/>
          <w:szCs w:val="28"/>
        </w:rPr>
        <w:br/>
      </w:r>
      <w:r w:rsidRPr="0009317E">
        <w:rPr>
          <w:sz w:val="28"/>
          <w:szCs w:val="28"/>
        </w:rPr>
        <w:br/>
        <w:t>формирование культуры безопасности жизнедеятельности воспитанников Атяшевского детского сада №1;</w:t>
      </w:r>
      <w:r w:rsidRPr="0009317E">
        <w:rPr>
          <w:sz w:val="28"/>
          <w:szCs w:val="28"/>
        </w:rPr>
        <w:br/>
        <w:t>противопожарная пропаганда по месту жительства юных пожарных, на объектах отдыха, природе, в период подготовки и проведения сезонных мероприятий, в том числе в пожароопасные периоды и  летнее  время;</w:t>
      </w:r>
      <w:r w:rsidRPr="0009317E">
        <w:rPr>
          <w:sz w:val="28"/>
          <w:szCs w:val="28"/>
        </w:rPr>
        <w:br/>
      </w:r>
      <w:r w:rsidRPr="0009317E">
        <w:rPr>
          <w:sz w:val="28"/>
          <w:szCs w:val="28"/>
        </w:rPr>
        <w:br/>
        <w:t xml:space="preserve"> ранняя профессиональная ориентация воспитанников Атяшевского детского сада №1;</w:t>
      </w:r>
      <w:r w:rsidRPr="0009317E">
        <w:rPr>
          <w:sz w:val="28"/>
          <w:szCs w:val="28"/>
        </w:rPr>
        <w:br/>
      </w:r>
      <w:r w:rsidRPr="0009317E">
        <w:rPr>
          <w:sz w:val="28"/>
          <w:szCs w:val="28"/>
        </w:rPr>
        <w:br/>
        <w:t>пропаганда традиций и истории пожарной охраны и добровольного пожарного общества.</w:t>
      </w:r>
      <w:r w:rsidRPr="0009317E">
        <w:rPr>
          <w:sz w:val="28"/>
          <w:szCs w:val="28"/>
        </w:rPr>
        <w:br/>
      </w:r>
    </w:p>
    <w:p w:rsidR="00FF63F1" w:rsidRPr="0009317E" w:rsidRDefault="00FF63F1" w:rsidP="0066654B">
      <w:pPr>
        <w:pStyle w:val="formattext"/>
        <w:rPr>
          <w:sz w:val="28"/>
          <w:szCs w:val="28"/>
        </w:rPr>
      </w:pPr>
      <w:r w:rsidRPr="0009317E">
        <w:rPr>
          <w:sz w:val="28"/>
          <w:szCs w:val="28"/>
        </w:rPr>
        <w:t xml:space="preserve">8. В целях реализации задач </w:t>
      </w:r>
      <w:r>
        <w:rPr>
          <w:sz w:val="28"/>
          <w:szCs w:val="28"/>
        </w:rPr>
        <w:t xml:space="preserve"> </w:t>
      </w:r>
      <w:r w:rsidRPr="0009317E">
        <w:rPr>
          <w:sz w:val="28"/>
          <w:szCs w:val="28"/>
        </w:rPr>
        <w:t>деятельности</w:t>
      </w:r>
      <w:r>
        <w:rPr>
          <w:sz w:val="28"/>
          <w:szCs w:val="28"/>
        </w:rPr>
        <w:t xml:space="preserve"> </w:t>
      </w:r>
      <w:r w:rsidRPr="0009317E">
        <w:rPr>
          <w:sz w:val="28"/>
          <w:szCs w:val="28"/>
        </w:rPr>
        <w:t xml:space="preserve"> добровольных </w:t>
      </w:r>
      <w:r>
        <w:rPr>
          <w:sz w:val="28"/>
          <w:szCs w:val="28"/>
        </w:rPr>
        <w:t xml:space="preserve"> </w:t>
      </w:r>
      <w:r w:rsidRPr="0009317E">
        <w:rPr>
          <w:sz w:val="28"/>
          <w:szCs w:val="28"/>
        </w:rPr>
        <w:t>дружин юных пожарных добровольные дружины юных пожарных осуществляют:</w:t>
      </w:r>
      <w:r w:rsidRPr="0009317E">
        <w:rPr>
          <w:sz w:val="28"/>
          <w:szCs w:val="28"/>
        </w:rPr>
        <w:br/>
      </w:r>
      <w:r w:rsidRPr="0009317E">
        <w:rPr>
          <w:sz w:val="28"/>
          <w:szCs w:val="28"/>
        </w:rPr>
        <w:br/>
        <w:t>организацию и проведение практических занятий совместно с педагогическими работниками  детского сада  и работниками пожарной охраны  по эвакуации людей из детского сада  в  случае возникновения пожара;</w:t>
      </w:r>
      <w:r w:rsidRPr="0009317E">
        <w:rPr>
          <w:sz w:val="28"/>
          <w:szCs w:val="28"/>
        </w:rPr>
        <w:br/>
      </w:r>
      <w:r w:rsidRPr="0009317E">
        <w:rPr>
          <w:sz w:val="28"/>
          <w:szCs w:val="28"/>
        </w:rPr>
        <w:br/>
        <w:t>информирование воспитанников  по вопросам, связанным с предупреждением возникновения пожаров, вызванных неосторожным обращением с огнем;</w:t>
      </w:r>
      <w:r w:rsidRPr="0009317E">
        <w:rPr>
          <w:sz w:val="28"/>
          <w:szCs w:val="28"/>
        </w:rPr>
        <w:br/>
      </w:r>
      <w:r w:rsidRPr="0009317E">
        <w:rPr>
          <w:sz w:val="28"/>
          <w:szCs w:val="28"/>
        </w:rPr>
        <w:br/>
        <w:t>ознакомление юных пожарных с пожарной техникой, пожарно-техническим вооружением и оборудованием в подразделениях пожарной охраны;</w:t>
      </w:r>
      <w:r w:rsidRPr="0009317E">
        <w:rPr>
          <w:sz w:val="28"/>
          <w:szCs w:val="28"/>
        </w:rPr>
        <w:br/>
      </w:r>
      <w:r w:rsidRPr="0009317E">
        <w:rPr>
          <w:sz w:val="28"/>
          <w:szCs w:val="28"/>
        </w:rPr>
        <w:br/>
        <w:t>совместно с педагогическими работниками детского сада  и работниками пожарной охраны - проведение конкурсных мероприятий;</w:t>
      </w:r>
      <w:r w:rsidRPr="0009317E">
        <w:rPr>
          <w:sz w:val="28"/>
          <w:szCs w:val="28"/>
        </w:rPr>
        <w:br/>
      </w:r>
      <w:r w:rsidRPr="0009317E">
        <w:rPr>
          <w:sz w:val="28"/>
          <w:szCs w:val="28"/>
        </w:rPr>
        <w:br/>
        <w:t>организацию экскурсий, походов и других мероприятий, связанных с обучением пожарной безопасности, организацию встреч с заслуженными работниками пожарной охраны, спасателями;</w:t>
      </w:r>
    </w:p>
    <w:p w:rsidR="00FF63F1" w:rsidRPr="0009317E" w:rsidRDefault="00FF63F1" w:rsidP="0066654B">
      <w:pPr>
        <w:pStyle w:val="formattext"/>
        <w:rPr>
          <w:sz w:val="28"/>
          <w:szCs w:val="28"/>
        </w:rPr>
      </w:pPr>
      <w:r w:rsidRPr="0009317E">
        <w:rPr>
          <w:sz w:val="28"/>
          <w:szCs w:val="28"/>
        </w:rPr>
        <w:t>9. При осуществлении деятельности в составе добровольных дружин юных пожарных юные пожарные имеют право:</w:t>
      </w:r>
      <w:r w:rsidRPr="0009317E">
        <w:rPr>
          <w:sz w:val="28"/>
          <w:szCs w:val="28"/>
        </w:rPr>
        <w:br/>
      </w:r>
      <w:r w:rsidRPr="0009317E">
        <w:rPr>
          <w:sz w:val="28"/>
          <w:szCs w:val="28"/>
        </w:rPr>
        <w:br/>
        <w:t>на обучение мерам пожарной безопасности;</w:t>
      </w:r>
      <w:r w:rsidRPr="0009317E">
        <w:rPr>
          <w:sz w:val="28"/>
          <w:szCs w:val="28"/>
        </w:rPr>
        <w:br/>
      </w:r>
      <w:r w:rsidRPr="0009317E">
        <w:rPr>
          <w:sz w:val="28"/>
          <w:szCs w:val="28"/>
        </w:rPr>
        <w:br/>
        <w:t>избирать и быть избранными в штаб юных пожарных;</w:t>
      </w:r>
      <w:r w:rsidRPr="0009317E">
        <w:rPr>
          <w:sz w:val="28"/>
          <w:szCs w:val="28"/>
        </w:rPr>
        <w:br/>
      </w:r>
      <w:r w:rsidRPr="0009317E">
        <w:rPr>
          <w:sz w:val="28"/>
          <w:szCs w:val="28"/>
        </w:rPr>
        <w:br/>
        <w:t>участвовать в обсуждении вопросов, относящихся к деятельности добровольных дружин юных пожарных;</w:t>
      </w:r>
      <w:r w:rsidRPr="0009317E">
        <w:rPr>
          <w:sz w:val="28"/>
          <w:szCs w:val="28"/>
        </w:rPr>
        <w:br/>
      </w:r>
      <w:r w:rsidRPr="0009317E">
        <w:rPr>
          <w:sz w:val="28"/>
          <w:szCs w:val="28"/>
        </w:rPr>
        <w:br/>
        <w:t>на поощрение за успехи в изучении правил пожарной безопасности.</w:t>
      </w:r>
      <w:r w:rsidRPr="0009317E">
        <w:rPr>
          <w:sz w:val="28"/>
          <w:szCs w:val="28"/>
        </w:rPr>
        <w:br/>
      </w:r>
    </w:p>
    <w:p w:rsidR="00FF63F1" w:rsidRPr="0009317E" w:rsidRDefault="00FF63F1" w:rsidP="0066654B">
      <w:pPr>
        <w:pStyle w:val="formattext"/>
        <w:rPr>
          <w:sz w:val="28"/>
          <w:szCs w:val="28"/>
        </w:rPr>
      </w:pPr>
      <w:r w:rsidRPr="0009317E">
        <w:rPr>
          <w:sz w:val="28"/>
          <w:szCs w:val="28"/>
        </w:rPr>
        <w:t>10. При осуществлении деятельности в составе добровольных дружин юных пожарных юные пожарные обязаны:</w:t>
      </w:r>
      <w:r w:rsidRPr="0009317E">
        <w:rPr>
          <w:sz w:val="28"/>
          <w:szCs w:val="28"/>
        </w:rPr>
        <w:br/>
      </w:r>
      <w:r w:rsidRPr="0009317E">
        <w:rPr>
          <w:sz w:val="28"/>
          <w:szCs w:val="28"/>
        </w:rPr>
        <w:br/>
        <w:t>активно участвовать в деятельности добровольных дружин юных пожарных, своевременно и точно выполнять задания штаба юных пожарных;</w:t>
      </w:r>
      <w:r w:rsidRPr="0009317E">
        <w:rPr>
          <w:sz w:val="28"/>
          <w:szCs w:val="28"/>
        </w:rPr>
        <w:br/>
      </w:r>
      <w:r w:rsidRPr="0009317E">
        <w:rPr>
          <w:sz w:val="28"/>
          <w:szCs w:val="28"/>
        </w:rPr>
        <w:br/>
        <w:t>соблюдать правила пожарной безопасности;</w:t>
      </w:r>
      <w:r w:rsidRPr="0009317E">
        <w:rPr>
          <w:sz w:val="28"/>
          <w:szCs w:val="28"/>
        </w:rPr>
        <w:br/>
      </w:r>
      <w:r w:rsidRPr="0009317E">
        <w:rPr>
          <w:sz w:val="28"/>
          <w:szCs w:val="28"/>
        </w:rPr>
        <w:br/>
        <w:t>участвовать под руководством работников пожарной охраны в проведении работы по профилактике пожаров в детском саду, по месту жительства юных пожарных, на объектах отдыха, природе, в период подготовки и проведения сезонных мероприятий, в том числе в пожароопасные периоды и летнее  время;</w:t>
      </w:r>
      <w:r w:rsidRPr="0009317E">
        <w:rPr>
          <w:sz w:val="28"/>
          <w:szCs w:val="28"/>
        </w:rPr>
        <w:br/>
      </w:r>
    </w:p>
    <w:p w:rsidR="00FF63F1" w:rsidRPr="0009317E" w:rsidRDefault="00FF63F1" w:rsidP="0066654B">
      <w:pPr>
        <w:pStyle w:val="formattext"/>
        <w:rPr>
          <w:sz w:val="28"/>
          <w:szCs w:val="28"/>
        </w:rPr>
      </w:pPr>
      <w:r w:rsidRPr="0009317E">
        <w:rPr>
          <w:sz w:val="28"/>
          <w:szCs w:val="28"/>
        </w:rPr>
        <w:t>11. Проведение занятий с юными пожарными осуществляется педагогическими работниками Атяшевского детского сада №1 и работниками пожарной охраны.</w:t>
      </w:r>
      <w:r w:rsidRPr="0009317E">
        <w:rPr>
          <w:sz w:val="28"/>
          <w:szCs w:val="28"/>
        </w:rPr>
        <w:br/>
      </w:r>
    </w:p>
    <w:p w:rsidR="00FF63F1" w:rsidRPr="0009317E" w:rsidRDefault="00FF63F1" w:rsidP="0066654B">
      <w:pPr>
        <w:pStyle w:val="formattext"/>
        <w:rPr>
          <w:sz w:val="28"/>
          <w:szCs w:val="28"/>
        </w:rPr>
      </w:pPr>
      <w:r w:rsidRPr="0009317E">
        <w:rPr>
          <w:sz w:val="28"/>
          <w:szCs w:val="28"/>
        </w:rPr>
        <w:t>12. Добровольные дружины юных пожарных могут иметь собственное название, эмблему, наградную атрибутику, форму.</w:t>
      </w:r>
      <w:r w:rsidRPr="0009317E">
        <w:rPr>
          <w:sz w:val="28"/>
          <w:szCs w:val="28"/>
        </w:rPr>
        <w:br/>
      </w:r>
    </w:p>
    <w:p w:rsidR="00FF63F1" w:rsidRPr="0009317E" w:rsidRDefault="00FF63F1" w:rsidP="0066654B">
      <w:pPr>
        <w:pStyle w:val="formattext"/>
        <w:rPr>
          <w:sz w:val="28"/>
          <w:szCs w:val="28"/>
        </w:rPr>
      </w:pPr>
    </w:p>
    <w:p w:rsidR="00FF63F1" w:rsidRPr="0009317E" w:rsidRDefault="00FF63F1" w:rsidP="0066654B">
      <w:pPr>
        <w:pStyle w:val="formattext"/>
        <w:rPr>
          <w:sz w:val="28"/>
          <w:szCs w:val="28"/>
        </w:rPr>
      </w:pPr>
    </w:p>
    <w:p w:rsidR="00FF63F1" w:rsidRPr="0009317E" w:rsidRDefault="00FF63F1" w:rsidP="0066654B">
      <w:pPr>
        <w:pStyle w:val="formattext"/>
        <w:rPr>
          <w:sz w:val="28"/>
          <w:szCs w:val="28"/>
        </w:rPr>
      </w:pPr>
    </w:p>
    <w:p w:rsidR="00FF63F1" w:rsidRPr="0009317E" w:rsidRDefault="00FF63F1" w:rsidP="0066654B">
      <w:pPr>
        <w:pStyle w:val="formattext"/>
        <w:rPr>
          <w:sz w:val="28"/>
          <w:szCs w:val="28"/>
        </w:rPr>
      </w:pPr>
    </w:p>
    <w:p w:rsidR="00FF63F1" w:rsidRPr="0009317E" w:rsidRDefault="00FF63F1" w:rsidP="0066654B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F63F1" w:rsidRPr="0009317E" w:rsidRDefault="00FF63F1" w:rsidP="0066654B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F63F1" w:rsidRPr="0009317E" w:rsidRDefault="00FF63F1" w:rsidP="0066654B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F63F1" w:rsidRPr="0009317E" w:rsidRDefault="00FF63F1" w:rsidP="0066654B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F63F1" w:rsidRPr="0009317E" w:rsidRDefault="00FF63F1" w:rsidP="0066654B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F63F1" w:rsidRPr="0009317E" w:rsidRDefault="00FF63F1" w:rsidP="0066654B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F63F1" w:rsidRPr="0009317E" w:rsidRDefault="00FF63F1" w:rsidP="0066654B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F63F1" w:rsidRPr="0009317E" w:rsidRDefault="00FF63F1" w:rsidP="0066654B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F63F1" w:rsidRDefault="00FF63F1" w:rsidP="0066654B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F63F1" w:rsidRDefault="00FF63F1" w:rsidP="0066654B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F63F1" w:rsidRDefault="00FF63F1" w:rsidP="0066654B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F63F1" w:rsidRDefault="00FF63F1" w:rsidP="0066654B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F63F1" w:rsidRDefault="00FF63F1" w:rsidP="0066654B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F63F1" w:rsidRDefault="00FF63F1" w:rsidP="0066654B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F63F1" w:rsidRDefault="00FF63F1" w:rsidP="0066654B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F63F1" w:rsidRPr="0009317E" w:rsidRDefault="00FF63F1" w:rsidP="0066654B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F63F1" w:rsidRDefault="00FF63F1" w:rsidP="0066654B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F63F1" w:rsidRDefault="00FF63F1" w:rsidP="0066654B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B4A46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7" type="#_x0000_t75" style="width:467.25pt;height:638.25pt;visibility:visible">
            <v:imagedata r:id="rId6" o:title=""/>
          </v:shape>
        </w:pict>
      </w:r>
    </w:p>
    <w:p w:rsidR="00FF63F1" w:rsidRDefault="00FF63F1" w:rsidP="0066654B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F63F1" w:rsidRDefault="00FF63F1" w:rsidP="0066654B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F63F1" w:rsidRDefault="00FF63F1" w:rsidP="0066654B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B4A46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8" type="#_x0000_t75" style="width:467.25pt;height:638.25pt;visibility:visible">
            <v:imagedata r:id="rId7" o:title=""/>
          </v:shape>
        </w:pict>
      </w:r>
    </w:p>
    <w:p w:rsidR="00FF63F1" w:rsidRDefault="00FF63F1" w:rsidP="0066654B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F63F1" w:rsidRDefault="00FF63F1" w:rsidP="0066654B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F63F1" w:rsidRDefault="00FF63F1" w:rsidP="0066654B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F63F1" w:rsidRDefault="00FF63F1" w:rsidP="0066654B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F63F1" w:rsidRPr="0009317E" w:rsidRDefault="00FF63F1" w:rsidP="0066654B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394" w:type="dxa"/>
        <w:tblCellSpacing w:w="0" w:type="dxa"/>
        <w:tblInd w:w="-584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600"/>
        <w:gridCol w:w="4807"/>
        <w:gridCol w:w="2006"/>
        <w:gridCol w:w="1349"/>
        <w:gridCol w:w="1632"/>
      </w:tblGrid>
      <w:tr w:rsidR="00FF63F1" w:rsidRPr="00AB4A46" w:rsidTr="00992E1B">
        <w:trPr>
          <w:tblCellSpacing w:w="0" w:type="dxa"/>
        </w:trPr>
        <w:tc>
          <w:tcPr>
            <w:tcW w:w="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63F1" w:rsidRPr="0009317E" w:rsidRDefault="00FF63F1" w:rsidP="00992E1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9317E">
              <w:rPr>
                <w:rFonts w:ascii="Times New Roman" w:hAnsi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4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63F1" w:rsidRPr="0009317E" w:rsidRDefault="00FF63F1" w:rsidP="00992E1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9317E">
              <w:rPr>
                <w:rFonts w:ascii="Times New Roman" w:hAnsi="Times New Roman"/>
                <w:sz w:val="28"/>
                <w:szCs w:val="28"/>
                <w:lang w:eastAsia="ru-RU"/>
              </w:rPr>
              <w:t>Что нужно делать при пожаре. Эвакуация из пожароопасной зоны.</w:t>
            </w:r>
          </w:p>
        </w:tc>
        <w:tc>
          <w:tcPr>
            <w:tcW w:w="2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63F1" w:rsidRPr="0009317E" w:rsidRDefault="00FF63F1" w:rsidP="00992E1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9317E">
              <w:rPr>
                <w:rFonts w:ascii="Times New Roman" w:hAnsi="Times New Roman"/>
                <w:sz w:val="28"/>
                <w:szCs w:val="28"/>
                <w:lang w:eastAsia="ru-RU"/>
              </w:rPr>
              <w:t>Беседа</w:t>
            </w:r>
          </w:p>
          <w:p w:rsidR="00FF63F1" w:rsidRPr="0009317E" w:rsidRDefault="00FF63F1" w:rsidP="00992E1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9317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Эвакуация </w:t>
            </w:r>
          </w:p>
        </w:tc>
        <w:tc>
          <w:tcPr>
            <w:tcW w:w="1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63F1" w:rsidRPr="0009317E" w:rsidRDefault="00FF63F1" w:rsidP="00992E1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9317E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63F1" w:rsidRPr="0009317E" w:rsidRDefault="00FF63F1" w:rsidP="00992E1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9317E">
              <w:rPr>
                <w:rFonts w:ascii="Times New Roman" w:hAnsi="Times New Roman"/>
                <w:sz w:val="28"/>
                <w:szCs w:val="28"/>
                <w:lang w:eastAsia="ru-RU"/>
              </w:rPr>
              <w:t>апрель</w:t>
            </w:r>
          </w:p>
        </w:tc>
      </w:tr>
      <w:tr w:rsidR="00FF63F1" w:rsidRPr="00AB4A46" w:rsidTr="00992E1B">
        <w:trPr>
          <w:tblCellSpacing w:w="0" w:type="dxa"/>
        </w:trPr>
        <w:tc>
          <w:tcPr>
            <w:tcW w:w="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63F1" w:rsidRPr="0009317E" w:rsidRDefault="00FF63F1" w:rsidP="00992E1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9317E">
              <w:rPr>
                <w:rFonts w:ascii="Times New Roman" w:hAnsi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4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63F1" w:rsidRPr="0009317E" w:rsidRDefault="00FF63F1" w:rsidP="00992E1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9317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Показ мультфильмов на противопожарную тему с обсуждением</w:t>
            </w:r>
          </w:p>
        </w:tc>
        <w:tc>
          <w:tcPr>
            <w:tcW w:w="2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63F1" w:rsidRPr="0009317E" w:rsidRDefault="00FF63F1" w:rsidP="00992E1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9317E">
              <w:rPr>
                <w:rFonts w:ascii="Times New Roman" w:hAnsi="Times New Roman"/>
                <w:sz w:val="28"/>
                <w:szCs w:val="28"/>
                <w:lang w:eastAsia="ru-RU"/>
              </w:rPr>
              <w:t>Просмотр мультфильмов</w:t>
            </w:r>
          </w:p>
        </w:tc>
        <w:tc>
          <w:tcPr>
            <w:tcW w:w="1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63F1" w:rsidRPr="0009317E" w:rsidRDefault="00FF63F1" w:rsidP="00992E1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9317E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63F1" w:rsidRPr="0009317E" w:rsidRDefault="00FF63F1" w:rsidP="00992E1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9317E">
              <w:rPr>
                <w:rFonts w:ascii="Times New Roman" w:hAnsi="Times New Roman"/>
                <w:sz w:val="28"/>
                <w:szCs w:val="28"/>
                <w:lang w:eastAsia="ru-RU"/>
              </w:rPr>
              <w:t>май</w:t>
            </w:r>
          </w:p>
        </w:tc>
      </w:tr>
      <w:tr w:rsidR="00FF63F1" w:rsidRPr="00AB4A46" w:rsidTr="00992E1B">
        <w:trPr>
          <w:tblCellSpacing w:w="0" w:type="dxa"/>
        </w:trPr>
        <w:tc>
          <w:tcPr>
            <w:tcW w:w="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63F1" w:rsidRPr="0009317E" w:rsidRDefault="00FF63F1" w:rsidP="00992E1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9317E">
              <w:rPr>
                <w:rFonts w:ascii="Times New Roman" w:hAnsi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4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63F1" w:rsidRPr="0009317E" w:rsidRDefault="00FF63F1" w:rsidP="00992E1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4A46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 (эвакуация) ЧС</w:t>
            </w:r>
          </w:p>
        </w:tc>
        <w:tc>
          <w:tcPr>
            <w:tcW w:w="2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63F1" w:rsidRPr="0009317E" w:rsidRDefault="00FF63F1" w:rsidP="00992E1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9317E">
              <w:rPr>
                <w:rFonts w:ascii="Times New Roman" w:hAnsi="Times New Roman"/>
                <w:sz w:val="28"/>
                <w:szCs w:val="28"/>
                <w:lang w:eastAsia="ru-RU"/>
              </w:rPr>
              <w:t>Эвакуация</w:t>
            </w:r>
          </w:p>
        </w:tc>
        <w:tc>
          <w:tcPr>
            <w:tcW w:w="1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63F1" w:rsidRPr="0009317E" w:rsidRDefault="00FF63F1" w:rsidP="00992E1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9317E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63F1" w:rsidRPr="0009317E" w:rsidRDefault="00FF63F1" w:rsidP="00992E1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9317E">
              <w:rPr>
                <w:rFonts w:ascii="Times New Roman" w:hAnsi="Times New Roman"/>
                <w:sz w:val="28"/>
                <w:szCs w:val="28"/>
                <w:lang w:eastAsia="ru-RU"/>
              </w:rPr>
              <w:t>июнь</w:t>
            </w:r>
          </w:p>
        </w:tc>
      </w:tr>
      <w:tr w:rsidR="00FF63F1" w:rsidRPr="00AB4A46" w:rsidTr="00992E1B">
        <w:trPr>
          <w:tblCellSpacing w:w="0" w:type="dxa"/>
        </w:trPr>
        <w:tc>
          <w:tcPr>
            <w:tcW w:w="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63F1" w:rsidRPr="0009317E" w:rsidRDefault="00FF63F1" w:rsidP="00992E1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9317E"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63F1" w:rsidRPr="00AB4A46" w:rsidRDefault="00FF63F1" w:rsidP="00992E1B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A46">
              <w:rPr>
                <w:rFonts w:ascii="Times New Roman" w:hAnsi="Times New Roman"/>
                <w:sz w:val="28"/>
                <w:szCs w:val="28"/>
              </w:rPr>
              <w:t>Слайд-викторина «Знаете ли вы правила пожарной безопасности?»</w:t>
            </w:r>
          </w:p>
        </w:tc>
        <w:tc>
          <w:tcPr>
            <w:tcW w:w="2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63F1" w:rsidRPr="0009317E" w:rsidRDefault="00FF63F1" w:rsidP="00992E1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9317E">
              <w:rPr>
                <w:rFonts w:ascii="Times New Roman" w:hAnsi="Times New Roman"/>
                <w:sz w:val="28"/>
                <w:szCs w:val="28"/>
                <w:lang w:eastAsia="ru-RU"/>
              </w:rPr>
              <w:t>Викторина</w:t>
            </w:r>
          </w:p>
        </w:tc>
        <w:tc>
          <w:tcPr>
            <w:tcW w:w="1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63F1" w:rsidRPr="0009317E" w:rsidRDefault="00FF63F1" w:rsidP="00992E1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9317E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63F1" w:rsidRPr="0009317E" w:rsidRDefault="00FF63F1" w:rsidP="00992E1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9317E">
              <w:rPr>
                <w:rFonts w:ascii="Times New Roman" w:hAnsi="Times New Roman"/>
                <w:sz w:val="28"/>
                <w:szCs w:val="28"/>
                <w:lang w:eastAsia="ru-RU"/>
              </w:rPr>
              <w:t>июль</w:t>
            </w:r>
          </w:p>
        </w:tc>
      </w:tr>
      <w:tr w:rsidR="00FF63F1" w:rsidRPr="00AB4A46" w:rsidTr="00992E1B">
        <w:trPr>
          <w:tblCellSpacing w:w="0" w:type="dxa"/>
        </w:trPr>
        <w:tc>
          <w:tcPr>
            <w:tcW w:w="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63F1" w:rsidRPr="0009317E" w:rsidRDefault="00FF63F1" w:rsidP="00992E1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9317E">
              <w:rPr>
                <w:rFonts w:ascii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63F1" w:rsidRPr="00AB4A46" w:rsidRDefault="00FF63F1" w:rsidP="00992E1B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A46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 (эвакуация) ЧС</w:t>
            </w:r>
          </w:p>
        </w:tc>
        <w:tc>
          <w:tcPr>
            <w:tcW w:w="2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63F1" w:rsidRPr="0009317E" w:rsidRDefault="00FF63F1" w:rsidP="00992E1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9317E">
              <w:rPr>
                <w:rFonts w:ascii="Times New Roman" w:hAnsi="Times New Roman"/>
                <w:sz w:val="28"/>
                <w:szCs w:val="28"/>
                <w:lang w:eastAsia="ru-RU"/>
              </w:rPr>
              <w:t>Эвакуация</w:t>
            </w:r>
          </w:p>
        </w:tc>
        <w:tc>
          <w:tcPr>
            <w:tcW w:w="1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63F1" w:rsidRPr="0009317E" w:rsidRDefault="00FF63F1" w:rsidP="00992E1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9317E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63F1" w:rsidRPr="0009317E" w:rsidRDefault="00FF63F1" w:rsidP="00992E1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9317E">
              <w:rPr>
                <w:rFonts w:ascii="Times New Roman" w:hAnsi="Times New Roman"/>
                <w:sz w:val="28"/>
                <w:szCs w:val="28"/>
                <w:lang w:eastAsia="ru-RU"/>
              </w:rPr>
              <w:t>август</w:t>
            </w:r>
          </w:p>
        </w:tc>
      </w:tr>
      <w:tr w:rsidR="00FF63F1" w:rsidRPr="00AB4A46" w:rsidTr="00992E1B">
        <w:trPr>
          <w:tblCellSpacing w:w="0" w:type="dxa"/>
        </w:trPr>
        <w:tc>
          <w:tcPr>
            <w:tcW w:w="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63F1" w:rsidRPr="0009317E" w:rsidRDefault="00FF63F1" w:rsidP="00992E1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63F1" w:rsidRPr="0009317E" w:rsidRDefault="00FF63F1" w:rsidP="00992E1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9317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2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63F1" w:rsidRPr="0009317E" w:rsidRDefault="00FF63F1" w:rsidP="00992E1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63F1" w:rsidRPr="0009317E" w:rsidRDefault="00FF63F1" w:rsidP="00992E1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9317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63F1" w:rsidRPr="0009317E" w:rsidRDefault="00FF63F1" w:rsidP="00992E1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FF63F1" w:rsidRPr="0009317E" w:rsidRDefault="00FF63F1" w:rsidP="0066654B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F63F1" w:rsidRPr="0009317E" w:rsidRDefault="00FF63F1" w:rsidP="0066654B">
      <w:pPr>
        <w:tabs>
          <w:tab w:val="left" w:pos="11940"/>
        </w:tabs>
        <w:spacing w:before="240" w:after="0" w:line="360" w:lineRule="auto"/>
        <w:rPr>
          <w:rFonts w:ascii="Times New Roman" w:hAnsi="Times New Roman"/>
          <w:sz w:val="28"/>
          <w:szCs w:val="28"/>
        </w:rPr>
      </w:pPr>
    </w:p>
    <w:p w:rsidR="00FF63F1" w:rsidRDefault="00FF63F1" w:rsidP="0066654B">
      <w:pPr>
        <w:tabs>
          <w:tab w:val="left" w:pos="11940"/>
        </w:tabs>
        <w:spacing w:before="240" w:after="0" w:line="360" w:lineRule="auto"/>
        <w:rPr>
          <w:rFonts w:ascii="Times New Roman" w:hAnsi="Times New Roman"/>
          <w:sz w:val="28"/>
          <w:szCs w:val="28"/>
        </w:rPr>
      </w:pPr>
    </w:p>
    <w:p w:rsidR="00FF63F1" w:rsidRDefault="00FF63F1" w:rsidP="0066654B">
      <w:pPr>
        <w:tabs>
          <w:tab w:val="left" w:pos="11940"/>
        </w:tabs>
        <w:spacing w:before="240" w:after="0" w:line="360" w:lineRule="auto"/>
        <w:rPr>
          <w:rFonts w:ascii="Times New Roman" w:hAnsi="Times New Roman"/>
          <w:sz w:val="28"/>
          <w:szCs w:val="28"/>
        </w:rPr>
      </w:pPr>
    </w:p>
    <w:p w:rsidR="00FF63F1" w:rsidRDefault="00FF63F1" w:rsidP="0066654B">
      <w:pPr>
        <w:tabs>
          <w:tab w:val="left" w:pos="11940"/>
        </w:tabs>
        <w:spacing w:before="240" w:after="0" w:line="360" w:lineRule="auto"/>
        <w:rPr>
          <w:rFonts w:ascii="Times New Roman" w:hAnsi="Times New Roman"/>
          <w:sz w:val="28"/>
          <w:szCs w:val="28"/>
        </w:rPr>
      </w:pPr>
    </w:p>
    <w:p w:rsidR="00FF63F1" w:rsidRDefault="00FF63F1" w:rsidP="0066654B">
      <w:pPr>
        <w:tabs>
          <w:tab w:val="left" w:pos="11940"/>
        </w:tabs>
        <w:spacing w:before="240" w:after="0" w:line="360" w:lineRule="auto"/>
        <w:rPr>
          <w:rFonts w:ascii="Times New Roman" w:hAnsi="Times New Roman"/>
          <w:sz w:val="28"/>
          <w:szCs w:val="28"/>
        </w:rPr>
      </w:pPr>
    </w:p>
    <w:p w:rsidR="00FF63F1" w:rsidRDefault="00FF63F1" w:rsidP="0066654B">
      <w:pPr>
        <w:tabs>
          <w:tab w:val="left" w:pos="11940"/>
        </w:tabs>
        <w:spacing w:before="240" w:after="0" w:line="360" w:lineRule="auto"/>
        <w:rPr>
          <w:rFonts w:ascii="Times New Roman" w:hAnsi="Times New Roman"/>
          <w:sz w:val="28"/>
          <w:szCs w:val="28"/>
        </w:rPr>
      </w:pPr>
    </w:p>
    <w:p w:rsidR="00FF63F1" w:rsidRDefault="00FF63F1" w:rsidP="0066654B">
      <w:pPr>
        <w:tabs>
          <w:tab w:val="left" w:pos="11940"/>
        </w:tabs>
        <w:spacing w:before="240" w:after="0" w:line="360" w:lineRule="auto"/>
        <w:rPr>
          <w:rFonts w:ascii="Times New Roman" w:hAnsi="Times New Roman"/>
          <w:sz w:val="28"/>
          <w:szCs w:val="28"/>
        </w:rPr>
      </w:pPr>
    </w:p>
    <w:p w:rsidR="00FF63F1" w:rsidRDefault="00FF63F1" w:rsidP="0066654B">
      <w:pPr>
        <w:tabs>
          <w:tab w:val="left" w:pos="11940"/>
        </w:tabs>
        <w:spacing w:before="240" w:after="0" w:line="360" w:lineRule="auto"/>
        <w:rPr>
          <w:rFonts w:ascii="Times New Roman" w:hAnsi="Times New Roman"/>
          <w:sz w:val="28"/>
          <w:szCs w:val="28"/>
        </w:rPr>
      </w:pPr>
    </w:p>
    <w:p w:rsidR="00FF63F1" w:rsidRDefault="00FF63F1" w:rsidP="0066654B">
      <w:pPr>
        <w:tabs>
          <w:tab w:val="left" w:pos="11940"/>
        </w:tabs>
        <w:spacing w:before="240" w:after="0" w:line="360" w:lineRule="auto"/>
        <w:rPr>
          <w:rFonts w:ascii="Times New Roman" w:hAnsi="Times New Roman"/>
          <w:sz w:val="28"/>
          <w:szCs w:val="28"/>
        </w:rPr>
      </w:pPr>
    </w:p>
    <w:p w:rsidR="00FF63F1" w:rsidRDefault="00FF63F1" w:rsidP="0066654B">
      <w:pPr>
        <w:tabs>
          <w:tab w:val="left" w:pos="11940"/>
        </w:tabs>
        <w:spacing w:before="240" w:after="0" w:line="360" w:lineRule="auto"/>
        <w:rPr>
          <w:rFonts w:ascii="Times New Roman" w:hAnsi="Times New Roman"/>
          <w:sz w:val="28"/>
          <w:szCs w:val="28"/>
        </w:rPr>
      </w:pPr>
    </w:p>
    <w:p w:rsidR="00FF63F1" w:rsidRDefault="00FF63F1" w:rsidP="0066654B">
      <w:pPr>
        <w:tabs>
          <w:tab w:val="left" w:pos="11940"/>
        </w:tabs>
        <w:spacing w:before="240" w:after="0" w:line="360" w:lineRule="auto"/>
        <w:rPr>
          <w:rFonts w:ascii="Times New Roman" w:hAnsi="Times New Roman"/>
          <w:sz w:val="28"/>
          <w:szCs w:val="28"/>
        </w:rPr>
      </w:pPr>
    </w:p>
    <w:p w:rsidR="00FF63F1" w:rsidRDefault="00FF63F1" w:rsidP="0066654B">
      <w:pPr>
        <w:tabs>
          <w:tab w:val="left" w:pos="11940"/>
        </w:tabs>
        <w:spacing w:before="240" w:after="0" w:line="360" w:lineRule="auto"/>
        <w:rPr>
          <w:rFonts w:ascii="Times New Roman" w:hAnsi="Times New Roman"/>
          <w:sz w:val="28"/>
          <w:szCs w:val="28"/>
        </w:rPr>
      </w:pPr>
    </w:p>
    <w:p w:rsidR="00FF63F1" w:rsidRPr="0009317E" w:rsidRDefault="00FF63F1" w:rsidP="0066654B">
      <w:pPr>
        <w:pStyle w:val="NoSpacing"/>
        <w:rPr>
          <w:rFonts w:ascii="Times New Roman" w:hAnsi="Times New Roman"/>
          <w:sz w:val="28"/>
          <w:szCs w:val="28"/>
        </w:rPr>
      </w:pPr>
    </w:p>
    <w:p w:rsidR="00FF63F1" w:rsidRDefault="00FF63F1"/>
    <w:sectPr w:rsidR="00FF63F1" w:rsidSect="00940A5C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D215A"/>
    <w:rsid w:val="0009317E"/>
    <w:rsid w:val="0017597B"/>
    <w:rsid w:val="00217D05"/>
    <w:rsid w:val="00271EED"/>
    <w:rsid w:val="0066654B"/>
    <w:rsid w:val="00704879"/>
    <w:rsid w:val="008D215A"/>
    <w:rsid w:val="009011A7"/>
    <w:rsid w:val="00940A5C"/>
    <w:rsid w:val="009847D1"/>
    <w:rsid w:val="00992E1B"/>
    <w:rsid w:val="00AB4A46"/>
    <w:rsid w:val="00AC43F3"/>
    <w:rsid w:val="00D70CD5"/>
    <w:rsid w:val="00E50A4D"/>
    <w:rsid w:val="00F2385B"/>
    <w:rsid w:val="00FF63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3F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940A5C"/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rsid w:val="00940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40A5C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Normal"/>
    <w:uiPriority w:val="99"/>
    <w:rsid w:val="006665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45</TotalTime>
  <Pages>11</Pages>
  <Words>1670</Words>
  <Characters>9520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Андреевна</dc:creator>
  <cp:keywords/>
  <dc:description/>
  <cp:lastModifiedBy>User</cp:lastModifiedBy>
  <cp:revision>7</cp:revision>
  <cp:lastPrinted>2019-12-17T11:04:00Z</cp:lastPrinted>
  <dcterms:created xsi:type="dcterms:W3CDTF">2019-12-17T10:49:00Z</dcterms:created>
  <dcterms:modified xsi:type="dcterms:W3CDTF">2020-10-06T11:03:00Z</dcterms:modified>
</cp:coreProperties>
</file>