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F0" w:rsidRDefault="00AD6CFB">
      <w:pPr>
        <w:pStyle w:val="a3"/>
        <w:ind w:left="104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292850" cy="1590666"/>
            <wp:effectExtent l="19050" t="0" r="0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1590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6CEB" w:rsidRPr="00CE6CEB">
        <w:pict>
          <v:rect id="_x0000_s1029" style="position:absolute;left:0;text-align:left;margin-left:49.05pt;margin-top:459.9pt;width:.6pt;height:27.6pt;z-index:15728640;mso-position-horizontal-relative:page;mso-position-vertical-relative:page" fillcolor="black" stroked="f">
            <w10:wrap anchorx="page" anchory="page"/>
          </v:rect>
        </w:pict>
      </w:r>
    </w:p>
    <w:p w:rsidR="009F6CF0" w:rsidRDefault="009F6CF0">
      <w:pPr>
        <w:pStyle w:val="a3"/>
        <w:spacing w:before="3"/>
        <w:ind w:left="0"/>
        <w:rPr>
          <w:sz w:val="19"/>
        </w:rPr>
      </w:pPr>
    </w:p>
    <w:p w:rsidR="009F6CF0" w:rsidRDefault="00EC04C1">
      <w:pPr>
        <w:pStyle w:val="a4"/>
      </w:pPr>
      <w:r>
        <w:rPr>
          <w:color w:val="1E201F"/>
        </w:rPr>
        <w:t>Должностная инструкция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лаборанта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кабинета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информатики</w:t>
      </w:r>
    </w:p>
    <w:p w:rsidR="009F6CF0" w:rsidRDefault="009F6CF0">
      <w:pPr>
        <w:pStyle w:val="a3"/>
        <w:spacing w:before="3"/>
        <w:ind w:left="0"/>
        <w:rPr>
          <w:b/>
          <w:sz w:val="27"/>
        </w:rPr>
      </w:pPr>
    </w:p>
    <w:p w:rsidR="009F6CF0" w:rsidRDefault="00EC04C1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rPr>
          <w:color w:val="1E201F"/>
        </w:rPr>
        <w:t>Общие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положения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200" w:firstLine="0"/>
        <w:rPr>
          <w:sz w:val="24"/>
        </w:rPr>
      </w:pPr>
      <w:r>
        <w:rPr>
          <w:color w:val="1E201F"/>
          <w:sz w:val="24"/>
        </w:rPr>
        <w:t xml:space="preserve">Данная </w:t>
      </w:r>
      <w:r>
        <w:rPr>
          <w:i/>
          <w:color w:val="1E201F"/>
          <w:sz w:val="24"/>
        </w:rPr>
        <w:t xml:space="preserve">должностная инструкция лаборанта кабинета информатики </w:t>
      </w:r>
      <w:r>
        <w:rPr>
          <w:color w:val="1E201F"/>
          <w:sz w:val="24"/>
        </w:rPr>
        <w:t>в школе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разработана в соответствии с ФЗ №273 от 29.12.2012г «Об образовании в Российской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Федерации» в редакции от 2 июля 2021 года; на основе Квалификационного справочника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должностей руководителей, специалистов и других служащих, утвержденного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Постановлением Министерства труда и социального развития Российской Федерации от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21.08.1998г №37 в редакции от 27 марта 2018г; с учетом требований ФГОС ООО и СОО,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утвержденными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соответственно Приказами</w:t>
      </w:r>
      <w:r>
        <w:rPr>
          <w:color w:val="1E201F"/>
          <w:spacing w:val="-2"/>
          <w:sz w:val="24"/>
        </w:rPr>
        <w:t xml:space="preserve"> </w:t>
      </w:r>
      <w:proofErr w:type="spellStart"/>
      <w:r>
        <w:rPr>
          <w:color w:val="1E201F"/>
          <w:sz w:val="24"/>
        </w:rPr>
        <w:t>Минобрнауки</w:t>
      </w:r>
      <w:proofErr w:type="spellEnd"/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№1897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17.12.2010г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</w:p>
    <w:p w:rsidR="009F6CF0" w:rsidRDefault="00EC04C1">
      <w:pPr>
        <w:pStyle w:val="a3"/>
        <w:spacing w:before="1"/>
        <w:ind w:right="542"/>
      </w:pPr>
      <w:r>
        <w:rPr>
          <w:color w:val="1E201F"/>
        </w:rPr>
        <w:t>№413 от 17.05.2012г в редакциях от 11.12.2020г; в соответствии с Трудовым кодексом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Российской Федерации и другими нормативными актами, регулирующими трудовые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отношения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между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работником 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работодателем.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1110" w:firstLine="0"/>
        <w:rPr>
          <w:sz w:val="24"/>
        </w:rPr>
      </w:pPr>
      <w:r>
        <w:rPr>
          <w:color w:val="1B9CAB"/>
          <w:sz w:val="24"/>
          <w:u w:val="single" w:color="1B9CAB"/>
        </w:rPr>
        <w:t>Лаборант кабинета информатики назначается и освобождается от должности</w:t>
      </w:r>
      <w:r>
        <w:rPr>
          <w:color w:val="1B9CAB"/>
          <w:spacing w:val="-57"/>
          <w:sz w:val="24"/>
        </w:rPr>
        <w:t xml:space="preserve"> </w:t>
      </w:r>
      <w:r>
        <w:rPr>
          <w:color w:val="1B9CAB"/>
          <w:sz w:val="24"/>
          <w:u w:val="single" w:color="1B9CAB"/>
        </w:rPr>
        <w:t>директором</w:t>
      </w:r>
      <w:r>
        <w:rPr>
          <w:color w:val="1B9CAB"/>
          <w:spacing w:val="-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школы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из</w:t>
      </w:r>
      <w:r>
        <w:rPr>
          <w:color w:val="1B9CAB"/>
          <w:spacing w:val="1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числа</w:t>
      </w:r>
      <w:r>
        <w:rPr>
          <w:color w:val="1B9CAB"/>
          <w:spacing w:val="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лиц: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745"/>
        <w:rPr>
          <w:sz w:val="24"/>
        </w:rPr>
      </w:pPr>
      <w:r>
        <w:rPr>
          <w:color w:val="1E201F"/>
          <w:sz w:val="24"/>
        </w:rPr>
        <w:t>соответствующих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требованиям,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касающимся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прохождения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предварительного</w:t>
      </w:r>
      <w:r>
        <w:rPr>
          <w:color w:val="1E201F"/>
          <w:spacing w:val="-11"/>
          <w:sz w:val="24"/>
        </w:rPr>
        <w:t xml:space="preserve"> </w:t>
      </w:r>
      <w:r>
        <w:rPr>
          <w:color w:val="1E201F"/>
          <w:sz w:val="24"/>
        </w:rPr>
        <w:t>(при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поступлении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работу)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периодических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медицинских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осмотров,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внеочередных</w:t>
      </w:r>
    </w:p>
    <w:p w:rsidR="009F6CF0" w:rsidRDefault="00EC04C1">
      <w:pPr>
        <w:pStyle w:val="a3"/>
        <w:ind w:left="684" w:right="163"/>
      </w:pPr>
      <w:r>
        <w:rPr>
          <w:color w:val="1E201F"/>
        </w:rPr>
        <w:t>медицинских осмотров по направлению работодателя, обязательного психиатрического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освидетельствования (не реже 1 раза в 5 лет), профессиональной гигиенической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подготовки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аттестации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(при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приеме на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работу</w:t>
      </w:r>
      <w:r>
        <w:rPr>
          <w:color w:val="1E201F"/>
          <w:spacing w:val="-9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далее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не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реже 1 раза 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2 года),</w:t>
      </w:r>
    </w:p>
    <w:p w:rsidR="009F6CF0" w:rsidRDefault="00EC04C1">
      <w:pPr>
        <w:pStyle w:val="a3"/>
        <w:ind w:left="684"/>
      </w:pPr>
      <w:r>
        <w:rPr>
          <w:color w:val="1E201F"/>
        </w:rPr>
        <w:t>вакцинации,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а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также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имеющих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личную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медицинскую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книжку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с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результатами</w:t>
      </w:r>
    </w:p>
    <w:p w:rsidR="009F6CF0" w:rsidRDefault="00EC04C1">
      <w:pPr>
        <w:pStyle w:val="a3"/>
        <w:ind w:left="684"/>
      </w:pPr>
      <w:r>
        <w:rPr>
          <w:color w:val="1E201F"/>
        </w:rPr>
        <w:t>медицинских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обследований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лабораторных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исследований,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сведениями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прививках,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перенесенных инфекционных заболеваниях, о прохождении профессиональной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гигиенической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подготовки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аттестации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с допуском к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работе;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right="128"/>
        <w:rPr>
          <w:sz w:val="24"/>
        </w:rPr>
      </w:pPr>
      <w:r>
        <w:rPr>
          <w:color w:val="1E201F"/>
          <w:sz w:val="24"/>
        </w:rPr>
        <w:t>имеющих среднее профессиональное образование без предъявления требований к стажу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работы или начальное профессиональное образование, специальную подготовку 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установленной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программе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стаж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профилю не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менее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2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лет;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right="236"/>
        <w:rPr>
          <w:sz w:val="24"/>
        </w:rPr>
      </w:pPr>
      <w:r>
        <w:rPr>
          <w:color w:val="1E201F"/>
          <w:sz w:val="24"/>
        </w:rPr>
        <w:t>лицо, не имеющее специальной подготовки или необходимого стажа работы, но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обладающее достаточным практическим опытом и выполняющее качественно и 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полном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объеме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возложенные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должностные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обязанности,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исключения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может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быть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назначено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должность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лаборанта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кабинета информатики;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388"/>
        <w:rPr>
          <w:sz w:val="24"/>
        </w:rPr>
      </w:pPr>
      <w:r>
        <w:rPr>
          <w:color w:val="1E201F"/>
          <w:sz w:val="24"/>
        </w:rPr>
        <w:t>не имеющих ограничений на занятие трудовой деятельностью в сфере образования,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изложенных в статье 351.1 «Ограничения на занятие трудовой деятельностью в сфере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образования, воспитания, развития несовершеннолетних, организации их отдыха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оздоровления,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медицинского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обеспечения,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социальной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защиты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социального</w:t>
      </w:r>
    </w:p>
    <w:p w:rsidR="009F6CF0" w:rsidRDefault="009F6CF0">
      <w:pPr>
        <w:rPr>
          <w:sz w:val="24"/>
        </w:rPr>
        <w:sectPr w:rsidR="009F6CF0">
          <w:type w:val="continuous"/>
          <w:pgSz w:w="11910" w:h="16840"/>
          <w:pgMar w:top="940" w:right="760" w:bottom="280" w:left="1240" w:header="720" w:footer="720" w:gutter="0"/>
          <w:cols w:space="720"/>
        </w:sectPr>
      </w:pPr>
    </w:p>
    <w:p w:rsidR="009F6CF0" w:rsidRDefault="00CE6CEB">
      <w:pPr>
        <w:pStyle w:val="a3"/>
        <w:spacing w:before="68"/>
        <w:ind w:left="684" w:right="163"/>
      </w:pPr>
      <w:r>
        <w:lastRenderedPageBreak/>
        <w:pict>
          <v:rect id="_x0000_s1028" style="position:absolute;left:0;text-align:left;margin-left:49.05pt;margin-top:336.9pt;width:.6pt;height:13.8pt;z-index:15729152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left:0;text-align:left;margin-left:49.05pt;margin-top:663.35pt;width:.6pt;height:13.8pt;z-index:15729664;mso-position-horizontal-relative:page;mso-position-vertical-relative:page" fillcolor="black" stroked="f">
            <w10:wrap anchorx="page" anchory="page"/>
          </v:rect>
        </w:pict>
      </w:r>
      <w:r w:rsidR="00EC04C1">
        <w:rPr>
          <w:color w:val="1E201F"/>
        </w:rPr>
        <w:t>обслуживания,</w:t>
      </w:r>
      <w:r w:rsidR="00EC04C1">
        <w:rPr>
          <w:color w:val="1E201F"/>
          <w:spacing w:val="-3"/>
        </w:rPr>
        <w:t xml:space="preserve"> </w:t>
      </w:r>
      <w:r w:rsidR="00EC04C1">
        <w:rPr>
          <w:color w:val="1E201F"/>
        </w:rPr>
        <w:t>в</w:t>
      </w:r>
      <w:r w:rsidR="00EC04C1">
        <w:rPr>
          <w:color w:val="1E201F"/>
          <w:spacing w:val="-4"/>
        </w:rPr>
        <w:t xml:space="preserve"> </w:t>
      </w:r>
      <w:r w:rsidR="00EC04C1">
        <w:rPr>
          <w:color w:val="1E201F"/>
        </w:rPr>
        <w:t>сфере</w:t>
      </w:r>
      <w:r w:rsidR="00EC04C1">
        <w:rPr>
          <w:color w:val="1E201F"/>
          <w:spacing w:val="-4"/>
        </w:rPr>
        <w:t xml:space="preserve"> </w:t>
      </w:r>
      <w:r w:rsidR="00EC04C1">
        <w:rPr>
          <w:color w:val="1E201F"/>
        </w:rPr>
        <w:t>детско-юношеского</w:t>
      </w:r>
      <w:r w:rsidR="00EC04C1">
        <w:rPr>
          <w:color w:val="1E201F"/>
          <w:spacing w:val="-6"/>
        </w:rPr>
        <w:t xml:space="preserve"> </w:t>
      </w:r>
      <w:r w:rsidR="00EC04C1">
        <w:rPr>
          <w:color w:val="1E201F"/>
        </w:rPr>
        <w:t>спорта,</w:t>
      </w:r>
      <w:r w:rsidR="00EC04C1">
        <w:rPr>
          <w:color w:val="1E201F"/>
          <w:spacing w:val="-5"/>
        </w:rPr>
        <w:t xml:space="preserve"> </w:t>
      </w:r>
      <w:r w:rsidR="00EC04C1">
        <w:rPr>
          <w:color w:val="1E201F"/>
        </w:rPr>
        <w:t>культуры и</w:t>
      </w:r>
      <w:r w:rsidR="00EC04C1">
        <w:rPr>
          <w:color w:val="1E201F"/>
          <w:spacing w:val="-3"/>
        </w:rPr>
        <w:t xml:space="preserve"> </w:t>
      </w:r>
      <w:r w:rsidR="00EC04C1">
        <w:rPr>
          <w:color w:val="1E201F"/>
        </w:rPr>
        <w:t>искусства</w:t>
      </w:r>
      <w:r w:rsidR="00EC04C1">
        <w:rPr>
          <w:color w:val="1E201F"/>
          <w:spacing w:val="-1"/>
        </w:rPr>
        <w:t xml:space="preserve"> </w:t>
      </w:r>
      <w:r w:rsidR="00EC04C1">
        <w:rPr>
          <w:color w:val="1E201F"/>
        </w:rPr>
        <w:t>с</w:t>
      </w:r>
      <w:r w:rsidR="00EC04C1">
        <w:rPr>
          <w:color w:val="1E201F"/>
          <w:spacing w:val="-5"/>
        </w:rPr>
        <w:t xml:space="preserve"> </w:t>
      </w:r>
      <w:r w:rsidR="00EC04C1">
        <w:rPr>
          <w:color w:val="1E201F"/>
        </w:rPr>
        <w:t>участием</w:t>
      </w:r>
      <w:r w:rsidR="00EC04C1">
        <w:rPr>
          <w:color w:val="1E201F"/>
          <w:spacing w:val="-57"/>
        </w:rPr>
        <w:t xml:space="preserve"> </w:t>
      </w:r>
      <w:r w:rsidR="00EC04C1">
        <w:rPr>
          <w:color w:val="1E201F"/>
        </w:rPr>
        <w:t>несовершеннолетних»</w:t>
      </w:r>
      <w:r w:rsidR="00EC04C1">
        <w:rPr>
          <w:color w:val="1E201F"/>
          <w:spacing w:val="-9"/>
        </w:rPr>
        <w:t xml:space="preserve"> </w:t>
      </w:r>
      <w:r w:rsidR="00EC04C1">
        <w:rPr>
          <w:color w:val="1E201F"/>
        </w:rPr>
        <w:t>Трудового кодекса</w:t>
      </w:r>
      <w:r w:rsidR="00EC04C1">
        <w:rPr>
          <w:color w:val="1E201F"/>
          <w:spacing w:val="1"/>
        </w:rPr>
        <w:t xml:space="preserve"> </w:t>
      </w:r>
      <w:r w:rsidR="00EC04C1">
        <w:rPr>
          <w:color w:val="1E201F"/>
        </w:rPr>
        <w:t>Российской</w:t>
      </w:r>
      <w:r w:rsidR="00EC04C1">
        <w:rPr>
          <w:color w:val="1E201F"/>
          <w:spacing w:val="-2"/>
        </w:rPr>
        <w:t xml:space="preserve"> </w:t>
      </w:r>
      <w:r w:rsidR="00EC04C1">
        <w:rPr>
          <w:color w:val="1E201F"/>
        </w:rPr>
        <w:t>Федерации.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544" w:firstLine="0"/>
        <w:rPr>
          <w:sz w:val="24"/>
        </w:rPr>
      </w:pPr>
      <w:r>
        <w:rPr>
          <w:color w:val="1E201F"/>
          <w:sz w:val="24"/>
        </w:rPr>
        <w:t>Лаборант кабинета информатики находится в непосредственном подчинении у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заведующего кабинетом информатики. На время отсутствия лаборанта информатики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(отпуск, болезнь, пр.) его обязанности исполняет лицо, назначенное в установленном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порядке. Данное лицо приобретает соответствующие права и несет ответственность за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надлежащее исполнение возложенных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него обязанностей.</w:t>
      </w:r>
    </w:p>
    <w:p w:rsidR="009F6CF0" w:rsidRDefault="009F6CF0">
      <w:pPr>
        <w:pStyle w:val="a3"/>
        <w:ind w:left="0"/>
        <w:rPr>
          <w:sz w:val="26"/>
        </w:rPr>
      </w:pP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58"/>
        <w:ind w:right="791" w:firstLine="0"/>
        <w:rPr>
          <w:sz w:val="24"/>
        </w:rPr>
      </w:pPr>
      <w:r>
        <w:rPr>
          <w:color w:val="1E201F"/>
          <w:sz w:val="24"/>
        </w:rPr>
        <w:t>В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своей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лаборант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информатики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руководствуется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Конституцией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Российской Федерации, Федеральным Законом «Об образовании в Российской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Федерации»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изменениями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дополнениями, СП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2.4.3648-20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«Санитарно-</w:t>
      </w:r>
    </w:p>
    <w:p w:rsidR="009F6CF0" w:rsidRDefault="00EC04C1">
      <w:pPr>
        <w:pStyle w:val="a3"/>
        <w:ind w:right="914"/>
        <w:jc w:val="both"/>
      </w:pPr>
      <w:r>
        <w:rPr>
          <w:color w:val="1E201F"/>
        </w:rPr>
        <w:t>эпидемиологические требования к организациям воспитания и обучения, отдыха и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оздоровления детей и молодежи», административным, трудовым и хозяйственным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законодательством;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Уставом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локальными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правовыми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актами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школы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(в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том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числе</w:t>
      </w:r>
    </w:p>
    <w:p w:rsidR="009F6CF0" w:rsidRDefault="00EC04C1">
      <w:pPr>
        <w:pStyle w:val="a3"/>
      </w:pPr>
      <w:r>
        <w:rPr>
          <w:color w:val="1E201F"/>
        </w:rPr>
        <w:t>Правилами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внутреннего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трудового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распорядка,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приказами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распоряжениями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директора,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настоящей должностной инструкцией), трудовым договором, соответствующими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стандартами и техническими условиями, правилами эксплуатации вычислительной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техники, правилами и нормами охраны труда, техники безопасности, производственной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санитарии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противопожарной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защиты.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80"/>
        <w:ind w:left="880" w:hanging="421"/>
        <w:rPr>
          <w:sz w:val="24"/>
        </w:rPr>
      </w:pPr>
      <w:r>
        <w:rPr>
          <w:color w:val="1B9CAB"/>
          <w:sz w:val="24"/>
          <w:u w:val="single" w:color="1B9CAB"/>
        </w:rPr>
        <w:t>Лаборант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кабинета информатики</w:t>
      </w:r>
      <w:r>
        <w:rPr>
          <w:color w:val="1B9CAB"/>
          <w:spacing w:val="-2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должен</w:t>
      </w:r>
      <w:r>
        <w:rPr>
          <w:color w:val="1B9CAB"/>
          <w:spacing w:val="-3"/>
          <w:sz w:val="24"/>
          <w:u w:val="single" w:color="1B9CAB"/>
        </w:rPr>
        <w:t xml:space="preserve"> </w:t>
      </w:r>
      <w:r>
        <w:rPr>
          <w:color w:val="1B9CAB"/>
          <w:sz w:val="24"/>
          <w:u w:val="single" w:color="1B9CAB"/>
        </w:rPr>
        <w:t>знать: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598"/>
        <w:rPr>
          <w:sz w:val="24"/>
        </w:rPr>
      </w:pPr>
      <w:r>
        <w:rPr>
          <w:color w:val="1E201F"/>
          <w:sz w:val="24"/>
        </w:rPr>
        <w:t>решения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органов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образованием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вопросам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образования,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Конвенцию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правах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ребенка;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основные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направления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перспективы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развития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педагогической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науки;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классификацию,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назначение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характеристики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учебного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оборудования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информатике;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right="540"/>
        <w:rPr>
          <w:sz w:val="24"/>
        </w:rPr>
      </w:pPr>
      <w:r>
        <w:rPr>
          <w:color w:val="1E201F"/>
          <w:sz w:val="24"/>
        </w:rPr>
        <w:t>специфику требований Федерального государственного образовательного стандарта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основного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общего,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среднего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общего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образования</w:t>
      </w:r>
      <w:r>
        <w:rPr>
          <w:color w:val="1E201F"/>
          <w:spacing w:val="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рамках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предмета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информатики;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требования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оснащению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оборудованию учебных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кабинетов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информатики;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порядок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снабжения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информатики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учебным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компьютерным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оборудованием;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spacing w:before="1"/>
        <w:ind w:right="1297"/>
        <w:rPr>
          <w:sz w:val="24"/>
        </w:rPr>
      </w:pPr>
      <w:r>
        <w:rPr>
          <w:color w:val="1E201F"/>
          <w:sz w:val="24"/>
        </w:rPr>
        <w:t>порядок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профилактического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текущего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ремонта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компьютерного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оборудования;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порядок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практических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информатике;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методы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проверок,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записи,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считывания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носителей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информации;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установленное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программное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обеспечение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уровне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квалифицированного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пользователя;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методы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средства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ввода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вывода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информации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ПК;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r>
        <w:rPr>
          <w:color w:val="1E201F"/>
          <w:sz w:val="24"/>
        </w:rPr>
        <w:t>правила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эксплуатации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персонального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компьютера,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ЭСО;</w:t>
      </w:r>
    </w:p>
    <w:p w:rsidR="009F6CF0" w:rsidRDefault="00CE6CEB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hanging="361"/>
        <w:rPr>
          <w:sz w:val="24"/>
        </w:rPr>
      </w:pPr>
      <w:hyperlink r:id="rId6">
        <w:r w:rsidR="00EC04C1">
          <w:rPr>
            <w:color w:val="047DB6"/>
            <w:sz w:val="24"/>
            <w:u w:val="single" w:color="047DB6"/>
          </w:rPr>
          <w:t>инструкцию</w:t>
        </w:r>
        <w:r w:rsidR="00EC04C1">
          <w:rPr>
            <w:color w:val="047DB6"/>
            <w:spacing w:val="-3"/>
            <w:sz w:val="24"/>
            <w:u w:val="single" w:color="047DB6"/>
          </w:rPr>
          <w:t xml:space="preserve"> </w:t>
        </w:r>
        <w:r w:rsidR="00EC04C1">
          <w:rPr>
            <w:color w:val="047DB6"/>
            <w:sz w:val="24"/>
            <w:u w:val="single" w:color="047DB6"/>
          </w:rPr>
          <w:t>по</w:t>
        </w:r>
        <w:r w:rsidR="00EC04C1">
          <w:rPr>
            <w:color w:val="047DB6"/>
            <w:spacing w:val="-2"/>
            <w:sz w:val="24"/>
            <w:u w:val="single" w:color="047DB6"/>
          </w:rPr>
          <w:t xml:space="preserve"> </w:t>
        </w:r>
        <w:r w:rsidR="00EC04C1">
          <w:rPr>
            <w:color w:val="047DB6"/>
            <w:sz w:val="24"/>
            <w:u w:val="single" w:color="047DB6"/>
          </w:rPr>
          <w:t>охране</w:t>
        </w:r>
        <w:r w:rsidR="00EC04C1">
          <w:rPr>
            <w:color w:val="047DB6"/>
            <w:spacing w:val="-2"/>
            <w:sz w:val="24"/>
            <w:u w:val="single" w:color="047DB6"/>
          </w:rPr>
          <w:t xml:space="preserve"> </w:t>
        </w:r>
        <w:r w:rsidR="00EC04C1">
          <w:rPr>
            <w:color w:val="047DB6"/>
            <w:sz w:val="24"/>
            <w:u w:val="single" w:color="047DB6"/>
          </w:rPr>
          <w:t>труда</w:t>
        </w:r>
        <w:r w:rsidR="00EC04C1">
          <w:rPr>
            <w:color w:val="047DB6"/>
            <w:spacing w:val="-1"/>
            <w:sz w:val="24"/>
            <w:u w:val="single" w:color="047DB6"/>
          </w:rPr>
          <w:t xml:space="preserve"> </w:t>
        </w:r>
        <w:r w:rsidR="00EC04C1">
          <w:rPr>
            <w:color w:val="047DB6"/>
            <w:sz w:val="24"/>
            <w:u w:val="single" w:color="047DB6"/>
          </w:rPr>
          <w:t>лаборанта в</w:t>
        </w:r>
        <w:r w:rsidR="00EC04C1">
          <w:rPr>
            <w:color w:val="047DB6"/>
            <w:spacing w:val="-5"/>
            <w:sz w:val="24"/>
            <w:u w:val="single" w:color="047DB6"/>
          </w:rPr>
          <w:t xml:space="preserve"> </w:t>
        </w:r>
        <w:r w:rsidR="00EC04C1">
          <w:rPr>
            <w:color w:val="047DB6"/>
            <w:sz w:val="24"/>
            <w:u w:val="single" w:color="047DB6"/>
          </w:rPr>
          <w:t>кабинете информатики</w:t>
        </w:r>
      </w:hyperlink>
      <w:r w:rsidR="00EC04C1">
        <w:rPr>
          <w:color w:val="1E201F"/>
          <w:sz w:val="24"/>
        </w:rPr>
        <w:t>;</w:t>
      </w:r>
    </w:p>
    <w:p w:rsidR="009F6CF0" w:rsidRDefault="00EC04C1">
      <w:pPr>
        <w:pStyle w:val="a5"/>
        <w:numPr>
          <w:ilvl w:val="0"/>
          <w:numId w:val="1"/>
        </w:numPr>
        <w:tabs>
          <w:tab w:val="left" w:pos="684"/>
          <w:tab w:val="left" w:pos="685"/>
        </w:tabs>
        <w:ind w:right="774"/>
        <w:rPr>
          <w:sz w:val="24"/>
        </w:rPr>
      </w:pPr>
      <w:r>
        <w:rPr>
          <w:color w:val="1E201F"/>
          <w:sz w:val="24"/>
        </w:rPr>
        <w:t>основы трудового законодательства, правила и нормы охраны труда и пожарной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инструкцию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охране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труда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лаборанта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информатики.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right="141" w:firstLine="0"/>
        <w:rPr>
          <w:sz w:val="24"/>
        </w:rPr>
      </w:pPr>
      <w:r>
        <w:rPr>
          <w:color w:val="1E201F"/>
          <w:sz w:val="24"/>
        </w:rPr>
        <w:t>Лаборант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должен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знать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должностную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инструкцию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лаборанта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информатики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школе в соответствии с ФГОС, иметь навыки оказания первой помощи пострадавшим,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знать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действий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чрезвычайной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ситуации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эвакуации.</w:t>
      </w:r>
    </w:p>
    <w:p w:rsidR="009F6CF0" w:rsidRDefault="00EC04C1">
      <w:pPr>
        <w:pStyle w:val="Heading1"/>
        <w:numPr>
          <w:ilvl w:val="0"/>
          <w:numId w:val="2"/>
        </w:numPr>
        <w:tabs>
          <w:tab w:val="left" w:pos="705"/>
        </w:tabs>
        <w:spacing w:before="180"/>
        <w:ind w:left="704" w:hanging="245"/>
      </w:pPr>
      <w:r>
        <w:rPr>
          <w:color w:val="1E201F"/>
        </w:rPr>
        <w:t>Функции</w:t>
      </w:r>
    </w:p>
    <w:p w:rsidR="009F6CF0" w:rsidRDefault="00EC04C1">
      <w:pPr>
        <w:pStyle w:val="a3"/>
      </w:pPr>
      <w:r>
        <w:rPr>
          <w:color w:val="1B9CAB"/>
          <w:u w:val="single" w:color="1B9CAB"/>
        </w:rPr>
        <w:t>Основными</w:t>
      </w:r>
      <w:r>
        <w:rPr>
          <w:color w:val="1B9CAB"/>
          <w:spacing w:val="-5"/>
          <w:u w:val="single" w:color="1B9CAB"/>
        </w:rPr>
        <w:t xml:space="preserve"> </w:t>
      </w:r>
      <w:r>
        <w:rPr>
          <w:color w:val="1B9CAB"/>
          <w:u w:val="single" w:color="1B9CAB"/>
        </w:rPr>
        <w:t>функциями,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выполняемыми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лаборантом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кабинета</w:t>
      </w:r>
      <w:r>
        <w:rPr>
          <w:color w:val="1B9CAB"/>
          <w:spacing w:val="-2"/>
          <w:u w:val="single" w:color="1B9CAB"/>
        </w:rPr>
        <w:t xml:space="preserve"> </w:t>
      </w:r>
      <w:r>
        <w:rPr>
          <w:color w:val="1B9CAB"/>
          <w:u w:val="single" w:color="1B9CAB"/>
        </w:rPr>
        <w:t>информатики,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являются: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414" w:firstLine="0"/>
        <w:rPr>
          <w:sz w:val="24"/>
        </w:rPr>
      </w:pPr>
      <w:r>
        <w:rPr>
          <w:color w:val="1E201F"/>
          <w:sz w:val="24"/>
        </w:rPr>
        <w:t>Наладка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поддержание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имеющегося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компьютерного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периферийных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устройств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ЭСО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информатики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исправном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состоянии.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156" w:firstLine="0"/>
        <w:rPr>
          <w:sz w:val="24"/>
        </w:rPr>
      </w:pPr>
      <w:r>
        <w:rPr>
          <w:color w:val="1E201F"/>
          <w:sz w:val="24"/>
        </w:rPr>
        <w:t>Осуществление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подготовки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компьютерной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техники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технических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средств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обучения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их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использованию.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301" w:firstLine="0"/>
        <w:rPr>
          <w:sz w:val="24"/>
        </w:rPr>
      </w:pPr>
      <w:r>
        <w:rPr>
          <w:color w:val="1E201F"/>
          <w:sz w:val="24"/>
        </w:rPr>
        <w:t>Установка и запуск системного, программного обеспечения, обучающих программ 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приложений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перед 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время практических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занятий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кабинете информатики.</w:t>
      </w:r>
    </w:p>
    <w:p w:rsidR="009F6CF0" w:rsidRDefault="009F6CF0">
      <w:pPr>
        <w:rPr>
          <w:sz w:val="24"/>
        </w:rPr>
        <w:sectPr w:rsidR="009F6CF0">
          <w:pgSz w:w="11910" w:h="16840"/>
          <w:pgMar w:top="1040" w:right="760" w:bottom="280" w:left="1240" w:header="720" w:footer="720" w:gutter="0"/>
          <w:cols w:space="720"/>
        </w:sectPr>
      </w:pPr>
    </w:p>
    <w:p w:rsidR="009F6CF0" w:rsidRDefault="00EC04C1">
      <w:pPr>
        <w:pStyle w:val="Heading1"/>
        <w:numPr>
          <w:ilvl w:val="0"/>
          <w:numId w:val="2"/>
        </w:numPr>
        <w:tabs>
          <w:tab w:val="left" w:pos="701"/>
        </w:tabs>
        <w:spacing w:before="68"/>
        <w:ind w:hanging="241"/>
      </w:pPr>
      <w:r>
        <w:rPr>
          <w:color w:val="1E201F"/>
        </w:rPr>
        <w:lastRenderedPageBreak/>
        <w:t>Должностные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обязанности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197" w:firstLine="0"/>
        <w:rPr>
          <w:sz w:val="24"/>
        </w:rPr>
      </w:pPr>
      <w:r>
        <w:rPr>
          <w:color w:val="1E201F"/>
          <w:sz w:val="24"/>
        </w:rPr>
        <w:t>До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начала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подготавливает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компьютерное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проведению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уроков,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занятий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читальном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зале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использованием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компьютеров,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ЭСО,</w:t>
      </w:r>
      <w:r>
        <w:rPr>
          <w:color w:val="1E201F"/>
          <w:spacing w:val="-1"/>
          <w:sz w:val="24"/>
        </w:rPr>
        <w:t xml:space="preserve"> </w:t>
      </w:r>
      <w:proofErr w:type="spellStart"/>
      <w:r>
        <w:rPr>
          <w:color w:val="1E201F"/>
          <w:sz w:val="24"/>
        </w:rPr>
        <w:t>мультимедийного</w:t>
      </w:r>
      <w:proofErr w:type="spellEnd"/>
    </w:p>
    <w:p w:rsidR="009F6CF0" w:rsidRDefault="00EC04C1">
      <w:pPr>
        <w:pStyle w:val="a3"/>
        <w:ind w:right="145"/>
      </w:pPr>
      <w:r>
        <w:rPr>
          <w:color w:val="1E201F"/>
        </w:rPr>
        <w:t>проектора, занятий с использованием программно-методических комплексов,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осуществляет его первичную проверку и загрузку, по окончании – производит корректное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завершение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работы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компьютеров,</w:t>
      </w:r>
      <w:r>
        <w:rPr>
          <w:color w:val="1E201F"/>
          <w:spacing w:val="-2"/>
        </w:rPr>
        <w:t xml:space="preserve"> </w:t>
      </w:r>
      <w:proofErr w:type="spellStart"/>
      <w:r>
        <w:rPr>
          <w:color w:val="1E201F"/>
        </w:rPr>
        <w:t>мультимедийных</w:t>
      </w:r>
      <w:proofErr w:type="spellEnd"/>
      <w:r>
        <w:rPr>
          <w:color w:val="1E201F"/>
          <w:spacing w:val="2"/>
        </w:rPr>
        <w:t xml:space="preserve"> </w:t>
      </w:r>
      <w:r>
        <w:rPr>
          <w:color w:val="1E201F"/>
        </w:rPr>
        <w:t>устройств.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Записывает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на</w:t>
      </w:r>
      <w:r>
        <w:rPr>
          <w:color w:val="1E201F"/>
          <w:spacing w:val="3"/>
        </w:rPr>
        <w:t xml:space="preserve"> </w:t>
      </w:r>
      <w:proofErr w:type="spellStart"/>
      <w:r>
        <w:rPr>
          <w:color w:val="1E201F"/>
        </w:rPr>
        <w:t>флеш</w:t>
      </w:r>
      <w:proofErr w:type="spellEnd"/>
      <w:r>
        <w:rPr>
          <w:color w:val="1E201F"/>
        </w:rPr>
        <w:t>-</w:t>
      </w:r>
    </w:p>
    <w:p w:rsidR="009F6CF0" w:rsidRDefault="00EC04C1">
      <w:pPr>
        <w:pStyle w:val="a3"/>
      </w:pPr>
      <w:r>
        <w:rPr>
          <w:color w:val="1E201F"/>
        </w:rPr>
        <w:t>накопители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бесплатные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обучающие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фильмы,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программы,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энциклопедии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для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дальнейшего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использования.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color w:val="1E201F"/>
          <w:sz w:val="24"/>
        </w:rPr>
        <w:t>Следит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за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исправным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состоянием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осуществляет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наладку;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329" w:firstLine="0"/>
        <w:rPr>
          <w:sz w:val="24"/>
        </w:rPr>
      </w:pPr>
      <w:r>
        <w:rPr>
          <w:color w:val="1E201F"/>
          <w:sz w:val="24"/>
        </w:rPr>
        <w:t>Производит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сканирование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носителей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на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наличие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компьютерных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вирусов,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выполняет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работы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обмену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информации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между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носителями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локальной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сети.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112" w:firstLine="0"/>
        <w:rPr>
          <w:sz w:val="24"/>
        </w:rPr>
      </w:pPr>
      <w:r>
        <w:rPr>
          <w:color w:val="1E201F"/>
          <w:sz w:val="24"/>
        </w:rPr>
        <w:t>Подготавливает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оборудование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к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проведению учителем информатики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уроков, курсов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 выбору, факультативов, кружков, занятий с использованием программно-методических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комплексов,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осуществляет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проверку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простую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настройку.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346" w:firstLine="0"/>
        <w:rPr>
          <w:sz w:val="24"/>
        </w:rPr>
      </w:pPr>
      <w:r>
        <w:rPr>
          <w:color w:val="1E201F"/>
          <w:sz w:val="24"/>
        </w:rPr>
        <w:t>Обеспечивает учащихся при выполнении практических работ необходимыми для 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проведения оборудованием (</w:t>
      </w:r>
      <w:proofErr w:type="spellStart"/>
      <w:r>
        <w:rPr>
          <w:color w:val="1E201F"/>
          <w:sz w:val="24"/>
        </w:rPr>
        <w:t>мультимедийный</w:t>
      </w:r>
      <w:proofErr w:type="spellEnd"/>
      <w:r>
        <w:rPr>
          <w:color w:val="1E201F"/>
          <w:sz w:val="24"/>
        </w:rPr>
        <w:t xml:space="preserve"> проектор, сканер, принтер, </w:t>
      </w:r>
      <w:proofErr w:type="spellStart"/>
      <w:r>
        <w:rPr>
          <w:color w:val="1E201F"/>
          <w:sz w:val="24"/>
        </w:rPr>
        <w:t>веб-камера</w:t>
      </w:r>
      <w:proofErr w:type="spellEnd"/>
      <w:r>
        <w:rPr>
          <w:color w:val="1E201F"/>
          <w:sz w:val="24"/>
        </w:rPr>
        <w:t>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наушники),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дидактическими материалами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т.п.;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color w:val="1E201F"/>
          <w:sz w:val="24"/>
        </w:rPr>
        <w:t>Принимает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участие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плановых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еженедельных,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полугодовых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профилактиках.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380" w:firstLine="0"/>
        <w:rPr>
          <w:sz w:val="24"/>
        </w:rPr>
      </w:pPr>
      <w:r>
        <w:rPr>
          <w:color w:val="1E201F"/>
          <w:sz w:val="24"/>
        </w:rPr>
        <w:t>Консультирует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пользователей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вопросам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паролей,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входа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систему,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расположения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учебных материалов, предоставленных преподавателями, использования имеющегося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инструментария.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915" w:firstLine="0"/>
        <w:rPr>
          <w:sz w:val="24"/>
        </w:rPr>
      </w:pPr>
      <w:r>
        <w:rPr>
          <w:color w:val="1E201F"/>
          <w:sz w:val="24"/>
        </w:rPr>
        <w:t>Выполняет различные вычислительные работы, набор текстов, наполнение баз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данных,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связанных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организацией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учебной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деятельности.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color w:val="1E201F"/>
          <w:sz w:val="24"/>
        </w:rPr>
        <w:t>Выполняет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отдельные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служебные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поручения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своего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непосредственного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руководителя.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1001"/>
        </w:tabs>
        <w:ind w:right="1222" w:firstLine="0"/>
        <w:rPr>
          <w:sz w:val="24"/>
        </w:rPr>
      </w:pPr>
      <w:r>
        <w:rPr>
          <w:color w:val="1E201F"/>
          <w:sz w:val="24"/>
        </w:rPr>
        <w:t>Размножает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указанию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учителя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информатики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дидактические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материалы,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документацию;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1001"/>
        </w:tabs>
        <w:ind w:left="1000" w:hanging="541"/>
        <w:rPr>
          <w:sz w:val="24"/>
        </w:rPr>
      </w:pPr>
      <w:r>
        <w:rPr>
          <w:color w:val="1E201F"/>
          <w:sz w:val="24"/>
        </w:rPr>
        <w:t>Приводит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надлежащий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порядок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оборудование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после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проведения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занятий.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1001"/>
        </w:tabs>
        <w:ind w:right="173" w:firstLine="0"/>
        <w:rPr>
          <w:sz w:val="24"/>
        </w:rPr>
      </w:pPr>
      <w:r>
        <w:rPr>
          <w:color w:val="1E201F"/>
          <w:sz w:val="24"/>
        </w:rPr>
        <w:t>Строго соблюдает правила и требования охраны труда, производственной санитарии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безопасности;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1001"/>
        </w:tabs>
        <w:ind w:right="1214" w:firstLine="0"/>
        <w:rPr>
          <w:sz w:val="24"/>
        </w:rPr>
      </w:pPr>
      <w:r>
        <w:rPr>
          <w:color w:val="1E201F"/>
          <w:sz w:val="24"/>
        </w:rPr>
        <w:t>Осуществляет запись, накопление на электронных носителях бесплатных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обучающих фильмов, программ, энциклопедий для дальнейшего использования</w:t>
      </w:r>
      <w:r>
        <w:rPr>
          <w:color w:val="1E201F"/>
          <w:spacing w:val="-58"/>
          <w:sz w:val="24"/>
        </w:rPr>
        <w:t xml:space="preserve"> </w:t>
      </w:r>
      <w:r>
        <w:rPr>
          <w:color w:val="1E201F"/>
          <w:sz w:val="24"/>
        </w:rPr>
        <w:t>преподавателями,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библиотекарем, учащимися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работе.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1001"/>
        </w:tabs>
        <w:spacing w:before="1"/>
        <w:ind w:left="1000" w:hanging="541"/>
        <w:rPr>
          <w:sz w:val="24"/>
        </w:rPr>
      </w:pPr>
      <w:r>
        <w:rPr>
          <w:color w:val="1E201F"/>
          <w:sz w:val="24"/>
        </w:rPr>
        <w:t>Осуществляет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наполнение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информацией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школьного сайта.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1001"/>
        </w:tabs>
        <w:ind w:right="559" w:firstLine="0"/>
        <w:rPr>
          <w:sz w:val="24"/>
        </w:rPr>
      </w:pPr>
      <w:r>
        <w:rPr>
          <w:color w:val="1E201F"/>
          <w:sz w:val="24"/>
        </w:rPr>
        <w:t>Немедленно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сообщает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дежурному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администратору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несчастных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случаях,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принимает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меры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оказанию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помощи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пострадавшим.</w:t>
      </w:r>
    </w:p>
    <w:p w:rsidR="009F6CF0" w:rsidRDefault="00EC04C1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rPr>
          <w:color w:val="1E201F"/>
        </w:rPr>
        <w:t>Права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850" w:firstLine="0"/>
        <w:rPr>
          <w:sz w:val="24"/>
        </w:rPr>
      </w:pPr>
      <w:r>
        <w:rPr>
          <w:color w:val="1E201F"/>
          <w:sz w:val="24"/>
        </w:rPr>
        <w:t>Лаборант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кабинета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информатики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ИКТ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имеет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права,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предусмотренные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ТК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РФ,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Уставом школы, Коллективным договором, Правилами внутреннего трудового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распорядка.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right="1467" w:firstLine="0"/>
        <w:rPr>
          <w:sz w:val="24"/>
        </w:rPr>
      </w:pPr>
      <w:r>
        <w:rPr>
          <w:color w:val="1E201F"/>
          <w:sz w:val="24"/>
        </w:rPr>
        <w:t>Запрещать пользоваться неисправным оборудованием (компьютерами,</w:t>
      </w:r>
      <w:r>
        <w:rPr>
          <w:color w:val="1E201F"/>
          <w:spacing w:val="1"/>
          <w:sz w:val="24"/>
        </w:rPr>
        <w:t xml:space="preserve"> </w:t>
      </w:r>
      <w:proofErr w:type="spellStart"/>
      <w:r>
        <w:rPr>
          <w:color w:val="1E201F"/>
          <w:sz w:val="24"/>
        </w:rPr>
        <w:t>мультимедийными</w:t>
      </w:r>
      <w:proofErr w:type="spellEnd"/>
      <w:r>
        <w:rPr>
          <w:color w:val="1E201F"/>
          <w:sz w:val="24"/>
        </w:rPr>
        <w:t xml:space="preserve"> проекторами, принтерами, сканерами, ксероксами, иными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техническими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средствами обучения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т.п.);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310" w:firstLine="0"/>
        <w:rPr>
          <w:sz w:val="24"/>
        </w:rPr>
      </w:pPr>
      <w:r>
        <w:rPr>
          <w:color w:val="1E201F"/>
          <w:sz w:val="24"/>
        </w:rPr>
        <w:t>Немедленно пресекать явные нарушения обучающимися правил техники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безопасности,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охраны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труда,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производственной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санитарии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безопасности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при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пользовании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оборудованием 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материалами.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color w:val="1E201F"/>
          <w:sz w:val="24"/>
        </w:rPr>
        <w:t>Давать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обязательные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распоряжения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ученикам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время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проведения</w:t>
      </w:r>
    </w:p>
    <w:p w:rsidR="009F6CF0" w:rsidRDefault="00EC04C1">
      <w:pPr>
        <w:pStyle w:val="a3"/>
      </w:pPr>
      <w:r>
        <w:rPr>
          <w:color w:val="1E201F"/>
        </w:rPr>
        <w:t>практических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работ.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Принимать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активное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участие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6"/>
        </w:rPr>
        <w:t xml:space="preserve"> </w:t>
      </w:r>
      <w:r>
        <w:rPr>
          <w:color w:val="1E201F"/>
        </w:rPr>
        <w:t>разработке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различных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инструкций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охране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труда и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проведении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практических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работ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кабинете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информатики.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525" w:firstLine="0"/>
        <w:rPr>
          <w:sz w:val="24"/>
        </w:rPr>
      </w:pPr>
      <w:r>
        <w:rPr>
          <w:color w:val="1E201F"/>
          <w:sz w:val="24"/>
        </w:rPr>
        <w:t>Вносить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предложения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совершенствованию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технической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оснащенности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рабочих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мест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учащихся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кабинете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информатики.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color w:val="1E201F"/>
          <w:sz w:val="24"/>
        </w:rPr>
        <w:t>Требовать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от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школьников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соблюдения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Правил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поведения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для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учащихся,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выполнения</w:t>
      </w:r>
    </w:p>
    <w:p w:rsidR="009F6CF0" w:rsidRDefault="009F6CF0">
      <w:pPr>
        <w:rPr>
          <w:sz w:val="24"/>
        </w:rPr>
        <w:sectPr w:rsidR="009F6CF0">
          <w:pgSz w:w="11910" w:h="16840"/>
          <w:pgMar w:top="1040" w:right="760" w:bottom="280" w:left="1240" w:header="720" w:footer="720" w:gutter="0"/>
          <w:cols w:space="720"/>
        </w:sectPr>
      </w:pPr>
    </w:p>
    <w:p w:rsidR="009F6CF0" w:rsidRDefault="00CE6CEB">
      <w:pPr>
        <w:pStyle w:val="a3"/>
        <w:spacing w:before="68"/>
      </w:pPr>
      <w:r>
        <w:lastRenderedPageBreak/>
        <w:pict>
          <v:rect id="_x0000_s1026" style="position:absolute;left:0;text-align:left;margin-left:49.05pt;margin-top:401.7pt;width:.6pt;height:13.8pt;z-index:15730176;mso-position-horizontal-relative:page;mso-position-vertical-relative:page" fillcolor="black" stroked="f">
            <w10:wrap anchorx="page" anchory="page"/>
          </v:rect>
        </w:pict>
      </w:r>
      <w:r w:rsidR="00EC04C1">
        <w:rPr>
          <w:color w:val="1E201F"/>
        </w:rPr>
        <w:t>Устава</w:t>
      </w:r>
      <w:r w:rsidR="00EC04C1">
        <w:rPr>
          <w:color w:val="1E201F"/>
          <w:spacing w:val="-2"/>
        </w:rPr>
        <w:t xml:space="preserve"> </w:t>
      </w:r>
      <w:r w:rsidR="00EC04C1">
        <w:rPr>
          <w:color w:val="1E201F"/>
        </w:rPr>
        <w:t>школы,</w:t>
      </w:r>
      <w:r w:rsidR="00EC04C1">
        <w:rPr>
          <w:color w:val="1E201F"/>
          <w:spacing w:val="-3"/>
        </w:rPr>
        <w:t xml:space="preserve"> </w:t>
      </w:r>
      <w:r w:rsidR="00EC04C1">
        <w:rPr>
          <w:color w:val="1E201F"/>
        </w:rPr>
        <w:t>требований</w:t>
      </w:r>
      <w:r w:rsidR="00EC04C1">
        <w:rPr>
          <w:color w:val="1E201F"/>
          <w:spacing w:val="-4"/>
        </w:rPr>
        <w:t xml:space="preserve"> </w:t>
      </w:r>
      <w:r w:rsidR="00EC04C1">
        <w:rPr>
          <w:color w:val="1E201F"/>
        </w:rPr>
        <w:t>техники</w:t>
      </w:r>
      <w:r w:rsidR="00EC04C1">
        <w:rPr>
          <w:color w:val="1E201F"/>
          <w:spacing w:val="-4"/>
        </w:rPr>
        <w:t xml:space="preserve"> </w:t>
      </w:r>
      <w:r w:rsidR="00EC04C1">
        <w:rPr>
          <w:color w:val="1E201F"/>
        </w:rPr>
        <w:t>безопасности</w:t>
      </w:r>
      <w:r w:rsidR="00EC04C1">
        <w:rPr>
          <w:color w:val="1E201F"/>
          <w:spacing w:val="-4"/>
        </w:rPr>
        <w:t xml:space="preserve"> </w:t>
      </w:r>
      <w:r w:rsidR="00EC04C1">
        <w:rPr>
          <w:color w:val="1E201F"/>
        </w:rPr>
        <w:t>в</w:t>
      </w:r>
      <w:r w:rsidR="00EC04C1">
        <w:rPr>
          <w:color w:val="1E201F"/>
          <w:spacing w:val="-5"/>
        </w:rPr>
        <w:t xml:space="preserve"> </w:t>
      </w:r>
      <w:r w:rsidR="00EC04C1">
        <w:rPr>
          <w:color w:val="1E201F"/>
        </w:rPr>
        <w:t>кабинете</w:t>
      </w:r>
      <w:r w:rsidR="00EC04C1">
        <w:rPr>
          <w:color w:val="1E201F"/>
          <w:spacing w:val="-2"/>
        </w:rPr>
        <w:t xml:space="preserve"> </w:t>
      </w:r>
      <w:r w:rsidR="00EC04C1">
        <w:rPr>
          <w:color w:val="1E201F"/>
        </w:rPr>
        <w:t>информатики.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left="880" w:hanging="421"/>
        <w:rPr>
          <w:sz w:val="24"/>
        </w:rPr>
      </w:pPr>
      <w:r>
        <w:rPr>
          <w:color w:val="1E201F"/>
          <w:sz w:val="24"/>
        </w:rPr>
        <w:t>На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защиту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профессиональной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чести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достоинства.</w:t>
      </w:r>
    </w:p>
    <w:p w:rsidR="009F6CF0" w:rsidRDefault="00EC04C1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rPr>
          <w:color w:val="1E201F"/>
        </w:rPr>
        <w:t>Ответственность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220" w:firstLine="0"/>
        <w:rPr>
          <w:sz w:val="24"/>
        </w:rPr>
      </w:pPr>
      <w:r>
        <w:rPr>
          <w:color w:val="1E201F"/>
          <w:sz w:val="24"/>
        </w:rPr>
        <w:t>За неисполнение или ненадлежащее исполнение без наличия уважительных причин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Устава и Правил внутреннего трудового распорядка, законных распоряжений директора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школы, его заместителей и иных локальных нормативных актов, настоящей должностной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инструкции лаборанта по информатике, в том числе за неиспользование прав, которые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предоставляются данной инструкцией, приведшее к дезорганизации образовательной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деятельности, лаборант кабинета информатики несет дисциплинарную ответственность 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порядке,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определенном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трудовым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Федерации.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right="563" w:firstLine="0"/>
        <w:rPr>
          <w:sz w:val="24"/>
        </w:rPr>
      </w:pPr>
      <w:r>
        <w:rPr>
          <w:color w:val="1E201F"/>
          <w:sz w:val="24"/>
        </w:rPr>
        <w:t>За нарушение правил пожарной безопасности, охраны труда, установленных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санитарно-гигиенических правил организации учебно-воспитательной деятельности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лаборант кабинета информатики привлекается к административной ответственности в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порядке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случаях,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 предусмотрены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существующим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административным</w:t>
      </w:r>
    </w:p>
    <w:p w:rsidR="009F6CF0" w:rsidRDefault="00EC04C1">
      <w:pPr>
        <w:pStyle w:val="a3"/>
      </w:pPr>
      <w:r>
        <w:rPr>
          <w:color w:val="1E201F"/>
        </w:rPr>
        <w:t>законодательством.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right="222" w:firstLine="0"/>
        <w:rPr>
          <w:sz w:val="24"/>
        </w:rPr>
      </w:pPr>
      <w:r>
        <w:rPr>
          <w:color w:val="1E201F"/>
          <w:sz w:val="24"/>
        </w:rPr>
        <w:t>Лаборант кабинета информатики также несет материальную ответственность за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причинение материального ущерба в пределах, определенных трудовым и гражданским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законодательством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Российской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Федерации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связи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исполнением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(неисполнением)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своих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должностных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обязанностей.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501" w:firstLine="0"/>
        <w:rPr>
          <w:sz w:val="24"/>
        </w:rPr>
      </w:pPr>
      <w:r>
        <w:rPr>
          <w:color w:val="1E201F"/>
          <w:sz w:val="24"/>
        </w:rPr>
        <w:t>За применение, в том числе однократное, методов воспитания, которые связаны 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физическим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и(или)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психическим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насилием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над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личностью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учащегося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школы,</w:t>
      </w:r>
      <w:r>
        <w:rPr>
          <w:color w:val="1E201F"/>
          <w:spacing w:val="-8"/>
          <w:sz w:val="24"/>
        </w:rPr>
        <w:t xml:space="preserve"> </w:t>
      </w:r>
      <w:r>
        <w:rPr>
          <w:color w:val="1E201F"/>
          <w:sz w:val="24"/>
        </w:rPr>
        <w:t>лаборант</w:t>
      </w:r>
    </w:p>
    <w:p w:rsidR="009F6CF0" w:rsidRDefault="00EC04C1">
      <w:pPr>
        <w:pStyle w:val="a3"/>
        <w:ind w:right="145"/>
      </w:pPr>
      <w:r>
        <w:rPr>
          <w:color w:val="1E201F"/>
        </w:rPr>
        <w:t>кабинета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информатики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может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быть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освобожден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от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занимаемой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должности</w:t>
      </w:r>
      <w:r>
        <w:rPr>
          <w:color w:val="1E201F"/>
          <w:spacing w:val="-4"/>
        </w:rPr>
        <w:t xml:space="preserve"> </w:t>
      </w:r>
      <w:r>
        <w:rPr>
          <w:color w:val="1E201F"/>
        </w:rPr>
        <w:t>в</w:t>
      </w:r>
      <w:r>
        <w:rPr>
          <w:color w:val="1E201F"/>
          <w:spacing w:val="-5"/>
        </w:rPr>
        <w:t xml:space="preserve"> </w:t>
      </w:r>
      <w:r>
        <w:rPr>
          <w:color w:val="1E201F"/>
        </w:rPr>
        <w:t>соответствии</w:t>
      </w:r>
      <w:r>
        <w:rPr>
          <w:color w:val="1E201F"/>
          <w:spacing w:val="-57"/>
        </w:rPr>
        <w:t xml:space="preserve"> </w:t>
      </w:r>
      <w:r>
        <w:rPr>
          <w:color w:val="1E201F"/>
        </w:rPr>
        <w:t>с трудовым законодательством и Федеральным Законом "Об образовании в Российской</w:t>
      </w:r>
      <w:r>
        <w:rPr>
          <w:color w:val="1E201F"/>
          <w:spacing w:val="1"/>
        </w:rPr>
        <w:t xml:space="preserve"> </w:t>
      </w:r>
      <w:r>
        <w:rPr>
          <w:color w:val="1E201F"/>
        </w:rPr>
        <w:t>Федерации</w:t>
      </w:r>
      <w:r>
        <w:rPr>
          <w:color w:val="1E201F"/>
          <w:spacing w:val="-2"/>
        </w:rPr>
        <w:t xml:space="preserve"> </w:t>
      </w:r>
      <w:r>
        <w:rPr>
          <w:color w:val="1E201F"/>
        </w:rPr>
        <w:t>".</w:t>
      </w:r>
    </w:p>
    <w:p w:rsidR="009F6CF0" w:rsidRDefault="00EC04C1">
      <w:pPr>
        <w:pStyle w:val="Heading1"/>
        <w:numPr>
          <w:ilvl w:val="0"/>
          <w:numId w:val="2"/>
        </w:numPr>
        <w:tabs>
          <w:tab w:val="left" w:pos="701"/>
        </w:tabs>
        <w:ind w:hanging="241"/>
      </w:pPr>
      <w:r>
        <w:rPr>
          <w:color w:val="1E201F"/>
        </w:rPr>
        <w:t>Взаимоотношения.</w:t>
      </w:r>
      <w:r>
        <w:rPr>
          <w:color w:val="1E201F"/>
          <w:spacing w:val="-1"/>
        </w:rPr>
        <w:t xml:space="preserve"> </w:t>
      </w:r>
      <w:r>
        <w:rPr>
          <w:color w:val="1E201F"/>
        </w:rPr>
        <w:t>Связи</w:t>
      </w:r>
      <w:r>
        <w:rPr>
          <w:color w:val="1E201F"/>
          <w:spacing w:val="-3"/>
        </w:rPr>
        <w:t xml:space="preserve"> </w:t>
      </w:r>
      <w:r>
        <w:rPr>
          <w:color w:val="1E201F"/>
        </w:rPr>
        <w:t>по</w:t>
      </w:r>
      <w:r>
        <w:rPr>
          <w:color w:val="1E201F"/>
          <w:spacing w:val="-8"/>
        </w:rPr>
        <w:t xml:space="preserve"> </w:t>
      </w:r>
      <w:r>
        <w:rPr>
          <w:color w:val="1E201F"/>
        </w:rPr>
        <w:t>должности</w:t>
      </w:r>
    </w:p>
    <w:p w:rsidR="009F6CF0" w:rsidRDefault="00EC04C1">
      <w:pPr>
        <w:pStyle w:val="a3"/>
      </w:pPr>
      <w:r>
        <w:rPr>
          <w:color w:val="1B9CAB"/>
          <w:u w:val="single" w:color="1B9CAB"/>
        </w:rPr>
        <w:t>Лаборант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в</w:t>
      </w:r>
      <w:r>
        <w:rPr>
          <w:color w:val="1B9CAB"/>
          <w:spacing w:val="-4"/>
          <w:u w:val="single" w:color="1B9CAB"/>
        </w:rPr>
        <w:t xml:space="preserve"> </w:t>
      </w:r>
      <w:r>
        <w:rPr>
          <w:color w:val="1B9CAB"/>
          <w:u w:val="single" w:color="1B9CAB"/>
        </w:rPr>
        <w:t>кабинете информатики: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850" w:firstLine="0"/>
        <w:rPr>
          <w:sz w:val="24"/>
        </w:rPr>
      </w:pPr>
      <w:r>
        <w:rPr>
          <w:color w:val="1E201F"/>
          <w:sz w:val="24"/>
        </w:rPr>
        <w:t>Работает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режиме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ненормированного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рабочего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дня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графику,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составленному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исходя из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40 -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часовой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рабочей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недели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утвержденному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директором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школы;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286" w:firstLine="0"/>
        <w:rPr>
          <w:sz w:val="24"/>
        </w:rPr>
      </w:pPr>
      <w:r>
        <w:rPr>
          <w:color w:val="1E201F"/>
          <w:sz w:val="24"/>
        </w:rPr>
        <w:t>В период каникул, не совпадающий с отпуском, выполняет (с учетом квалификации)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хозяйственные и оформительские работы по распоряжению заместителя директора по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АХР, выполняет профилактические работы с компьютерным оборудованием и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периферийными</w:t>
      </w:r>
      <w:r>
        <w:rPr>
          <w:color w:val="1E201F"/>
          <w:spacing w:val="2"/>
          <w:sz w:val="24"/>
        </w:rPr>
        <w:t xml:space="preserve"> </w:t>
      </w:r>
      <w:r>
        <w:rPr>
          <w:color w:val="1E201F"/>
          <w:sz w:val="24"/>
        </w:rPr>
        <w:t>устройствами;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right="302" w:firstLine="0"/>
        <w:rPr>
          <w:sz w:val="24"/>
        </w:rPr>
      </w:pPr>
      <w:r>
        <w:rPr>
          <w:color w:val="1E201F"/>
          <w:sz w:val="24"/>
        </w:rPr>
        <w:t>Проходит инструктаж по технике безопасности, охране труда, производственной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санитарии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пожарной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безопасности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под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руководством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заместителя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директора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школы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АХР,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инженера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охране труда.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534" w:firstLine="0"/>
        <w:rPr>
          <w:sz w:val="24"/>
        </w:rPr>
      </w:pPr>
      <w:r>
        <w:rPr>
          <w:color w:val="1E201F"/>
          <w:sz w:val="24"/>
        </w:rPr>
        <w:t>Получает от директора школы и (или) его заместителей информацию нормативно-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правового и организационно-методического характера, внимательно знакомится под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расписку</w:t>
      </w:r>
      <w:r>
        <w:rPr>
          <w:color w:val="1E201F"/>
          <w:spacing w:val="-10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соответствующими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документами, приказами.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spacing w:before="1"/>
        <w:ind w:right="142" w:firstLine="0"/>
        <w:rPr>
          <w:sz w:val="24"/>
        </w:rPr>
      </w:pPr>
      <w:r>
        <w:rPr>
          <w:color w:val="1E201F"/>
          <w:sz w:val="24"/>
        </w:rPr>
        <w:t>Информирует директора школы (при отсутствии – иное должностное лицо) о факте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возникновения групповых инфекционных и неинфекционных заболеваний, аварийных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ситуаций в работе систем электроснабжения, теплоснабжения, водоснабжения,</w:t>
      </w:r>
      <w:r>
        <w:rPr>
          <w:color w:val="1E201F"/>
          <w:spacing w:val="1"/>
          <w:sz w:val="24"/>
        </w:rPr>
        <w:t xml:space="preserve"> </w:t>
      </w:r>
      <w:r>
        <w:rPr>
          <w:color w:val="1E201F"/>
          <w:sz w:val="24"/>
        </w:rPr>
        <w:t>водоотведения,</w:t>
      </w:r>
      <w:r>
        <w:rPr>
          <w:color w:val="1E201F"/>
          <w:spacing w:val="-5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создают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угрозу</w:t>
      </w:r>
      <w:r>
        <w:rPr>
          <w:color w:val="1E201F"/>
          <w:spacing w:val="-9"/>
          <w:sz w:val="24"/>
        </w:rPr>
        <w:t xml:space="preserve"> </w:t>
      </w:r>
      <w:r>
        <w:rPr>
          <w:color w:val="1E201F"/>
          <w:sz w:val="24"/>
        </w:rPr>
        <w:t>возникновения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6"/>
          <w:sz w:val="24"/>
        </w:rPr>
        <w:t xml:space="preserve"> </w:t>
      </w:r>
      <w:r>
        <w:rPr>
          <w:color w:val="1E201F"/>
          <w:sz w:val="24"/>
        </w:rPr>
        <w:t>распространения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инфекционных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заболеваний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отравлений.</w:t>
      </w:r>
    </w:p>
    <w:p w:rsidR="009F6CF0" w:rsidRDefault="00EC04C1">
      <w:pPr>
        <w:pStyle w:val="a5"/>
        <w:numPr>
          <w:ilvl w:val="1"/>
          <w:numId w:val="2"/>
        </w:numPr>
        <w:tabs>
          <w:tab w:val="left" w:pos="881"/>
        </w:tabs>
        <w:ind w:right="123" w:firstLine="0"/>
        <w:rPr>
          <w:sz w:val="24"/>
        </w:rPr>
      </w:pPr>
      <w:r>
        <w:rPr>
          <w:color w:val="1E201F"/>
          <w:sz w:val="24"/>
        </w:rPr>
        <w:t>Осуществляет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обмен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информацией</w:t>
      </w:r>
      <w:r>
        <w:rPr>
          <w:color w:val="1E201F"/>
          <w:spacing w:val="-7"/>
          <w:sz w:val="24"/>
        </w:rPr>
        <w:t xml:space="preserve"> </w:t>
      </w:r>
      <w:r>
        <w:rPr>
          <w:color w:val="1E201F"/>
          <w:sz w:val="24"/>
        </w:rPr>
        <w:t>по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вопросам,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которые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входят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в</w:t>
      </w:r>
      <w:r>
        <w:rPr>
          <w:color w:val="1E201F"/>
          <w:spacing w:val="-4"/>
          <w:sz w:val="24"/>
        </w:rPr>
        <w:t xml:space="preserve"> </w:t>
      </w:r>
      <w:r>
        <w:rPr>
          <w:color w:val="1E201F"/>
          <w:sz w:val="24"/>
        </w:rPr>
        <w:t>его</w:t>
      </w:r>
      <w:r>
        <w:rPr>
          <w:color w:val="1E201F"/>
          <w:spacing w:val="-2"/>
          <w:sz w:val="24"/>
        </w:rPr>
        <w:t xml:space="preserve"> </w:t>
      </w:r>
      <w:r>
        <w:rPr>
          <w:color w:val="1E201F"/>
          <w:sz w:val="24"/>
        </w:rPr>
        <w:t>компетенцию,</w:t>
      </w:r>
      <w:r>
        <w:rPr>
          <w:color w:val="1E201F"/>
          <w:spacing w:val="-3"/>
          <w:sz w:val="24"/>
        </w:rPr>
        <w:t xml:space="preserve"> </w:t>
      </w:r>
      <w:r>
        <w:rPr>
          <w:color w:val="1E201F"/>
          <w:sz w:val="24"/>
        </w:rPr>
        <w:t>с</w:t>
      </w:r>
      <w:r>
        <w:rPr>
          <w:color w:val="1E201F"/>
          <w:spacing w:val="-57"/>
          <w:sz w:val="24"/>
        </w:rPr>
        <w:t xml:space="preserve"> </w:t>
      </w:r>
      <w:r>
        <w:rPr>
          <w:color w:val="1E201F"/>
          <w:sz w:val="24"/>
        </w:rPr>
        <w:t>педагогическими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работниками</w:t>
      </w:r>
      <w:r>
        <w:rPr>
          <w:color w:val="1E201F"/>
          <w:spacing w:val="-1"/>
          <w:sz w:val="24"/>
        </w:rPr>
        <w:t xml:space="preserve"> </w:t>
      </w:r>
      <w:r>
        <w:rPr>
          <w:color w:val="1E201F"/>
          <w:sz w:val="24"/>
        </w:rPr>
        <w:t>общеобразовательного учреждения.</w:t>
      </w:r>
    </w:p>
    <w:p w:rsidR="009F6CF0" w:rsidRDefault="009F6CF0">
      <w:pPr>
        <w:pStyle w:val="a3"/>
        <w:ind w:left="0"/>
        <w:rPr>
          <w:sz w:val="26"/>
        </w:rPr>
      </w:pPr>
    </w:p>
    <w:p w:rsidR="009F6CF0" w:rsidRDefault="009F6CF0">
      <w:pPr>
        <w:pStyle w:val="a3"/>
        <w:ind w:left="0"/>
        <w:rPr>
          <w:sz w:val="26"/>
        </w:rPr>
      </w:pPr>
    </w:p>
    <w:p w:rsidR="009F6CF0" w:rsidRDefault="00EC04C1">
      <w:pPr>
        <w:spacing w:before="230"/>
        <w:ind w:left="460"/>
        <w:rPr>
          <w:i/>
          <w:sz w:val="24"/>
        </w:rPr>
      </w:pPr>
      <w:r>
        <w:rPr>
          <w:i/>
          <w:color w:val="1E201F"/>
          <w:sz w:val="24"/>
        </w:rPr>
        <w:t>С</w:t>
      </w:r>
      <w:r>
        <w:rPr>
          <w:i/>
          <w:color w:val="1E201F"/>
          <w:spacing w:val="-4"/>
          <w:sz w:val="24"/>
        </w:rPr>
        <w:t xml:space="preserve"> </w:t>
      </w:r>
      <w:r>
        <w:rPr>
          <w:i/>
          <w:color w:val="1E201F"/>
          <w:sz w:val="24"/>
        </w:rPr>
        <w:t>должностной</w:t>
      </w:r>
      <w:r>
        <w:rPr>
          <w:i/>
          <w:color w:val="1E201F"/>
          <w:spacing w:val="-1"/>
          <w:sz w:val="24"/>
        </w:rPr>
        <w:t xml:space="preserve"> </w:t>
      </w:r>
      <w:r>
        <w:rPr>
          <w:i/>
          <w:color w:val="1E201F"/>
          <w:sz w:val="24"/>
        </w:rPr>
        <w:t>инструкцией</w:t>
      </w:r>
      <w:r>
        <w:rPr>
          <w:i/>
          <w:color w:val="1E201F"/>
          <w:spacing w:val="-1"/>
          <w:sz w:val="24"/>
        </w:rPr>
        <w:t xml:space="preserve"> </w:t>
      </w:r>
      <w:r>
        <w:rPr>
          <w:i/>
          <w:color w:val="1E201F"/>
          <w:sz w:val="24"/>
        </w:rPr>
        <w:t>ознакомлен(а),</w:t>
      </w:r>
      <w:r>
        <w:rPr>
          <w:i/>
          <w:color w:val="1E201F"/>
          <w:spacing w:val="-1"/>
          <w:sz w:val="24"/>
        </w:rPr>
        <w:t xml:space="preserve"> </w:t>
      </w:r>
      <w:r>
        <w:rPr>
          <w:i/>
          <w:color w:val="1E201F"/>
          <w:sz w:val="24"/>
        </w:rPr>
        <w:t>второй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экземпляр</w:t>
      </w:r>
      <w:r>
        <w:rPr>
          <w:i/>
          <w:color w:val="1E201F"/>
          <w:spacing w:val="-2"/>
          <w:sz w:val="24"/>
        </w:rPr>
        <w:t xml:space="preserve"> </w:t>
      </w:r>
      <w:r>
        <w:rPr>
          <w:i/>
          <w:color w:val="1E201F"/>
          <w:sz w:val="24"/>
        </w:rPr>
        <w:t>получил</w:t>
      </w:r>
      <w:r>
        <w:rPr>
          <w:i/>
          <w:color w:val="1E201F"/>
          <w:spacing w:val="-3"/>
          <w:sz w:val="24"/>
        </w:rPr>
        <w:t xml:space="preserve"> </w:t>
      </w:r>
      <w:r>
        <w:rPr>
          <w:i/>
          <w:color w:val="1E201F"/>
          <w:sz w:val="24"/>
        </w:rPr>
        <w:t>(а)</w:t>
      </w:r>
    </w:p>
    <w:p w:rsidR="009F6CF0" w:rsidRDefault="00EC04C1">
      <w:pPr>
        <w:pStyle w:val="a3"/>
        <w:tabs>
          <w:tab w:val="left" w:pos="1240"/>
          <w:tab w:val="left" w:pos="2076"/>
          <w:tab w:val="left" w:pos="2916"/>
          <w:tab w:val="left" w:pos="4392"/>
          <w:tab w:val="left" w:pos="7105"/>
        </w:tabs>
      </w:pPr>
      <w:r>
        <w:rPr>
          <w:color w:val="1E201F"/>
          <w:u w:val="single" w:color="1E201F"/>
        </w:rPr>
        <w:t>«</w:t>
      </w:r>
      <w:r>
        <w:rPr>
          <w:color w:val="1E201F"/>
          <w:spacing w:val="-5"/>
          <w:u w:val="single" w:color="1E201F"/>
        </w:rPr>
        <w:t xml:space="preserve"> </w:t>
      </w:r>
      <w:r>
        <w:rPr>
          <w:color w:val="1E201F"/>
          <w:u w:val="single" w:color="1E201F"/>
        </w:rPr>
        <w:t>01</w:t>
      </w:r>
      <w:r>
        <w:rPr>
          <w:color w:val="1E201F"/>
          <w:u w:val="single" w:color="1E201F"/>
        </w:rPr>
        <w:tab/>
        <w:t>»_09</w:t>
      </w:r>
      <w:r>
        <w:rPr>
          <w:color w:val="1E201F"/>
          <w:u w:val="single" w:color="1E201F"/>
        </w:rPr>
        <w:tab/>
        <w:t>2021</w:t>
      </w:r>
      <w:r>
        <w:rPr>
          <w:color w:val="1E201F"/>
          <w:u w:val="single" w:color="1E201F"/>
        </w:rPr>
        <w:tab/>
        <w:t>г.</w:t>
      </w:r>
      <w:r>
        <w:rPr>
          <w:color w:val="1E201F"/>
          <w:u w:val="single" w:color="1D1F1E"/>
        </w:rPr>
        <w:tab/>
      </w:r>
      <w:r>
        <w:rPr>
          <w:color w:val="1E201F"/>
        </w:rPr>
        <w:t>/</w:t>
      </w:r>
      <w:r>
        <w:rPr>
          <w:color w:val="1E201F"/>
          <w:u w:val="single" w:color="1D1F1E"/>
        </w:rPr>
        <w:tab/>
      </w:r>
      <w:r>
        <w:rPr>
          <w:color w:val="1E201F"/>
        </w:rPr>
        <w:t>/</w:t>
      </w:r>
    </w:p>
    <w:sectPr w:rsidR="009F6CF0" w:rsidSect="009F6CF0">
      <w:pgSz w:w="11910" w:h="16840"/>
      <w:pgMar w:top="1040" w:right="7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1BE"/>
    <w:multiLevelType w:val="multilevel"/>
    <w:tmpl w:val="F45E7BAA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20"/>
        <w:jc w:val="left"/>
      </w:pPr>
      <w:rPr>
        <w:rFonts w:ascii="Times New Roman" w:eastAsia="Times New Roman" w:hAnsi="Times New Roman" w:cs="Times New Roman" w:hint="default"/>
        <w:color w:val="1E201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2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420"/>
      </w:pPr>
      <w:rPr>
        <w:rFonts w:hint="default"/>
        <w:lang w:val="ru-RU" w:eastAsia="en-US" w:bidi="ar-SA"/>
      </w:rPr>
    </w:lvl>
  </w:abstractNum>
  <w:abstractNum w:abstractNumId="1">
    <w:nsid w:val="18150DDC"/>
    <w:multiLevelType w:val="hybridMultilevel"/>
    <w:tmpl w:val="5A8875BC"/>
    <w:lvl w:ilvl="0" w:tplc="07F0BC9C">
      <w:numFmt w:val="bullet"/>
      <w:lvlText w:val=""/>
      <w:lvlJc w:val="left"/>
      <w:pPr>
        <w:ind w:left="684" w:hanging="360"/>
      </w:pPr>
      <w:rPr>
        <w:rFonts w:ascii="Symbol" w:eastAsia="Symbol" w:hAnsi="Symbol" w:cs="Symbol" w:hint="default"/>
        <w:color w:val="1E201F"/>
        <w:w w:val="100"/>
        <w:sz w:val="20"/>
        <w:szCs w:val="20"/>
        <w:lang w:val="ru-RU" w:eastAsia="en-US" w:bidi="ar-SA"/>
      </w:rPr>
    </w:lvl>
    <w:lvl w:ilvl="1" w:tplc="45648056">
      <w:numFmt w:val="bullet"/>
      <w:lvlText w:val="•"/>
      <w:lvlJc w:val="left"/>
      <w:pPr>
        <w:ind w:left="1602" w:hanging="360"/>
      </w:pPr>
      <w:rPr>
        <w:rFonts w:hint="default"/>
        <w:lang w:val="ru-RU" w:eastAsia="en-US" w:bidi="ar-SA"/>
      </w:rPr>
    </w:lvl>
    <w:lvl w:ilvl="2" w:tplc="E658725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3" w:tplc="721E71DE">
      <w:numFmt w:val="bullet"/>
      <w:lvlText w:val="•"/>
      <w:lvlJc w:val="left"/>
      <w:pPr>
        <w:ind w:left="3448" w:hanging="360"/>
      </w:pPr>
      <w:rPr>
        <w:rFonts w:hint="default"/>
        <w:lang w:val="ru-RU" w:eastAsia="en-US" w:bidi="ar-SA"/>
      </w:rPr>
    </w:lvl>
    <w:lvl w:ilvl="4" w:tplc="B9E87A58">
      <w:numFmt w:val="bullet"/>
      <w:lvlText w:val="•"/>
      <w:lvlJc w:val="left"/>
      <w:pPr>
        <w:ind w:left="4371" w:hanging="360"/>
      </w:pPr>
      <w:rPr>
        <w:rFonts w:hint="default"/>
        <w:lang w:val="ru-RU" w:eastAsia="en-US" w:bidi="ar-SA"/>
      </w:rPr>
    </w:lvl>
    <w:lvl w:ilvl="5" w:tplc="1AC66E4C">
      <w:numFmt w:val="bullet"/>
      <w:lvlText w:val="•"/>
      <w:lvlJc w:val="left"/>
      <w:pPr>
        <w:ind w:left="5294" w:hanging="360"/>
      </w:pPr>
      <w:rPr>
        <w:rFonts w:hint="default"/>
        <w:lang w:val="ru-RU" w:eastAsia="en-US" w:bidi="ar-SA"/>
      </w:rPr>
    </w:lvl>
    <w:lvl w:ilvl="6" w:tplc="CCDC9BCC">
      <w:numFmt w:val="bullet"/>
      <w:lvlText w:val="•"/>
      <w:lvlJc w:val="left"/>
      <w:pPr>
        <w:ind w:left="6216" w:hanging="360"/>
      </w:pPr>
      <w:rPr>
        <w:rFonts w:hint="default"/>
        <w:lang w:val="ru-RU" w:eastAsia="en-US" w:bidi="ar-SA"/>
      </w:rPr>
    </w:lvl>
    <w:lvl w:ilvl="7" w:tplc="700AB230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 w:tplc="50ECDB34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F6CF0"/>
    <w:rsid w:val="009F6CF0"/>
    <w:rsid w:val="00AD6CFB"/>
    <w:rsid w:val="00CE6CEB"/>
    <w:rsid w:val="00E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6CF0"/>
    <w:pPr>
      <w:ind w:left="4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F6CF0"/>
    <w:pPr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F6CF0"/>
    <w:pPr>
      <w:spacing w:before="88"/>
      <w:ind w:left="2945" w:right="2573" w:firstLine="54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6CF0"/>
    <w:pPr>
      <w:ind w:left="460"/>
    </w:pPr>
  </w:style>
  <w:style w:type="paragraph" w:customStyle="1" w:styleId="TableParagraph">
    <w:name w:val="Table Paragraph"/>
    <w:basedOn w:val="a"/>
    <w:uiPriority w:val="1"/>
    <w:qFormat/>
    <w:rsid w:val="009F6CF0"/>
  </w:style>
  <w:style w:type="paragraph" w:styleId="a6">
    <w:name w:val="Balloon Text"/>
    <w:basedOn w:val="a"/>
    <w:link w:val="a7"/>
    <w:uiPriority w:val="99"/>
    <w:semiHidden/>
    <w:unhideWhenUsed/>
    <w:rsid w:val="00EC0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4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73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10087</Characters>
  <Application>Microsoft Office Word</Application>
  <DocSecurity>0</DocSecurity>
  <Lines>84</Lines>
  <Paragraphs>23</Paragraphs>
  <ScaleCrop>false</ScaleCrop>
  <Company>Microsoft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Школа</cp:lastModifiedBy>
  <cp:revision>3</cp:revision>
  <dcterms:created xsi:type="dcterms:W3CDTF">2022-02-08T19:57:00Z</dcterms:created>
  <dcterms:modified xsi:type="dcterms:W3CDTF">2022-02-09T10:02:00Z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