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C8" w:rsidRPr="002800C8" w:rsidRDefault="002800C8" w:rsidP="002800C8">
      <w:pPr>
        <w:spacing w:after="0" w:line="240" w:lineRule="auto"/>
        <w:ind w:firstLine="709"/>
        <w:contextualSpacing/>
        <w:jc w:val="center"/>
        <w:rPr>
          <w:rFonts w:ascii="Times New Roman" w:hAnsi="Times New Roman" w:cs="Times New Roman"/>
          <w:b/>
          <w:i/>
          <w:color w:val="FF0000"/>
          <w:sz w:val="32"/>
          <w:szCs w:val="32"/>
        </w:rPr>
      </w:pPr>
      <w:r w:rsidRPr="002800C8">
        <w:rPr>
          <w:rFonts w:ascii="Times New Roman" w:hAnsi="Times New Roman" w:cs="Times New Roman"/>
          <w:b/>
          <w:i/>
          <w:color w:val="FF0000"/>
          <w:sz w:val="32"/>
          <w:szCs w:val="32"/>
        </w:rPr>
        <w:t>"Учим детей дорожным знакам "</w:t>
      </w:r>
      <w:bookmarkStart w:id="0" w:name="_GoBack"/>
      <w:bookmarkEnd w:id="0"/>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 xml:space="preserve">Как ответить ребёнку, что такое светофор и дорожные знаки? Для ребёнка и для родителей важно, чтобы ребёнок был всегда в безопасности, где бы он ни находился – дома, на прогулке, по дороге в детский сад, в школу и т.д. Детям нравится, когда какую-либо важную информацию предоставляют в форме игры. С ребёнком можно вместе нарисовать рисунок на тему «Безопасность на дороге» и попросить раскрасить готовый рисунок. Ребёнок запомнит важную для него информацию и придумает по ней рассказ, будет более бдительный и внимательный на улице. Это заинтересует </w:t>
      </w:r>
      <w:proofErr w:type="gramStart"/>
      <w:r w:rsidRPr="002800C8">
        <w:rPr>
          <w:rFonts w:ascii="Times New Roman" w:hAnsi="Times New Roman" w:cs="Times New Roman"/>
          <w:sz w:val="28"/>
          <w:szCs w:val="28"/>
        </w:rPr>
        <w:t>ребёнка</w:t>
      </w:r>
      <w:proofErr w:type="gramEnd"/>
      <w:r w:rsidRPr="002800C8">
        <w:rPr>
          <w:rFonts w:ascii="Times New Roman" w:hAnsi="Times New Roman" w:cs="Times New Roman"/>
          <w:sz w:val="28"/>
          <w:szCs w:val="28"/>
        </w:rPr>
        <w:t xml:space="preserve"> и всё </w:t>
      </w:r>
      <w:r>
        <w:rPr>
          <w:rFonts w:ascii="Times New Roman" w:hAnsi="Times New Roman" w:cs="Times New Roman"/>
          <w:sz w:val="28"/>
          <w:szCs w:val="28"/>
        </w:rPr>
        <w:t xml:space="preserve">самое главное малыш запомнит.  </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Научить ребёнка правильно передвигаться по улице – необходимость каждого родителя. Когда малыш поймёт, что нужно оглядываться при пересечении проезжей части, самое время начать обучать его дорожным знакам. Конечно, ребёнку совершенно не обязательно разбираться во всех знаках. По возможности отвечайте на вопросы ребёнка, если ребёнок проявляет интерес к другим знакам дорожного движения. Основные знаки дорожного движения, которые будут полезны для ребёнка, выучить с ним обязательно. Расскажите ребёнку, что знаки используются на дорогах для того, чтобы пешеходам и водителям было проще ориентироваться. Во время прогулок рассказывайте малышу о тех или иных знаках, просите его самостоятельно называть некоторые из них по мере заучивания. Научите ребёнка собираться в дорогу так, чтобы у него оставался нормальный запас времени для прогулки. Тогда ему не придётся бежать куда-то, он сможет сосредоточиться на том, что его окружает, и не забудет о правилах дорожного движения. Начнит</w:t>
      </w:r>
      <w:r>
        <w:rPr>
          <w:rFonts w:ascii="Times New Roman" w:hAnsi="Times New Roman" w:cs="Times New Roman"/>
          <w:sz w:val="28"/>
          <w:szCs w:val="28"/>
        </w:rPr>
        <w:t>е обучение со следующих знаков:</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Знак «Пешеходный переход». </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 xml:space="preserve"> Этот знак обозначает место, где пешеходы могут пересечь улицу по правилам (где им, скорее всего, уступят машины, даже если нет светофора). Обычно устанавливается перед перекрестками, рядом с остановками, торговыми центрами и людными местами. Переходы бывают трёх видов – наземные ЗЕБРА, надземные и подземные. Знаки таких переходов немного отличаются. В случае с подземным и надземным переходом человек, изображённый на знаке, дополня</w:t>
      </w:r>
      <w:r>
        <w:rPr>
          <w:rFonts w:ascii="Times New Roman" w:hAnsi="Times New Roman" w:cs="Times New Roman"/>
          <w:sz w:val="28"/>
          <w:szCs w:val="28"/>
        </w:rPr>
        <w:t>ется лесенкой – вверх или вниз.</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Знак «Осторожно, дети!»</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Знак «Осторожно, дети!» служит предупреждением для водителя. Он означает, что на дорогу могут выбежать ребёнок, а водителю следует сбавить скорость. Обычно такой знак устанавливается рядом со школами, детскими площадками. Но дети должны твёрдо знать: даже под этим знаком нельзя переходит дорогу, если нет разметк</w:t>
      </w:r>
      <w:r>
        <w:rPr>
          <w:rFonts w:ascii="Times New Roman" w:hAnsi="Times New Roman" w:cs="Times New Roman"/>
          <w:sz w:val="28"/>
          <w:szCs w:val="28"/>
        </w:rPr>
        <w:t>и и знака пешеходного перехода.</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Знак «Дви</w:t>
      </w:r>
      <w:r>
        <w:rPr>
          <w:rFonts w:ascii="Times New Roman" w:hAnsi="Times New Roman" w:cs="Times New Roman"/>
          <w:sz w:val="28"/>
          <w:szCs w:val="28"/>
        </w:rPr>
        <w:t>жение на велосипедах запрещено»</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Этот знак относится к велосипедистам и людям на скутерах и мопедах. Исключений правило не имеет, поэтому чтобы не быть нарушителем, нужно просто пройтись пешком и катить велосипед, мопед или скутер до места назначения. Тож</w:t>
      </w:r>
      <w:r>
        <w:rPr>
          <w:rFonts w:ascii="Times New Roman" w:hAnsi="Times New Roman" w:cs="Times New Roman"/>
          <w:sz w:val="28"/>
          <w:szCs w:val="28"/>
        </w:rPr>
        <w:t>е самое относится и к самокату.</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 xml:space="preserve"> Знак «Движение пешеходов запрещен</w:t>
      </w:r>
      <w:r>
        <w:rPr>
          <w:rFonts w:ascii="Times New Roman" w:hAnsi="Times New Roman" w:cs="Times New Roman"/>
          <w:sz w:val="28"/>
          <w:szCs w:val="28"/>
        </w:rPr>
        <w:t xml:space="preserve">о»  </w:t>
      </w:r>
    </w:p>
    <w:p w:rsidR="002800C8"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 xml:space="preserve">Правила движения, задаваемые этим знаком, распространяется только на ту часть дороги, где он установлен. Обычно размещается в местах, где нет обочин или тротуаров и движение довольно оживлённое. </w:t>
      </w:r>
    </w:p>
    <w:p w:rsidR="00522A5E" w:rsidRPr="002800C8" w:rsidRDefault="002800C8" w:rsidP="002800C8">
      <w:pPr>
        <w:spacing w:after="0" w:line="240" w:lineRule="auto"/>
        <w:ind w:firstLine="709"/>
        <w:contextualSpacing/>
        <w:jc w:val="both"/>
        <w:rPr>
          <w:rFonts w:ascii="Times New Roman" w:hAnsi="Times New Roman" w:cs="Times New Roman"/>
          <w:sz w:val="28"/>
          <w:szCs w:val="28"/>
        </w:rPr>
      </w:pPr>
      <w:r w:rsidRPr="002800C8">
        <w:rPr>
          <w:rFonts w:ascii="Times New Roman" w:hAnsi="Times New Roman" w:cs="Times New Roman"/>
          <w:sz w:val="28"/>
          <w:szCs w:val="28"/>
        </w:rPr>
        <w:t>Помогите ребёнку запомнить, что ни при каких условиях нельзя перебегать дорогу, как бы он ни торопился, особенно на жёлтый, на красный и на мигающий зелёный сигналы светофора. Приучите ребёнка наблюдать за другими пешеходами и скажите, что при переходе дороги (даже по зебре) смотреть нужно на водителя, а не на машину. Человек может подать знак рукой, чтобы ребёнок переходил, или наоборот. Берегите своих детей!</w:t>
      </w:r>
    </w:p>
    <w:sectPr w:rsidR="00522A5E" w:rsidRPr="002800C8" w:rsidSect="00737DE2">
      <w:pgSz w:w="11906" w:h="16838"/>
      <w:pgMar w:top="253"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C8"/>
    <w:rsid w:val="002800C8"/>
    <w:rsid w:val="00522A5E"/>
    <w:rsid w:val="0073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A8A6"/>
  <w15:chartTrackingRefBased/>
  <w15:docId w15:val="{FB9E2E24-C094-420F-8395-2C0E4A05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2022-05-23T12:03:00Z</dcterms:created>
  <dcterms:modified xsi:type="dcterms:W3CDTF">2022-05-23T12:05:00Z</dcterms:modified>
</cp:coreProperties>
</file>