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A4F" w:rsidRDefault="00D43A4F" w:rsidP="00D43A4F"/>
    <w:tbl>
      <w:tblPr>
        <w:tblW w:w="9720" w:type="dxa"/>
        <w:tblInd w:w="-72"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tblPr>
      <w:tblGrid>
        <w:gridCol w:w="9720"/>
      </w:tblGrid>
      <w:tr w:rsidR="00D43A4F" w:rsidTr="00D43A4F">
        <w:trPr>
          <w:trHeight w:val="720"/>
        </w:trPr>
        <w:tc>
          <w:tcPr>
            <w:tcW w:w="9720" w:type="dxa"/>
            <w:tcBorders>
              <w:top w:val="thinThickThinSmallGap" w:sz="24" w:space="0" w:color="auto"/>
              <w:left w:val="thinThickThinSmallGap" w:sz="24" w:space="0" w:color="auto"/>
              <w:bottom w:val="thinThickThinSmallGap" w:sz="24" w:space="0" w:color="auto"/>
              <w:right w:val="thinThickThinSmallGap" w:sz="24" w:space="0" w:color="auto"/>
            </w:tcBorders>
          </w:tcPr>
          <w:p w:rsidR="00D43A4F" w:rsidRDefault="00D43A4F">
            <w:pPr>
              <w:ind w:left="180"/>
            </w:pPr>
          </w:p>
          <w:p w:rsidR="00D43A4F" w:rsidRDefault="00D43A4F">
            <w:pPr>
              <w:ind w:left="180"/>
            </w:pPr>
          </w:p>
          <w:p w:rsidR="00D43A4F" w:rsidRDefault="00D43A4F">
            <w:pPr>
              <w:ind w:left="252"/>
            </w:pPr>
          </w:p>
          <w:p w:rsidR="00D43A4F" w:rsidRDefault="00D43A4F">
            <w:pPr>
              <w:ind w:left="252"/>
            </w:pPr>
          </w:p>
          <w:p w:rsidR="00D43A4F" w:rsidRDefault="00D43A4F">
            <w:pPr>
              <w:ind w:left="252"/>
            </w:pPr>
            <w:r>
              <w:t>Принято на собрании трудового коллектива</w:t>
            </w:r>
            <w:proofErr w:type="gramStart"/>
            <w:r>
              <w:t xml:space="preserve"> </w:t>
            </w:r>
            <w:r>
              <w:tab/>
            </w:r>
            <w:r>
              <w:tab/>
            </w:r>
            <w:r>
              <w:tab/>
              <w:t>У</w:t>
            </w:r>
            <w:proofErr w:type="gramEnd"/>
            <w:r>
              <w:t>тверждаю:</w:t>
            </w:r>
          </w:p>
          <w:p w:rsidR="00D43A4F" w:rsidRDefault="00D43A4F">
            <w:pPr>
              <w:ind w:left="252"/>
            </w:pPr>
            <w:r>
              <w:t>от 8 декабря 2014 года №</w:t>
            </w:r>
            <w:r w:rsidR="00D36924">
              <w:t>2</w:t>
            </w:r>
            <w:r>
              <w:tab/>
            </w:r>
            <w:r>
              <w:tab/>
            </w:r>
            <w:r>
              <w:tab/>
            </w:r>
            <w:r>
              <w:tab/>
            </w:r>
            <w:r>
              <w:tab/>
              <w:t>и. о. директора школы</w:t>
            </w:r>
          </w:p>
          <w:p w:rsidR="00D43A4F" w:rsidRDefault="00D43A4F">
            <w:pPr>
              <w:ind w:left="252"/>
            </w:pPr>
            <w:r>
              <w:tab/>
            </w:r>
            <w:r>
              <w:tab/>
            </w:r>
            <w:r>
              <w:tab/>
            </w:r>
            <w:r>
              <w:tab/>
            </w:r>
            <w:r>
              <w:tab/>
            </w:r>
            <w:r>
              <w:tab/>
            </w:r>
            <w:r>
              <w:tab/>
            </w:r>
            <w:r>
              <w:tab/>
            </w:r>
            <w:r>
              <w:tab/>
              <w:t>____________ Н. А. Кузьмина</w:t>
            </w:r>
          </w:p>
          <w:p w:rsidR="005149D9" w:rsidRDefault="00D43A4F">
            <w:pPr>
              <w:ind w:left="252"/>
            </w:pPr>
            <w:r>
              <w:tab/>
            </w:r>
            <w:r>
              <w:tab/>
            </w:r>
            <w:r>
              <w:tab/>
            </w:r>
            <w:r>
              <w:tab/>
            </w:r>
            <w:r>
              <w:tab/>
            </w:r>
            <w:r>
              <w:tab/>
            </w:r>
            <w:r>
              <w:tab/>
            </w:r>
            <w:r>
              <w:tab/>
            </w:r>
            <w:r>
              <w:tab/>
            </w:r>
            <w:r w:rsidR="005149D9">
              <w:t xml:space="preserve">Приказ № 114 </w:t>
            </w:r>
            <w:proofErr w:type="gramStart"/>
            <w:r w:rsidR="005149D9">
              <w:t>от</w:t>
            </w:r>
            <w:proofErr w:type="gramEnd"/>
          </w:p>
          <w:p w:rsidR="00D43A4F" w:rsidRDefault="005149D9">
            <w:pPr>
              <w:ind w:left="252"/>
            </w:pPr>
            <w:r>
              <w:t xml:space="preserve">                                                                                                      </w:t>
            </w:r>
            <w:r w:rsidR="00D43A4F">
              <w:t>«</w:t>
            </w:r>
            <w:r>
              <w:t>08</w:t>
            </w:r>
            <w:r w:rsidR="00D43A4F">
              <w:t>»</w:t>
            </w:r>
            <w:r>
              <w:t xml:space="preserve"> декабря </w:t>
            </w:r>
            <w:r w:rsidR="00D43A4F">
              <w:t>2014 г.</w:t>
            </w:r>
          </w:p>
          <w:p w:rsidR="00D43A4F" w:rsidRDefault="00D43A4F">
            <w:pPr>
              <w:ind w:left="180"/>
            </w:pPr>
          </w:p>
          <w:p w:rsidR="00D43A4F" w:rsidRDefault="00D43A4F">
            <w:pPr>
              <w:ind w:left="180"/>
            </w:pPr>
          </w:p>
          <w:p w:rsidR="00D43A4F" w:rsidRDefault="00D43A4F">
            <w:pPr>
              <w:ind w:left="180"/>
            </w:pPr>
          </w:p>
          <w:p w:rsidR="00D36924" w:rsidRDefault="00D36924">
            <w:pPr>
              <w:ind w:left="180"/>
            </w:pPr>
          </w:p>
          <w:p w:rsidR="00D36924" w:rsidRDefault="00D36924">
            <w:pPr>
              <w:ind w:left="180"/>
            </w:pPr>
          </w:p>
          <w:p w:rsidR="00D43A4F" w:rsidRDefault="00D43A4F">
            <w:pPr>
              <w:ind w:left="180"/>
            </w:pPr>
          </w:p>
          <w:p w:rsidR="00D43A4F" w:rsidRDefault="00D43A4F">
            <w:pPr>
              <w:ind w:left="180"/>
            </w:pPr>
          </w:p>
          <w:p w:rsidR="00D43A4F" w:rsidRPr="00D43A4F" w:rsidRDefault="00D43A4F">
            <w:pPr>
              <w:ind w:firstLine="540"/>
              <w:jc w:val="center"/>
              <w:rPr>
                <w:rFonts w:asciiTheme="majorHAnsi" w:hAnsiTheme="majorHAnsi"/>
                <w:b/>
                <w:bCs/>
                <w:sz w:val="52"/>
                <w:szCs w:val="52"/>
              </w:rPr>
            </w:pPr>
            <w:r w:rsidRPr="00D43A4F">
              <w:rPr>
                <w:rFonts w:asciiTheme="majorHAnsi" w:hAnsiTheme="majorHAnsi"/>
                <w:b/>
                <w:bCs/>
                <w:sz w:val="52"/>
                <w:szCs w:val="52"/>
              </w:rPr>
              <w:t>ПОЛОЖЕНИЕ</w:t>
            </w:r>
          </w:p>
          <w:p w:rsidR="00D43A4F" w:rsidRPr="00D43A4F" w:rsidRDefault="00D43A4F">
            <w:pPr>
              <w:pStyle w:val="a3"/>
              <w:rPr>
                <w:rFonts w:asciiTheme="majorHAnsi" w:hAnsiTheme="majorHAnsi"/>
                <w:sz w:val="44"/>
                <w:szCs w:val="44"/>
              </w:rPr>
            </w:pPr>
            <w:r>
              <w:rPr>
                <w:rFonts w:asciiTheme="majorHAnsi" w:hAnsiTheme="majorHAnsi"/>
                <w:sz w:val="44"/>
                <w:szCs w:val="44"/>
              </w:rPr>
              <w:t>о</w:t>
            </w:r>
            <w:r w:rsidRPr="00D43A4F">
              <w:rPr>
                <w:rFonts w:asciiTheme="majorHAnsi" w:hAnsiTheme="majorHAnsi"/>
                <w:sz w:val="44"/>
                <w:szCs w:val="44"/>
              </w:rPr>
              <w:t xml:space="preserve">б оплате труда работников </w:t>
            </w:r>
          </w:p>
          <w:p w:rsidR="00D43A4F" w:rsidRDefault="00D43A4F">
            <w:pPr>
              <w:pStyle w:val="a3"/>
              <w:rPr>
                <w:rFonts w:asciiTheme="majorHAnsi" w:hAnsiTheme="majorHAnsi"/>
                <w:sz w:val="44"/>
                <w:szCs w:val="44"/>
              </w:rPr>
            </w:pPr>
            <w:r>
              <w:rPr>
                <w:rFonts w:asciiTheme="majorHAnsi" w:hAnsiTheme="majorHAnsi"/>
                <w:sz w:val="44"/>
                <w:szCs w:val="44"/>
              </w:rPr>
              <w:t>м</w:t>
            </w:r>
            <w:r w:rsidRPr="00D43A4F">
              <w:rPr>
                <w:rFonts w:asciiTheme="majorHAnsi" w:hAnsiTheme="majorHAnsi"/>
                <w:sz w:val="44"/>
                <w:szCs w:val="44"/>
              </w:rPr>
              <w:t>униципального общеобразовательного учреждения</w:t>
            </w:r>
          </w:p>
          <w:p w:rsidR="00D43A4F" w:rsidRPr="00D43A4F" w:rsidRDefault="00D43A4F">
            <w:pPr>
              <w:pStyle w:val="a3"/>
              <w:rPr>
                <w:rFonts w:asciiTheme="majorHAnsi" w:hAnsiTheme="majorHAnsi"/>
                <w:sz w:val="44"/>
                <w:szCs w:val="44"/>
              </w:rPr>
            </w:pPr>
            <w:r w:rsidRPr="00D43A4F">
              <w:rPr>
                <w:rFonts w:asciiTheme="majorHAnsi" w:hAnsiTheme="majorHAnsi"/>
                <w:sz w:val="44"/>
                <w:szCs w:val="44"/>
              </w:rPr>
              <w:t xml:space="preserve"> «Монастырская основная</w:t>
            </w:r>
          </w:p>
          <w:p w:rsidR="00D43A4F" w:rsidRPr="00D43A4F" w:rsidRDefault="00D43A4F">
            <w:pPr>
              <w:pStyle w:val="a3"/>
              <w:rPr>
                <w:rFonts w:asciiTheme="majorHAnsi" w:hAnsiTheme="majorHAnsi"/>
                <w:sz w:val="44"/>
                <w:szCs w:val="44"/>
              </w:rPr>
            </w:pPr>
            <w:r w:rsidRPr="00D43A4F">
              <w:rPr>
                <w:rFonts w:asciiTheme="majorHAnsi" w:hAnsiTheme="majorHAnsi"/>
                <w:sz w:val="44"/>
                <w:szCs w:val="44"/>
              </w:rPr>
              <w:t xml:space="preserve"> общеобразовательная школа»</w:t>
            </w:r>
          </w:p>
          <w:p w:rsidR="00D43A4F" w:rsidRDefault="00D43A4F">
            <w:pPr>
              <w:ind w:left="180"/>
            </w:pPr>
          </w:p>
          <w:p w:rsidR="00D43A4F" w:rsidRDefault="00D43A4F">
            <w:pPr>
              <w:ind w:left="180"/>
            </w:pPr>
          </w:p>
          <w:p w:rsidR="00D43A4F" w:rsidRDefault="00D43A4F">
            <w:pPr>
              <w:ind w:left="180"/>
            </w:pPr>
          </w:p>
          <w:p w:rsidR="00D43A4F" w:rsidRDefault="00D43A4F">
            <w:pPr>
              <w:ind w:left="180"/>
            </w:pPr>
          </w:p>
          <w:p w:rsidR="00D43A4F" w:rsidRDefault="00D43A4F">
            <w:pPr>
              <w:ind w:left="180"/>
            </w:pPr>
          </w:p>
          <w:p w:rsidR="00D43A4F" w:rsidRDefault="00D43A4F">
            <w:pPr>
              <w:ind w:left="180"/>
            </w:pPr>
            <w:r>
              <w:t xml:space="preserve">         СОГЛАСОВАНО:                                                                 СОГЛАСОВАНО:</w:t>
            </w:r>
          </w:p>
          <w:p w:rsidR="00D43A4F" w:rsidRDefault="00D43A4F">
            <w:pPr>
              <w:ind w:left="180"/>
            </w:pPr>
            <w:r>
              <w:t>Председатель профкома                                                   Председатель Управляющего совета</w:t>
            </w:r>
          </w:p>
          <w:p w:rsidR="00D43A4F" w:rsidRDefault="00D43A4F">
            <w:pPr>
              <w:ind w:left="180"/>
            </w:pPr>
            <w:r>
              <w:t xml:space="preserve">_________________С. Е. Антошкина                                 _______________ </w:t>
            </w:r>
            <w:proofErr w:type="spellStart"/>
            <w:r>
              <w:t>О.В.Заводова</w:t>
            </w:r>
            <w:proofErr w:type="spellEnd"/>
          </w:p>
          <w:p w:rsidR="00D43A4F" w:rsidRDefault="00D43A4F">
            <w:pPr>
              <w:ind w:left="180"/>
            </w:pPr>
            <w:r>
              <w:t>«</w:t>
            </w:r>
            <w:r w:rsidR="005149D9">
              <w:t>08</w:t>
            </w:r>
            <w:r>
              <w:t>»</w:t>
            </w:r>
            <w:r w:rsidR="005149D9">
              <w:t xml:space="preserve">декабря </w:t>
            </w:r>
            <w:r>
              <w:t xml:space="preserve">2014 года                                </w:t>
            </w:r>
            <w:r w:rsidR="005149D9">
              <w:t xml:space="preserve">                        </w:t>
            </w:r>
            <w:r>
              <w:t xml:space="preserve"> «</w:t>
            </w:r>
            <w:r w:rsidR="005149D9">
              <w:t>08</w:t>
            </w:r>
            <w:r>
              <w:t>»</w:t>
            </w:r>
            <w:r w:rsidR="005149D9">
              <w:t xml:space="preserve"> декабря </w:t>
            </w:r>
            <w:r>
              <w:t>2014 года</w:t>
            </w:r>
          </w:p>
          <w:p w:rsidR="00D43A4F" w:rsidRDefault="00D43A4F">
            <w:pPr>
              <w:ind w:left="180"/>
            </w:pPr>
          </w:p>
          <w:p w:rsidR="00D43A4F" w:rsidRDefault="00D43A4F">
            <w:pPr>
              <w:ind w:left="180"/>
            </w:pPr>
          </w:p>
          <w:p w:rsidR="00D43A4F" w:rsidRDefault="00D43A4F">
            <w:pPr>
              <w:ind w:left="180"/>
            </w:pPr>
            <w:r>
              <w:t xml:space="preserve">       </w:t>
            </w:r>
          </w:p>
          <w:p w:rsidR="00D43A4F" w:rsidRDefault="00D43A4F">
            <w:pPr>
              <w:ind w:left="180"/>
            </w:pPr>
          </w:p>
          <w:p w:rsidR="00D43A4F" w:rsidRDefault="00D43A4F">
            <w:pPr>
              <w:ind w:left="180"/>
            </w:pPr>
          </w:p>
          <w:p w:rsidR="00D43A4F" w:rsidRDefault="00D43A4F">
            <w:pPr>
              <w:ind w:left="180"/>
            </w:pPr>
          </w:p>
          <w:p w:rsidR="00D43A4F" w:rsidRDefault="00D43A4F">
            <w:pPr>
              <w:ind w:left="180"/>
            </w:pPr>
          </w:p>
          <w:p w:rsidR="00D43A4F" w:rsidRDefault="00D43A4F">
            <w:pPr>
              <w:ind w:left="180"/>
            </w:pPr>
          </w:p>
          <w:p w:rsidR="00D43A4F" w:rsidRDefault="00D43A4F">
            <w:pPr>
              <w:ind w:left="180"/>
            </w:pPr>
          </w:p>
          <w:p w:rsidR="00D43A4F" w:rsidRDefault="00D43A4F">
            <w:pPr>
              <w:ind w:left="180"/>
            </w:pPr>
          </w:p>
          <w:p w:rsidR="00D43A4F" w:rsidRDefault="00D43A4F">
            <w:pPr>
              <w:ind w:left="180"/>
            </w:pPr>
          </w:p>
          <w:p w:rsidR="00D43A4F" w:rsidRDefault="00D43A4F">
            <w:pPr>
              <w:ind w:left="180"/>
            </w:pPr>
          </w:p>
          <w:p w:rsidR="00D43A4F" w:rsidRDefault="00D43A4F">
            <w:pPr>
              <w:ind w:left="180"/>
            </w:pPr>
          </w:p>
          <w:p w:rsidR="00D43A4F" w:rsidRDefault="00D43A4F"/>
        </w:tc>
      </w:tr>
    </w:tbl>
    <w:p w:rsidR="00D43A4F" w:rsidRPr="00094891" w:rsidRDefault="00D43A4F" w:rsidP="00D43A4F">
      <w:pPr>
        <w:pStyle w:val="1"/>
        <w:spacing w:line="276" w:lineRule="auto"/>
        <w:rPr>
          <w:rFonts w:ascii="Times New Roman" w:hAnsi="Times New Roman" w:cs="Times New Roman"/>
          <w:color w:val="auto"/>
          <w:sz w:val="28"/>
          <w:szCs w:val="28"/>
        </w:rPr>
      </w:pPr>
      <w:bookmarkStart w:id="0" w:name="sub_1100"/>
      <w:r w:rsidRPr="00094891">
        <w:rPr>
          <w:rFonts w:ascii="Times New Roman" w:hAnsi="Times New Roman" w:cs="Times New Roman"/>
          <w:color w:val="auto"/>
          <w:sz w:val="28"/>
          <w:szCs w:val="28"/>
        </w:rPr>
        <w:lastRenderedPageBreak/>
        <w:t>1. Общие положения</w:t>
      </w:r>
    </w:p>
    <w:bookmarkEnd w:id="0"/>
    <w:p w:rsidR="00D43A4F" w:rsidRPr="00094891" w:rsidRDefault="00D43A4F" w:rsidP="00D43A4F">
      <w:pPr>
        <w:spacing w:line="276" w:lineRule="auto"/>
        <w:rPr>
          <w:sz w:val="14"/>
          <w:szCs w:val="28"/>
        </w:rPr>
      </w:pPr>
    </w:p>
    <w:p w:rsidR="00D43A4F" w:rsidRPr="00094891" w:rsidRDefault="00D43A4F" w:rsidP="003214AF">
      <w:pPr>
        <w:spacing w:line="276" w:lineRule="auto"/>
        <w:jc w:val="both"/>
        <w:rPr>
          <w:sz w:val="28"/>
          <w:szCs w:val="28"/>
        </w:rPr>
      </w:pPr>
      <w:bookmarkStart w:id="1" w:name="sub_1001"/>
      <w:r w:rsidRPr="00094891">
        <w:rPr>
          <w:sz w:val="28"/>
          <w:szCs w:val="28"/>
        </w:rPr>
        <w:t xml:space="preserve">1. </w:t>
      </w:r>
      <w:proofErr w:type="gramStart"/>
      <w:r w:rsidRPr="00094891">
        <w:rPr>
          <w:sz w:val="28"/>
          <w:szCs w:val="28"/>
        </w:rPr>
        <w:t xml:space="preserve">Настоящее  положение об оплате труда работников муниципальных образовательных учреждений городского округа Саранск    </w:t>
      </w:r>
      <w:r w:rsidRPr="00094891">
        <w:rPr>
          <w:rFonts w:ascii="Times New Roman CYR" w:hAnsi="Times New Roman CYR" w:cs="Times New Roman CYR"/>
          <w:bCs/>
          <w:sz w:val="28"/>
          <w:szCs w:val="28"/>
        </w:rPr>
        <w:t>(</w:t>
      </w:r>
      <w:r w:rsidRPr="00094891">
        <w:rPr>
          <w:rFonts w:ascii="Times New Roman CYR" w:hAnsi="Times New Roman CYR" w:cs="Times New Roman CYR"/>
          <w:sz w:val="28"/>
          <w:szCs w:val="28"/>
        </w:rPr>
        <w:t>за исключением учителей, оплата труда которых производится по стоимости бюджетной образовательной услуги)</w:t>
      </w:r>
      <w:r w:rsidRPr="00094891">
        <w:rPr>
          <w:sz w:val="28"/>
          <w:szCs w:val="28"/>
        </w:rPr>
        <w:t xml:space="preserve"> (далее - Положение) распространяется на работников муниципальных образовательных учреждений городского округа Саранск, на работников муниципальных учреждений дополнительного образования детей (кроме работников муниципальных учреждений дополнительного образования детей детско-юношеских спортивных школ и специализированных детско-юношеских спортивных школ олимпийского резерва), разработано</w:t>
      </w:r>
      <w:proofErr w:type="gramEnd"/>
      <w:r w:rsidRPr="00094891">
        <w:rPr>
          <w:sz w:val="28"/>
          <w:szCs w:val="28"/>
        </w:rPr>
        <w:t xml:space="preserve"> на основании </w:t>
      </w:r>
      <w:r w:rsidRPr="003214AF">
        <w:rPr>
          <w:rStyle w:val="a5"/>
          <w:b w:val="0"/>
          <w:color w:val="auto"/>
          <w:sz w:val="28"/>
          <w:szCs w:val="28"/>
        </w:rPr>
        <w:t>решени</w:t>
      </w:r>
      <w:r w:rsidRPr="003214AF">
        <w:rPr>
          <w:rStyle w:val="a5"/>
          <w:color w:val="auto"/>
          <w:sz w:val="28"/>
          <w:szCs w:val="28"/>
        </w:rPr>
        <w:t>я</w:t>
      </w:r>
      <w:r w:rsidRPr="003214AF">
        <w:rPr>
          <w:b/>
          <w:sz w:val="28"/>
          <w:szCs w:val="28"/>
        </w:rPr>
        <w:t xml:space="preserve"> </w:t>
      </w:r>
      <w:r w:rsidRPr="00094891">
        <w:rPr>
          <w:sz w:val="28"/>
          <w:szCs w:val="28"/>
        </w:rPr>
        <w:t xml:space="preserve">Совета депутатов городского округа Саранск от 28 октября 2008 года № 178 «Об основах </w:t>
      </w:r>
      <w:proofErr w:type="gramStart"/>
      <w:r w:rsidRPr="00094891">
        <w:rPr>
          <w:sz w:val="28"/>
          <w:szCs w:val="28"/>
        </w:rPr>
        <w:t>организации оплаты труда работников муниципальных учреждений городского округа</w:t>
      </w:r>
      <w:proofErr w:type="gramEnd"/>
      <w:r w:rsidRPr="00094891">
        <w:rPr>
          <w:sz w:val="28"/>
          <w:szCs w:val="28"/>
        </w:rPr>
        <w:t xml:space="preserve"> Саранск», и включает в себя:</w:t>
      </w:r>
    </w:p>
    <w:bookmarkEnd w:id="1"/>
    <w:p w:rsidR="00D43A4F" w:rsidRPr="00094891" w:rsidRDefault="00D43A4F" w:rsidP="003214AF">
      <w:pPr>
        <w:spacing w:line="276" w:lineRule="auto"/>
        <w:jc w:val="both"/>
        <w:rPr>
          <w:sz w:val="28"/>
          <w:szCs w:val="28"/>
        </w:rPr>
      </w:pPr>
      <w:r w:rsidRPr="00094891">
        <w:rPr>
          <w:sz w:val="28"/>
          <w:szCs w:val="28"/>
        </w:rPr>
        <w:t>основные условия оплаты труда работников;</w:t>
      </w:r>
    </w:p>
    <w:p w:rsidR="00D43A4F" w:rsidRPr="00094891" w:rsidRDefault="00D43A4F" w:rsidP="003214AF">
      <w:pPr>
        <w:spacing w:line="276" w:lineRule="auto"/>
        <w:jc w:val="both"/>
        <w:rPr>
          <w:sz w:val="28"/>
          <w:szCs w:val="28"/>
        </w:rPr>
      </w:pPr>
      <w:r w:rsidRPr="00094891">
        <w:rPr>
          <w:rFonts w:ascii="Times New Roman CYR" w:hAnsi="Times New Roman CYR" w:cs="Times New Roman CYR"/>
          <w:sz w:val="28"/>
          <w:szCs w:val="28"/>
        </w:rPr>
        <w:t>условия осуществления и размеры выплат компенсационного и стимулирующего характера, в том числе определяемые путем установления повышающих коэффициентов к базовым окладам и критерии их установления</w:t>
      </w:r>
      <w:r w:rsidRPr="00094891">
        <w:rPr>
          <w:sz w:val="28"/>
          <w:szCs w:val="28"/>
        </w:rPr>
        <w:t>;</w:t>
      </w:r>
    </w:p>
    <w:p w:rsidR="00D43A4F" w:rsidRPr="00094891" w:rsidRDefault="00D43A4F" w:rsidP="003214AF">
      <w:pPr>
        <w:spacing w:line="276" w:lineRule="auto"/>
        <w:jc w:val="both"/>
        <w:rPr>
          <w:sz w:val="28"/>
          <w:szCs w:val="28"/>
        </w:rPr>
      </w:pPr>
      <w:r w:rsidRPr="00094891">
        <w:rPr>
          <w:sz w:val="28"/>
          <w:szCs w:val="28"/>
        </w:rPr>
        <w:t>условия оплаты труда руководителей, заместителей и главных бухгалтеров муниципальных образовательных учреждений.</w:t>
      </w:r>
    </w:p>
    <w:p w:rsidR="00D43A4F" w:rsidRPr="00094891" w:rsidRDefault="00D43A4F" w:rsidP="003214AF">
      <w:pPr>
        <w:spacing w:line="276" w:lineRule="auto"/>
        <w:jc w:val="both"/>
        <w:rPr>
          <w:sz w:val="28"/>
          <w:szCs w:val="28"/>
        </w:rPr>
      </w:pPr>
      <w:r w:rsidRPr="00094891">
        <w:rPr>
          <w:sz w:val="28"/>
          <w:szCs w:val="28"/>
        </w:rPr>
        <w:t xml:space="preserve">Установление и изменение </w:t>
      </w:r>
      <w:proofErr w:type="gramStart"/>
      <w:r w:rsidRPr="00094891">
        <w:rPr>
          <w:sz w:val="28"/>
          <w:szCs w:val="28"/>
        </w:rPr>
        <w:t>системы оплаты труда работников муниципальных учреждений</w:t>
      </w:r>
      <w:proofErr w:type="gramEnd"/>
      <w:r w:rsidRPr="00094891">
        <w:rPr>
          <w:sz w:val="28"/>
          <w:szCs w:val="28"/>
        </w:rPr>
        <w:t xml:space="preserve"> осуществляются с учетом:</w:t>
      </w:r>
    </w:p>
    <w:p w:rsidR="00D43A4F" w:rsidRPr="00094891" w:rsidRDefault="00D43A4F" w:rsidP="003214AF">
      <w:pPr>
        <w:spacing w:line="276" w:lineRule="auto"/>
        <w:jc w:val="both"/>
        <w:rPr>
          <w:sz w:val="28"/>
          <w:szCs w:val="28"/>
        </w:rPr>
      </w:pPr>
      <w:proofErr w:type="gramStart"/>
      <w:r w:rsidRPr="00094891">
        <w:rPr>
          <w:sz w:val="28"/>
          <w:szCs w:val="28"/>
        </w:rPr>
        <w:t xml:space="preserve">- реализации Указов Президента Российской Федерации </w:t>
      </w:r>
      <w:r w:rsidRPr="003214AF">
        <w:rPr>
          <w:rStyle w:val="a5"/>
          <w:b w:val="0"/>
          <w:color w:val="auto"/>
          <w:sz w:val="28"/>
          <w:szCs w:val="28"/>
        </w:rPr>
        <w:t>от 7 мая 2012 г. № 597</w:t>
      </w:r>
      <w:r w:rsidRPr="00094891">
        <w:rPr>
          <w:sz w:val="28"/>
          <w:szCs w:val="28"/>
        </w:rPr>
        <w:t xml:space="preserve"> "О мероприятиях по реализации государственной социальной политики" и </w:t>
      </w:r>
      <w:r w:rsidRPr="003214AF">
        <w:rPr>
          <w:rStyle w:val="a5"/>
          <w:b w:val="0"/>
          <w:color w:val="auto"/>
          <w:sz w:val="28"/>
          <w:szCs w:val="28"/>
        </w:rPr>
        <w:t>от 1 июня 2012 г. № 761</w:t>
      </w:r>
      <w:r w:rsidRPr="00094891">
        <w:rPr>
          <w:b/>
          <w:sz w:val="28"/>
          <w:szCs w:val="28"/>
        </w:rPr>
        <w:t xml:space="preserve"> </w:t>
      </w:r>
      <w:r w:rsidRPr="00094891">
        <w:rPr>
          <w:sz w:val="28"/>
          <w:szCs w:val="28"/>
        </w:rPr>
        <w:t>"О национальной стратегии действий в интересах детей на 2012 - 2017 годы</w:t>
      </w:r>
      <w:r w:rsidRPr="00094891">
        <w:rPr>
          <w:b/>
          <w:sz w:val="28"/>
          <w:szCs w:val="28"/>
        </w:rPr>
        <w:t xml:space="preserve">", </w:t>
      </w:r>
      <w:r w:rsidRPr="003214AF">
        <w:rPr>
          <w:rStyle w:val="a5"/>
          <w:b w:val="0"/>
          <w:color w:val="auto"/>
          <w:sz w:val="28"/>
          <w:szCs w:val="28"/>
        </w:rPr>
        <w:t>от 28 декабря 2012 г. №1688</w:t>
      </w:r>
      <w:r w:rsidRPr="003214AF">
        <w:rPr>
          <w:sz w:val="28"/>
          <w:szCs w:val="28"/>
        </w:rPr>
        <w:t xml:space="preserve"> "</w:t>
      </w:r>
      <w:r w:rsidRPr="00094891">
        <w:rPr>
          <w:sz w:val="28"/>
          <w:szCs w:val="28"/>
        </w:rPr>
        <w:t>О некоторых мерах по реализации государственной политики в сфере защиты детей-сирот и детей, оставшихся без попечения родителей" в</w:t>
      </w:r>
      <w:proofErr w:type="gramEnd"/>
      <w:r w:rsidRPr="00094891">
        <w:rPr>
          <w:sz w:val="28"/>
          <w:szCs w:val="28"/>
        </w:rPr>
        <w:t xml:space="preserve"> части оплаты труда работников бюджетной сферы; </w:t>
      </w:r>
      <w:r w:rsidRPr="003214AF">
        <w:rPr>
          <w:rStyle w:val="a5"/>
          <w:b w:val="0"/>
          <w:color w:val="auto"/>
          <w:sz w:val="28"/>
          <w:szCs w:val="28"/>
        </w:rPr>
        <w:t>Программы</w:t>
      </w:r>
      <w:r w:rsidRPr="003214AF">
        <w:rPr>
          <w:sz w:val="28"/>
          <w:szCs w:val="28"/>
        </w:rPr>
        <w:t xml:space="preserve"> </w:t>
      </w:r>
      <w:r w:rsidRPr="00094891">
        <w:rPr>
          <w:sz w:val="28"/>
          <w:szCs w:val="28"/>
        </w:rPr>
        <w:t xml:space="preserve">поэтапного </w:t>
      </w:r>
      <w:proofErr w:type="gramStart"/>
      <w:r w:rsidRPr="00094891">
        <w:rPr>
          <w:sz w:val="28"/>
          <w:szCs w:val="28"/>
        </w:rPr>
        <w:t xml:space="preserve">совершенствования системы оплаты труда в государственных (муниципальных) учреждениях на 2012 - 2018 годы, утвержденной </w:t>
      </w:r>
      <w:r w:rsidRPr="003214AF">
        <w:rPr>
          <w:rStyle w:val="a5"/>
          <w:b w:val="0"/>
          <w:color w:val="auto"/>
          <w:sz w:val="28"/>
          <w:szCs w:val="28"/>
        </w:rPr>
        <w:t>распоряжением</w:t>
      </w:r>
      <w:r w:rsidRPr="00094891">
        <w:rPr>
          <w:sz w:val="28"/>
          <w:szCs w:val="28"/>
        </w:rPr>
        <w:t xml:space="preserve"> Правительства Российской Федерации           от 26.11. 2012 г. № 2190-р; </w:t>
      </w:r>
      <w:r w:rsidRPr="003214AF">
        <w:rPr>
          <w:rStyle w:val="a5"/>
          <w:b w:val="0"/>
          <w:color w:val="auto"/>
          <w:sz w:val="28"/>
          <w:szCs w:val="28"/>
        </w:rPr>
        <w:t>Указ</w:t>
      </w:r>
      <w:r w:rsidRPr="00094891">
        <w:rPr>
          <w:sz w:val="28"/>
          <w:szCs w:val="28"/>
        </w:rPr>
        <w:t xml:space="preserve"> Главы Республики Мордовия от 11 марта 2013г. № 51-УГ; </w:t>
      </w:r>
      <w:r w:rsidRPr="003214AF">
        <w:rPr>
          <w:rStyle w:val="a5"/>
          <w:b w:val="0"/>
          <w:color w:val="auto"/>
          <w:sz w:val="28"/>
          <w:szCs w:val="28"/>
        </w:rPr>
        <w:t>постановлением</w:t>
      </w:r>
      <w:r w:rsidRPr="003214AF">
        <w:rPr>
          <w:b/>
          <w:sz w:val="28"/>
          <w:szCs w:val="28"/>
        </w:rPr>
        <w:t xml:space="preserve"> </w:t>
      </w:r>
      <w:r w:rsidRPr="00094891">
        <w:rPr>
          <w:sz w:val="28"/>
          <w:szCs w:val="28"/>
        </w:rPr>
        <w:t>Правительства Республики Мордовия от 25.02.2013г. № 58 "Об утверждении Программы поэтапного совершенствования системы оплаты труда в государственных учреждениях Республики Мордовия на 2013 - 2018 годы";</w:t>
      </w:r>
      <w:proofErr w:type="gramEnd"/>
      <w:r w:rsidRPr="00094891">
        <w:rPr>
          <w:sz w:val="28"/>
          <w:szCs w:val="28"/>
        </w:rPr>
        <w:t xml:space="preserve"> </w:t>
      </w:r>
      <w:r w:rsidRPr="003214AF">
        <w:rPr>
          <w:rStyle w:val="a5"/>
          <w:b w:val="0"/>
          <w:color w:val="auto"/>
          <w:sz w:val="28"/>
          <w:szCs w:val="28"/>
        </w:rPr>
        <w:t>распоряжением</w:t>
      </w:r>
      <w:r w:rsidRPr="003214AF">
        <w:rPr>
          <w:sz w:val="28"/>
          <w:szCs w:val="28"/>
        </w:rPr>
        <w:t xml:space="preserve"> </w:t>
      </w:r>
      <w:r w:rsidRPr="00094891">
        <w:rPr>
          <w:sz w:val="28"/>
          <w:szCs w:val="28"/>
        </w:rPr>
        <w:t xml:space="preserve">Правительства Республики Мордовия        </w:t>
      </w:r>
      <w:r w:rsidRPr="00094891">
        <w:rPr>
          <w:sz w:val="28"/>
          <w:szCs w:val="28"/>
        </w:rPr>
        <w:lastRenderedPageBreak/>
        <w:t>от 25.02.2013 г. № 78-р</w:t>
      </w:r>
      <w:r w:rsidRPr="003214AF">
        <w:rPr>
          <w:sz w:val="28"/>
          <w:szCs w:val="28"/>
        </w:rPr>
        <w:t xml:space="preserve">; </w:t>
      </w:r>
      <w:r w:rsidRPr="003214AF">
        <w:rPr>
          <w:rStyle w:val="a5"/>
          <w:b w:val="0"/>
          <w:color w:val="auto"/>
          <w:sz w:val="28"/>
          <w:szCs w:val="28"/>
        </w:rPr>
        <w:t>распоряжением</w:t>
      </w:r>
      <w:r w:rsidRPr="00094891">
        <w:rPr>
          <w:sz w:val="28"/>
          <w:szCs w:val="28"/>
        </w:rPr>
        <w:t xml:space="preserve"> Правительства Республики Мордовия   от 25.11.2013 г. № 711-р; </w:t>
      </w:r>
      <w:r w:rsidRPr="003214AF">
        <w:rPr>
          <w:rStyle w:val="a5"/>
          <w:b w:val="0"/>
          <w:color w:val="auto"/>
          <w:sz w:val="28"/>
          <w:szCs w:val="28"/>
        </w:rPr>
        <w:t>распоряжением</w:t>
      </w:r>
      <w:r w:rsidRPr="00094891">
        <w:rPr>
          <w:sz w:val="28"/>
          <w:szCs w:val="28"/>
        </w:rPr>
        <w:t xml:space="preserve"> Правительства Республики Мордовия  от 30.12.2013 г. № 807-р;</w:t>
      </w:r>
    </w:p>
    <w:p w:rsidR="00D43A4F" w:rsidRPr="00094891" w:rsidRDefault="00D43A4F" w:rsidP="003214AF">
      <w:pPr>
        <w:spacing w:line="276" w:lineRule="auto"/>
        <w:jc w:val="both"/>
        <w:rPr>
          <w:sz w:val="28"/>
          <w:szCs w:val="28"/>
        </w:rPr>
      </w:pPr>
      <w:r w:rsidRPr="00094891">
        <w:rPr>
          <w:sz w:val="28"/>
          <w:szCs w:val="28"/>
        </w:rPr>
        <w:t>-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в повышении качества оказываемых услуг;</w:t>
      </w:r>
    </w:p>
    <w:p w:rsidR="00D43A4F" w:rsidRPr="00094891" w:rsidRDefault="00D43A4F" w:rsidP="003214AF">
      <w:pPr>
        <w:spacing w:line="276" w:lineRule="auto"/>
        <w:jc w:val="both"/>
        <w:rPr>
          <w:sz w:val="28"/>
          <w:szCs w:val="28"/>
        </w:rPr>
      </w:pPr>
      <w:r w:rsidRPr="00094891">
        <w:rPr>
          <w:sz w:val="28"/>
          <w:szCs w:val="28"/>
        </w:rPr>
        <w:t>- достигнутого уровня оплаты труда;</w:t>
      </w:r>
    </w:p>
    <w:p w:rsidR="00D43A4F" w:rsidRPr="00094891" w:rsidRDefault="00D43A4F" w:rsidP="003214AF">
      <w:pPr>
        <w:spacing w:line="276" w:lineRule="auto"/>
        <w:jc w:val="both"/>
        <w:rPr>
          <w:sz w:val="28"/>
          <w:szCs w:val="28"/>
        </w:rPr>
      </w:pPr>
      <w:r w:rsidRPr="00094891">
        <w:rPr>
          <w:sz w:val="28"/>
          <w:szCs w:val="28"/>
        </w:rPr>
        <w:t>- обеспечения государственных гарантий по оплате труда;</w:t>
      </w:r>
    </w:p>
    <w:p w:rsidR="00D43A4F" w:rsidRPr="00094891" w:rsidRDefault="00D43A4F" w:rsidP="003214AF">
      <w:pPr>
        <w:spacing w:line="276" w:lineRule="auto"/>
        <w:jc w:val="both"/>
        <w:rPr>
          <w:sz w:val="28"/>
          <w:szCs w:val="28"/>
        </w:rPr>
      </w:pPr>
      <w:r w:rsidRPr="00094891">
        <w:rPr>
          <w:sz w:val="28"/>
          <w:szCs w:val="28"/>
        </w:rPr>
        <w:t xml:space="preserve">- повышенной оплаты труда работников, занятых на тяжелых работах, работах с вредными и (или) опасными и иными особыми условиями труда, но не ниже размеров, установленных </w:t>
      </w:r>
      <w:r w:rsidRPr="003214AF">
        <w:rPr>
          <w:rStyle w:val="a5"/>
          <w:b w:val="0"/>
          <w:color w:val="auto"/>
          <w:sz w:val="28"/>
          <w:szCs w:val="28"/>
        </w:rPr>
        <w:t>трудовым законодательством</w:t>
      </w:r>
      <w:r w:rsidRPr="00094891">
        <w:rPr>
          <w:sz w:val="28"/>
          <w:szCs w:val="28"/>
        </w:rPr>
        <w:t xml:space="preserve"> и иными нормативными правовыми актами, содержащими нормы трудового права;</w:t>
      </w:r>
    </w:p>
    <w:p w:rsidR="00D43A4F" w:rsidRPr="00094891" w:rsidRDefault="00D43A4F" w:rsidP="003214AF">
      <w:pPr>
        <w:spacing w:line="276" w:lineRule="auto"/>
        <w:jc w:val="both"/>
        <w:rPr>
          <w:sz w:val="28"/>
          <w:szCs w:val="28"/>
        </w:rPr>
      </w:pPr>
      <w:r w:rsidRPr="00094891">
        <w:rPr>
          <w:sz w:val="28"/>
          <w:szCs w:val="28"/>
        </w:rPr>
        <w:t>- выплат за выполнение сверхурочных работ, работ в ночное время, выходные и нерабочие праздничные дни и за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D43A4F" w:rsidRPr="00094891" w:rsidRDefault="00D43A4F" w:rsidP="003214AF">
      <w:pPr>
        <w:spacing w:line="276" w:lineRule="auto"/>
        <w:jc w:val="both"/>
        <w:rPr>
          <w:sz w:val="28"/>
          <w:szCs w:val="28"/>
        </w:rPr>
      </w:pPr>
      <w:r w:rsidRPr="00094891">
        <w:rPr>
          <w:sz w:val="28"/>
          <w:szCs w:val="28"/>
        </w:rPr>
        <w:t>- фонда оплаты труда, сформированного на календарный год;</w:t>
      </w:r>
    </w:p>
    <w:p w:rsidR="00D43A4F" w:rsidRPr="00094891" w:rsidRDefault="00D43A4F" w:rsidP="003214AF">
      <w:pPr>
        <w:spacing w:line="276" w:lineRule="auto"/>
        <w:jc w:val="both"/>
        <w:rPr>
          <w:sz w:val="28"/>
          <w:szCs w:val="28"/>
        </w:rPr>
      </w:pPr>
      <w:r w:rsidRPr="00094891">
        <w:rPr>
          <w:sz w:val="28"/>
          <w:szCs w:val="28"/>
        </w:rPr>
        <w:t>- мнения соответствующих профсоюзов (объединений профсоюзов);</w:t>
      </w:r>
    </w:p>
    <w:p w:rsidR="00D43A4F" w:rsidRPr="00094891" w:rsidRDefault="00D43A4F" w:rsidP="003214AF">
      <w:pPr>
        <w:spacing w:line="276" w:lineRule="auto"/>
        <w:jc w:val="both"/>
        <w:rPr>
          <w:sz w:val="28"/>
          <w:szCs w:val="28"/>
        </w:rPr>
      </w:pPr>
      <w:r w:rsidRPr="00094891">
        <w:rPr>
          <w:sz w:val="28"/>
          <w:szCs w:val="28"/>
        </w:rPr>
        <w:t xml:space="preserve">- порядка аттестации работников государственных и муниципальных учреждений, устанавливаемого в соответствии </w:t>
      </w:r>
      <w:r w:rsidRPr="003214AF">
        <w:rPr>
          <w:sz w:val="28"/>
          <w:szCs w:val="28"/>
        </w:rPr>
        <w:t xml:space="preserve">с </w:t>
      </w:r>
      <w:r w:rsidRPr="003214AF">
        <w:rPr>
          <w:rStyle w:val="a5"/>
          <w:color w:val="auto"/>
          <w:sz w:val="28"/>
          <w:szCs w:val="28"/>
        </w:rPr>
        <w:t>з</w:t>
      </w:r>
      <w:r w:rsidRPr="003214AF">
        <w:rPr>
          <w:rStyle w:val="a5"/>
          <w:b w:val="0"/>
          <w:color w:val="auto"/>
          <w:sz w:val="28"/>
          <w:szCs w:val="28"/>
        </w:rPr>
        <w:t>аконодательством</w:t>
      </w:r>
      <w:r w:rsidRPr="00094891">
        <w:rPr>
          <w:b/>
          <w:sz w:val="28"/>
          <w:szCs w:val="28"/>
        </w:rPr>
        <w:t xml:space="preserve"> </w:t>
      </w:r>
      <w:r w:rsidRPr="00094891">
        <w:rPr>
          <w:sz w:val="28"/>
          <w:szCs w:val="28"/>
        </w:rPr>
        <w:t>Российской Федерации;</w:t>
      </w:r>
    </w:p>
    <w:p w:rsidR="00D43A4F" w:rsidRPr="00094891" w:rsidRDefault="00D43A4F" w:rsidP="003214AF">
      <w:pPr>
        <w:spacing w:line="276" w:lineRule="auto"/>
        <w:jc w:val="both"/>
        <w:rPr>
          <w:sz w:val="28"/>
          <w:szCs w:val="28"/>
        </w:rPr>
      </w:pPr>
      <w:proofErr w:type="gramStart"/>
      <w:r w:rsidRPr="00094891">
        <w:rPr>
          <w:sz w:val="28"/>
          <w:szCs w:val="28"/>
        </w:rPr>
        <w:t>- систем нормирования труда, определяемых работодателем (муниципальным учреждением) с учетом мнения представительного органа работников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нормы обслуживания и другие типовые нормы, утверждаемые в порядке, установленном законодательством Российской Федерации.</w:t>
      </w:r>
      <w:proofErr w:type="gramEnd"/>
    </w:p>
    <w:p w:rsidR="00D43A4F" w:rsidRPr="00094891" w:rsidRDefault="00D43A4F" w:rsidP="003214AF">
      <w:pPr>
        <w:spacing w:line="276" w:lineRule="auto"/>
        <w:jc w:val="both"/>
        <w:rPr>
          <w:sz w:val="28"/>
          <w:szCs w:val="28"/>
        </w:rPr>
      </w:pPr>
      <w:bookmarkStart w:id="2" w:name="sub_1002"/>
      <w:r w:rsidRPr="00094891">
        <w:rPr>
          <w:sz w:val="28"/>
          <w:szCs w:val="28"/>
        </w:rPr>
        <w:t>2. Заработная плата работников муниципальных образовательных учреждений (далее - работников учреждений) предельными размерами не ограничивается.</w:t>
      </w:r>
    </w:p>
    <w:p w:rsidR="00D43A4F" w:rsidRPr="00094891" w:rsidRDefault="00D43A4F" w:rsidP="003214AF">
      <w:pPr>
        <w:spacing w:line="276" w:lineRule="auto"/>
        <w:jc w:val="both"/>
        <w:rPr>
          <w:sz w:val="28"/>
          <w:szCs w:val="28"/>
        </w:rPr>
      </w:pPr>
      <w:bookmarkStart w:id="3" w:name="sub_1003"/>
      <w:bookmarkEnd w:id="2"/>
      <w:r w:rsidRPr="00094891">
        <w:rPr>
          <w:sz w:val="28"/>
          <w:szCs w:val="28"/>
        </w:rPr>
        <w:t>3. Оплата труда работников, занимающих общеотраслевые должности в муниципальных образовательных учреждениях, устанавливается в соответствии с Примерным положением об оплате труда по общеотраслевым должностям, утвержденным постановлением Администрации городского округа Саранск, с учетом особенностей оплаты труда, установленных настоящим Положением.</w:t>
      </w:r>
    </w:p>
    <w:p w:rsidR="00D43A4F" w:rsidRPr="00094891" w:rsidRDefault="00D43A4F" w:rsidP="003214AF">
      <w:pPr>
        <w:spacing w:line="276" w:lineRule="auto"/>
        <w:jc w:val="both"/>
        <w:rPr>
          <w:sz w:val="28"/>
          <w:szCs w:val="28"/>
        </w:rPr>
      </w:pPr>
      <w:bookmarkStart w:id="4" w:name="sub_1004"/>
      <w:bookmarkEnd w:id="3"/>
      <w:r w:rsidRPr="00094891">
        <w:rPr>
          <w:sz w:val="28"/>
          <w:szCs w:val="28"/>
        </w:rPr>
        <w:lastRenderedPageBreak/>
        <w:t>4. Заработная плата работников образовательного учреждения зависит от квалификации, сложности выполняемой работы, количества и качества затраченного труда и может быть как выше, так и ниже целевого значения, установленного для соответствующей категории работников.</w:t>
      </w:r>
    </w:p>
    <w:p w:rsidR="00D43A4F" w:rsidRPr="00094891" w:rsidRDefault="00D43A4F" w:rsidP="003214AF">
      <w:pPr>
        <w:spacing w:line="276" w:lineRule="auto"/>
        <w:jc w:val="both"/>
        <w:rPr>
          <w:sz w:val="28"/>
          <w:szCs w:val="28"/>
        </w:rPr>
      </w:pPr>
      <w:bookmarkStart w:id="5" w:name="sub_1005"/>
      <w:bookmarkEnd w:id="4"/>
      <w:r w:rsidRPr="00094891">
        <w:rPr>
          <w:sz w:val="28"/>
          <w:szCs w:val="28"/>
        </w:rPr>
        <w:t xml:space="preserve">5. </w:t>
      </w:r>
      <w:proofErr w:type="gramStart"/>
      <w:r w:rsidRPr="00094891">
        <w:rPr>
          <w:sz w:val="28"/>
          <w:szCs w:val="28"/>
        </w:rPr>
        <w:t>С целью четких определений условий оплаты труда с работниками муниципальных образовательных учреждений должен быть заключен "эффективный" контракт, либо дополнительное соглашение к трудовому договору, в зависимости от качества и количества выполняемой работы, с указанием фиксированного размера тарифной ставки,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w:t>
      </w:r>
      <w:proofErr w:type="gramEnd"/>
      <w:r w:rsidRPr="00094891">
        <w:rPr>
          <w:sz w:val="28"/>
          <w:szCs w:val="28"/>
        </w:rPr>
        <w:t xml:space="preserve"> работы в неделю (в год) за ставку заработной платы).</w:t>
      </w:r>
    </w:p>
    <w:p w:rsidR="00D43A4F" w:rsidRPr="003214AF" w:rsidRDefault="00D43A4F" w:rsidP="003214AF">
      <w:pPr>
        <w:spacing w:line="276" w:lineRule="auto"/>
        <w:jc w:val="both"/>
        <w:rPr>
          <w:b/>
          <w:sz w:val="28"/>
          <w:szCs w:val="28"/>
        </w:rPr>
      </w:pPr>
      <w:bookmarkStart w:id="6" w:name="sub_1006"/>
      <w:bookmarkEnd w:id="5"/>
      <w:r w:rsidRPr="00094891">
        <w:rPr>
          <w:sz w:val="28"/>
          <w:szCs w:val="28"/>
        </w:rPr>
        <w:t xml:space="preserve">6. Оплата труда работников учреждений, состоящая из вознаграждения за труд в зависимости от квалификации работника, сложности, количества, качества и условий выполняемой работы, компенсационных и стимулирующих выплат не может быть менее установленного </w:t>
      </w:r>
      <w:r w:rsidRPr="003214AF">
        <w:rPr>
          <w:rStyle w:val="a5"/>
          <w:b w:val="0"/>
          <w:color w:val="auto"/>
          <w:sz w:val="28"/>
          <w:szCs w:val="28"/>
        </w:rPr>
        <w:t xml:space="preserve">минимального </w:t>
      </w:r>
      <w:proofErr w:type="gramStart"/>
      <w:r w:rsidRPr="003214AF">
        <w:rPr>
          <w:rStyle w:val="a5"/>
          <w:b w:val="0"/>
          <w:color w:val="auto"/>
          <w:sz w:val="28"/>
          <w:szCs w:val="28"/>
        </w:rPr>
        <w:t>размера оплаты труда</w:t>
      </w:r>
      <w:proofErr w:type="gramEnd"/>
      <w:r w:rsidRPr="003214AF">
        <w:rPr>
          <w:b/>
          <w:sz w:val="28"/>
          <w:szCs w:val="28"/>
        </w:rPr>
        <w:t>.</w:t>
      </w:r>
    </w:p>
    <w:p w:rsidR="00D43A4F" w:rsidRPr="00094891" w:rsidRDefault="00D43A4F" w:rsidP="003214AF">
      <w:pPr>
        <w:spacing w:line="276" w:lineRule="auto"/>
        <w:jc w:val="both"/>
        <w:rPr>
          <w:sz w:val="28"/>
          <w:szCs w:val="28"/>
        </w:rPr>
      </w:pPr>
      <w:bookmarkStart w:id="7" w:name="sub_1007"/>
      <w:bookmarkEnd w:id="6"/>
      <w:r w:rsidRPr="00094891">
        <w:rPr>
          <w:sz w:val="28"/>
          <w:szCs w:val="28"/>
        </w:rPr>
        <w:t>7.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занимаемой в порядке совместительства, производится раздельно по каждой из должностей.</w:t>
      </w:r>
    </w:p>
    <w:p w:rsidR="00D43A4F" w:rsidRPr="00094891" w:rsidRDefault="00D43A4F" w:rsidP="003214AF">
      <w:pPr>
        <w:spacing w:line="276" w:lineRule="auto"/>
        <w:jc w:val="both"/>
        <w:rPr>
          <w:sz w:val="28"/>
          <w:szCs w:val="28"/>
        </w:rPr>
      </w:pPr>
      <w:bookmarkStart w:id="8" w:name="sub_1008"/>
      <w:bookmarkEnd w:id="7"/>
      <w:r w:rsidRPr="00094891">
        <w:rPr>
          <w:sz w:val="28"/>
          <w:szCs w:val="28"/>
        </w:rPr>
        <w:t xml:space="preserve">8. Фонд оплаты труда работников образовательных учреждений формируется исходя из объема средств, поступающих в установленном порядке муниципальному учреждению </w:t>
      </w:r>
      <w:r w:rsidRPr="00094891">
        <w:rPr>
          <w:rFonts w:ascii="Times New Roman CYR" w:hAnsi="Times New Roman CYR" w:cs="Times New Roman CYR"/>
          <w:sz w:val="28"/>
          <w:szCs w:val="28"/>
        </w:rPr>
        <w:t xml:space="preserve">из республиканского бюджета Республики Мордовия, </w:t>
      </w:r>
      <w:r w:rsidRPr="00094891">
        <w:rPr>
          <w:sz w:val="28"/>
          <w:szCs w:val="28"/>
        </w:rPr>
        <w:t>из бюджета городского округа Саранск, и средств, поступающих от приносящей доход деятельности.</w:t>
      </w:r>
    </w:p>
    <w:bookmarkEnd w:id="8"/>
    <w:p w:rsidR="00D43A4F" w:rsidRPr="00094891" w:rsidRDefault="00D43A4F" w:rsidP="003214AF">
      <w:pPr>
        <w:spacing w:line="276" w:lineRule="auto"/>
        <w:jc w:val="both"/>
        <w:rPr>
          <w:sz w:val="28"/>
          <w:szCs w:val="28"/>
        </w:rPr>
      </w:pPr>
      <w:r w:rsidRPr="00094891">
        <w:rPr>
          <w:sz w:val="28"/>
          <w:szCs w:val="28"/>
        </w:rPr>
        <w:t>При этом объем средств на стимулирующие выплаты (включая выплаты руководителю учреждения, его заместителям и главному бухгалтеру) рекомендуется формировать в объеме не менее 30 процентов от фонда оплаты труда учреждения.</w:t>
      </w:r>
    </w:p>
    <w:p w:rsidR="00D43A4F" w:rsidRPr="00094891" w:rsidRDefault="00D43A4F" w:rsidP="003214AF">
      <w:pPr>
        <w:spacing w:line="276" w:lineRule="auto"/>
        <w:jc w:val="both"/>
        <w:rPr>
          <w:sz w:val="28"/>
          <w:szCs w:val="28"/>
        </w:rPr>
      </w:pPr>
      <w:r w:rsidRPr="00094891">
        <w:rPr>
          <w:sz w:val="28"/>
          <w:szCs w:val="28"/>
        </w:rPr>
        <w:t xml:space="preserve">Настоящее Положение определяет условия оплаты труда работников учреждений (включая руководителя учреждения, его заместителей и главного бухгалтера) независимо от источников </w:t>
      </w:r>
      <w:proofErr w:type="gramStart"/>
      <w:r w:rsidRPr="00094891">
        <w:rPr>
          <w:sz w:val="28"/>
          <w:szCs w:val="28"/>
        </w:rPr>
        <w:t>формирования фонда оплаты труда учреждения</w:t>
      </w:r>
      <w:proofErr w:type="gramEnd"/>
      <w:r w:rsidRPr="00094891">
        <w:rPr>
          <w:sz w:val="28"/>
          <w:szCs w:val="28"/>
        </w:rPr>
        <w:t>.</w:t>
      </w:r>
    </w:p>
    <w:p w:rsidR="00D43A4F" w:rsidRPr="00094891" w:rsidRDefault="00D43A4F" w:rsidP="003214AF">
      <w:pPr>
        <w:spacing w:line="276" w:lineRule="auto"/>
        <w:jc w:val="both"/>
        <w:rPr>
          <w:sz w:val="28"/>
          <w:szCs w:val="28"/>
        </w:rPr>
      </w:pPr>
      <w:proofErr w:type="gramStart"/>
      <w:r w:rsidRPr="00094891">
        <w:rPr>
          <w:sz w:val="28"/>
          <w:szCs w:val="28"/>
        </w:rPr>
        <w:t xml:space="preserve">Обязательными для применения является </w:t>
      </w:r>
      <w:r w:rsidRPr="003214AF">
        <w:rPr>
          <w:rStyle w:val="a5"/>
          <w:b w:val="0"/>
          <w:color w:val="auto"/>
          <w:sz w:val="28"/>
          <w:szCs w:val="28"/>
        </w:rPr>
        <w:t>Квалификационный справочник</w:t>
      </w:r>
      <w:r w:rsidRPr="00094891">
        <w:rPr>
          <w:sz w:val="28"/>
          <w:szCs w:val="28"/>
        </w:rPr>
        <w:t xml:space="preserve"> работ и профессий рабочих, состоящий из тарифно-квалификационных </w:t>
      </w:r>
      <w:r w:rsidRPr="00094891">
        <w:rPr>
          <w:sz w:val="28"/>
          <w:szCs w:val="28"/>
        </w:rPr>
        <w:lastRenderedPageBreak/>
        <w:t>характеристик, содержащих характеристики основных видов работ по профессиям рабочих в зависимости от их сложности и соответствующие им тарифные разряды, требования, предъявляемые к профессиональным знаниям и навыкам рабочих, а также перечень работ,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094891">
        <w:rPr>
          <w:sz w:val="28"/>
          <w:szCs w:val="28"/>
        </w:rPr>
        <w:t xml:space="preserve"> </w:t>
      </w:r>
      <w:proofErr w:type="gramStart"/>
      <w:r w:rsidRPr="00094891">
        <w:rPr>
          <w:sz w:val="28"/>
          <w:szCs w:val="28"/>
        </w:rPr>
        <w:t>труда</w:t>
      </w:r>
      <w:r w:rsidRPr="00094891">
        <w:rPr>
          <w:b/>
          <w:sz w:val="28"/>
          <w:szCs w:val="28"/>
        </w:rPr>
        <w:t xml:space="preserve">, </w:t>
      </w:r>
      <w:r w:rsidR="003214AF" w:rsidRPr="003214AF">
        <w:rPr>
          <w:sz w:val="28"/>
          <w:szCs w:val="28"/>
        </w:rPr>
        <w:t>к</w:t>
      </w:r>
      <w:r w:rsidRPr="003214AF">
        <w:rPr>
          <w:rStyle w:val="a5"/>
          <w:b w:val="0"/>
          <w:color w:val="auto"/>
          <w:sz w:val="28"/>
          <w:szCs w:val="28"/>
        </w:rPr>
        <w:t>валификационный справочник</w:t>
      </w:r>
      <w:r w:rsidRPr="00094891">
        <w:rPr>
          <w:sz w:val="28"/>
          <w:szCs w:val="28"/>
        </w:rPr>
        <w:t xml:space="preserve"> должностей руководителей, специалистов и служащих, состоящий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руководителей, специалистов и служащих,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либо профессиональные стандарты.</w:t>
      </w:r>
      <w:proofErr w:type="gramEnd"/>
    </w:p>
    <w:p w:rsidR="00D43A4F" w:rsidRPr="00094891" w:rsidRDefault="00D43A4F" w:rsidP="003214AF">
      <w:pPr>
        <w:spacing w:line="276" w:lineRule="auto"/>
        <w:jc w:val="both"/>
        <w:rPr>
          <w:sz w:val="28"/>
          <w:szCs w:val="28"/>
        </w:rPr>
      </w:pPr>
      <w:r w:rsidRPr="00094891">
        <w:rPr>
          <w:sz w:val="28"/>
          <w:szCs w:val="28"/>
        </w:rPr>
        <w:t>Норма часов педагогической (преподавательской) работы за ставку заработной платы, либо продолжительности рабочего времени установлена Приказом Министерства образования и науки РФ от 24.12.2010г. № 2075 "О продолжительности рабочего времени (норме часов педагогической работы за ставку заработной платы) педагогических работников "(Приложение 7).</w:t>
      </w:r>
    </w:p>
    <w:p w:rsidR="00D43A4F" w:rsidRPr="00094891" w:rsidRDefault="00D43A4F" w:rsidP="003214AF">
      <w:pPr>
        <w:ind w:firstLine="851"/>
        <w:jc w:val="both"/>
        <w:rPr>
          <w:sz w:val="28"/>
          <w:szCs w:val="28"/>
        </w:rPr>
      </w:pPr>
      <w:r w:rsidRPr="00094891">
        <w:rPr>
          <w:sz w:val="28"/>
          <w:szCs w:val="28"/>
        </w:rPr>
        <w:t>Изменения в тарификационные списки педагогических работников производятся:</w:t>
      </w:r>
    </w:p>
    <w:p w:rsidR="00D43A4F" w:rsidRPr="00094891" w:rsidRDefault="00D43A4F" w:rsidP="003214AF">
      <w:pPr>
        <w:ind w:firstLine="851"/>
        <w:jc w:val="both"/>
        <w:rPr>
          <w:sz w:val="28"/>
          <w:szCs w:val="28"/>
        </w:rPr>
      </w:pPr>
      <w:r w:rsidRPr="00094891">
        <w:rPr>
          <w:sz w:val="28"/>
          <w:szCs w:val="28"/>
        </w:rPr>
        <w:t>- при присвоении квалификационной категории – со дня вынесения решения аттестационной комиссии;</w:t>
      </w:r>
    </w:p>
    <w:p w:rsidR="00D43A4F" w:rsidRPr="00094891" w:rsidRDefault="00D43A4F" w:rsidP="003214AF">
      <w:pPr>
        <w:ind w:firstLine="851"/>
        <w:jc w:val="both"/>
        <w:rPr>
          <w:sz w:val="28"/>
          <w:szCs w:val="28"/>
        </w:rPr>
      </w:pPr>
      <w:r w:rsidRPr="00094891">
        <w:rPr>
          <w:sz w:val="28"/>
          <w:szCs w:val="28"/>
        </w:rPr>
        <w:t>- при присвоении почётного звания – со дня его присвоения согласно приказу;</w:t>
      </w:r>
    </w:p>
    <w:p w:rsidR="00D43A4F" w:rsidRPr="00094891" w:rsidRDefault="00D43A4F" w:rsidP="003214AF">
      <w:pPr>
        <w:ind w:firstLine="851"/>
        <w:jc w:val="both"/>
        <w:rPr>
          <w:sz w:val="28"/>
          <w:szCs w:val="28"/>
        </w:rPr>
      </w:pPr>
      <w:r w:rsidRPr="00094891">
        <w:rPr>
          <w:sz w:val="28"/>
          <w:szCs w:val="28"/>
        </w:rPr>
        <w:t>- при изменении стажа работы – со дня предоставления соответствующих документов;</w:t>
      </w:r>
    </w:p>
    <w:p w:rsidR="00D43A4F" w:rsidRPr="00094891" w:rsidRDefault="00D43A4F" w:rsidP="003214AF">
      <w:pPr>
        <w:ind w:firstLine="851"/>
        <w:jc w:val="both"/>
        <w:rPr>
          <w:sz w:val="28"/>
          <w:szCs w:val="28"/>
        </w:rPr>
      </w:pPr>
      <w:r w:rsidRPr="00094891">
        <w:rPr>
          <w:sz w:val="28"/>
          <w:szCs w:val="28"/>
        </w:rPr>
        <w:t>- при получении образования – со дня предоставления документа об образовании;</w:t>
      </w:r>
    </w:p>
    <w:p w:rsidR="00D43A4F" w:rsidRPr="00094891" w:rsidRDefault="00D43A4F" w:rsidP="003214AF">
      <w:pPr>
        <w:spacing w:line="276" w:lineRule="auto"/>
        <w:jc w:val="both"/>
        <w:rPr>
          <w:sz w:val="28"/>
          <w:szCs w:val="28"/>
        </w:rPr>
      </w:pPr>
      <w:r w:rsidRPr="00094891">
        <w:rPr>
          <w:sz w:val="28"/>
          <w:szCs w:val="28"/>
        </w:rPr>
        <w:t>- при присуждении ученой степени доктора наук или кандидата наук - со дня принятия Министерством образования и науки Российской Федерации решения о выдаче диплома;</w:t>
      </w:r>
    </w:p>
    <w:p w:rsidR="00D43A4F" w:rsidRPr="00094891" w:rsidRDefault="00D43A4F" w:rsidP="003214AF">
      <w:pPr>
        <w:ind w:firstLine="851"/>
        <w:jc w:val="both"/>
        <w:rPr>
          <w:sz w:val="28"/>
          <w:szCs w:val="28"/>
        </w:rPr>
      </w:pPr>
      <w:r w:rsidRPr="00094891">
        <w:rPr>
          <w:sz w:val="28"/>
          <w:szCs w:val="28"/>
        </w:rPr>
        <w:t>- при изменении планового размера стимулирующих выплат – в сроки определённые  пунктом раздела  настоящего Примерного положения об оплате труда работников образования в городском округе Саранск.</w:t>
      </w:r>
    </w:p>
    <w:p w:rsidR="00D43A4F" w:rsidRPr="00094891" w:rsidRDefault="00D43A4F" w:rsidP="003214AF">
      <w:pPr>
        <w:ind w:firstLine="851"/>
        <w:jc w:val="both"/>
        <w:rPr>
          <w:sz w:val="28"/>
          <w:szCs w:val="28"/>
        </w:rPr>
      </w:pPr>
      <w:r w:rsidRPr="00094891">
        <w:rPr>
          <w:sz w:val="28"/>
          <w:szCs w:val="28"/>
        </w:rPr>
        <w:t>В случае наступления права у работника на  изменения, предусмотренные настоящим пунктом в период пребывания его в ежегодном или другом отпуске, а также в период его временной нетрудоспособности выплата заработной платы с учетом изменений производится - со дня окончания отпуска или временной нетрудоспособности.</w:t>
      </w:r>
    </w:p>
    <w:p w:rsidR="00D43A4F" w:rsidRPr="00094891" w:rsidRDefault="00D43A4F" w:rsidP="003214AF">
      <w:pPr>
        <w:ind w:firstLine="851"/>
        <w:jc w:val="both"/>
        <w:rPr>
          <w:sz w:val="28"/>
          <w:szCs w:val="28"/>
        </w:rPr>
      </w:pPr>
      <w:r w:rsidRPr="00094891">
        <w:rPr>
          <w:sz w:val="28"/>
          <w:szCs w:val="28"/>
        </w:rPr>
        <w:lastRenderedPageBreak/>
        <w:t>Штатное расписание утверждается руководителем учреждения на год.</w:t>
      </w:r>
    </w:p>
    <w:p w:rsidR="00D43A4F" w:rsidRPr="00094891" w:rsidRDefault="00D43A4F" w:rsidP="003214AF">
      <w:pPr>
        <w:ind w:firstLine="851"/>
        <w:jc w:val="both"/>
        <w:rPr>
          <w:sz w:val="28"/>
          <w:szCs w:val="28"/>
        </w:rPr>
      </w:pPr>
      <w:r w:rsidRPr="00094891">
        <w:rPr>
          <w:sz w:val="28"/>
          <w:szCs w:val="28"/>
        </w:rPr>
        <w:t>В штатное расписание вносятся в течение календарного года уточнения в случаях:</w:t>
      </w:r>
    </w:p>
    <w:p w:rsidR="00D43A4F" w:rsidRPr="00094891" w:rsidRDefault="00D43A4F" w:rsidP="003214AF">
      <w:pPr>
        <w:ind w:firstLine="851"/>
        <w:jc w:val="both"/>
        <w:rPr>
          <w:sz w:val="28"/>
          <w:szCs w:val="28"/>
        </w:rPr>
      </w:pPr>
      <w:r w:rsidRPr="00094891">
        <w:rPr>
          <w:sz w:val="28"/>
          <w:szCs w:val="28"/>
        </w:rPr>
        <w:t>- изменения условий оплаты труда - со дня принятия соответствующего  нормативного документа;</w:t>
      </w:r>
    </w:p>
    <w:p w:rsidR="00D43A4F" w:rsidRPr="00094891" w:rsidRDefault="00D43A4F" w:rsidP="003214AF">
      <w:pPr>
        <w:ind w:firstLine="851"/>
        <w:jc w:val="both"/>
        <w:rPr>
          <w:sz w:val="28"/>
          <w:szCs w:val="28"/>
        </w:rPr>
      </w:pPr>
      <w:r w:rsidRPr="00094891">
        <w:rPr>
          <w:sz w:val="28"/>
          <w:szCs w:val="28"/>
        </w:rPr>
        <w:t>- изменения производственных показателей учреждения (изменения групп, классов-комплектов и т.д.) - с начала учебного года.</w:t>
      </w:r>
    </w:p>
    <w:p w:rsidR="00D43A4F" w:rsidRPr="00094891" w:rsidRDefault="00D43A4F" w:rsidP="003214AF">
      <w:pPr>
        <w:spacing w:line="276" w:lineRule="auto"/>
        <w:jc w:val="both"/>
        <w:rPr>
          <w:sz w:val="28"/>
          <w:szCs w:val="28"/>
        </w:rPr>
      </w:pPr>
      <w:bookmarkStart w:id="9" w:name="sub_1009"/>
      <w:r w:rsidRPr="00094891">
        <w:rPr>
          <w:sz w:val="28"/>
          <w:szCs w:val="28"/>
        </w:rPr>
        <w:t>9. Положение об оплате труда работников муниципальных образовательных учреждений утверждается приказом руководителя образовательного учреждения в порядке, установленном законодательством.</w:t>
      </w:r>
    </w:p>
    <w:p w:rsidR="00D43A4F" w:rsidRPr="00094891" w:rsidRDefault="00D43A4F" w:rsidP="003214AF">
      <w:pPr>
        <w:spacing w:line="276" w:lineRule="auto"/>
        <w:jc w:val="both"/>
        <w:rPr>
          <w:sz w:val="28"/>
          <w:szCs w:val="28"/>
        </w:rPr>
      </w:pPr>
      <w:bookmarkStart w:id="10" w:name="sub_1010"/>
      <w:bookmarkEnd w:id="9"/>
      <w:r w:rsidRPr="00094891">
        <w:rPr>
          <w:sz w:val="28"/>
          <w:szCs w:val="28"/>
        </w:rPr>
        <w:t>10. Оплата труда работников образовательных учреждений осуществляется за счет:</w:t>
      </w:r>
    </w:p>
    <w:bookmarkEnd w:id="10"/>
    <w:p w:rsidR="00D43A4F" w:rsidRPr="00094891" w:rsidRDefault="00D43A4F" w:rsidP="003214AF">
      <w:pPr>
        <w:spacing w:line="276" w:lineRule="auto"/>
        <w:jc w:val="both"/>
        <w:rPr>
          <w:sz w:val="28"/>
          <w:szCs w:val="28"/>
        </w:rPr>
      </w:pPr>
      <w:r w:rsidRPr="00094891">
        <w:rPr>
          <w:sz w:val="28"/>
          <w:szCs w:val="28"/>
        </w:rPr>
        <w:t>- субсидий на выполнение муниципального  задания учреждений;</w:t>
      </w:r>
    </w:p>
    <w:p w:rsidR="00D43A4F" w:rsidRPr="00094891" w:rsidRDefault="00D43A4F" w:rsidP="003214AF">
      <w:pPr>
        <w:spacing w:line="276" w:lineRule="auto"/>
        <w:jc w:val="both"/>
        <w:rPr>
          <w:sz w:val="28"/>
          <w:szCs w:val="28"/>
        </w:rPr>
      </w:pPr>
      <w:r w:rsidRPr="00094891">
        <w:rPr>
          <w:sz w:val="28"/>
          <w:szCs w:val="28"/>
        </w:rPr>
        <w:t>- доходов, получаемых муниципальными учреждениями от приносящей доход деятельности;</w:t>
      </w:r>
    </w:p>
    <w:p w:rsidR="00D43A4F" w:rsidRPr="00094891" w:rsidRDefault="00D43A4F" w:rsidP="003214AF">
      <w:pPr>
        <w:spacing w:line="276" w:lineRule="auto"/>
        <w:jc w:val="both"/>
        <w:rPr>
          <w:sz w:val="28"/>
          <w:szCs w:val="28"/>
        </w:rPr>
      </w:pPr>
      <w:r w:rsidRPr="00094891">
        <w:rPr>
          <w:sz w:val="28"/>
          <w:szCs w:val="28"/>
        </w:rPr>
        <w:t>- средств, полученных в результате сокращения неэффективных расходов на выполнение муниципальных заданий учреждениями.</w:t>
      </w:r>
    </w:p>
    <w:p w:rsidR="00D43A4F" w:rsidRPr="00094891" w:rsidRDefault="00D43A4F" w:rsidP="003214AF">
      <w:pPr>
        <w:spacing w:line="276" w:lineRule="auto"/>
        <w:jc w:val="both"/>
        <w:rPr>
          <w:sz w:val="28"/>
          <w:szCs w:val="28"/>
        </w:rPr>
      </w:pPr>
      <w:bookmarkStart w:id="11" w:name="sub_1011"/>
      <w:r w:rsidRPr="00094891">
        <w:rPr>
          <w:sz w:val="28"/>
          <w:szCs w:val="28"/>
        </w:rPr>
        <w:t>11. Система оплаты труда работников образовательных учреждений должна обеспечивать:</w:t>
      </w:r>
    </w:p>
    <w:bookmarkEnd w:id="11"/>
    <w:p w:rsidR="00D43A4F" w:rsidRPr="00094891" w:rsidRDefault="00D43A4F" w:rsidP="003214AF">
      <w:pPr>
        <w:spacing w:line="276" w:lineRule="auto"/>
        <w:jc w:val="both"/>
        <w:rPr>
          <w:sz w:val="28"/>
          <w:szCs w:val="28"/>
        </w:rPr>
      </w:pPr>
      <w:r w:rsidRPr="00094891">
        <w:rPr>
          <w:sz w:val="28"/>
          <w:szCs w:val="28"/>
        </w:rPr>
        <w:t>- дифференциацию оплаты труда работников, выполняющих работы различной сложности;</w:t>
      </w:r>
    </w:p>
    <w:p w:rsidR="00D43A4F" w:rsidRPr="00094891" w:rsidRDefault="00D43A4F" w:rsidP="003214AF">
      <w:pPr>
        <w:spacing w:line="276" w:lineRule="auto"/>
        <w:jc w:val="both"/>
        <w:rPr>
          <w:sz w:val="28"/>
          <w:szCs w:val="28"/>
        </w:rPr>
      </w:pPr>
      <w:r w:rsidRPr="00094891">
        <w:rPr>
          <w:sz w:val="28"/>
          <w:szCs w:val="28"/>
        </w:rPr>
        <w:t>- установление оплаты труда в зависимости от качества оказываемых муниципальных услуг (выполняемых работ) и эффективности деятельности работников по заданным критериям и показателям.</w:t>
      </w:r>
    </w:p>
    <w:p w:rsidR="00D43A4F" w:rsidRPr="00094891" w:rsidRDefault="00D43A4F" w:rsidP="003214AF">
      <w:pPr>
        <w:spacing w:line="276" w:lineRule="auto"/>
        <w:jc w:val="both"/>
        <w:rPr>
          <w:sz w:val="28"/>
          <w:szCs w:val="28"/>
        </w:rPr>
      </w:pPr>
      <w:r w:rsidRPr="00094891">
        <w:rPr>
          <w:sz w:val="28"/>
          <w:szCs w:val="28"/>
        </w:rPr>
        <w:t xml:space="preserve">Динамика примерных целевых значений соотношения средней заработной платы работников, повышение оплаты труда которых предусмотрено указами Президента Российской Федерации </w:t>
      </w:r>
      <w:r w:rsidRPr="003214AF">
        <w:rPr>
          <w:rStyle w:val="a5"/>
          <w:b w:val="0"/>
          <w:color w:val="auto"/>
          <w:sz w:val="28"/>
          <w:szCs w:val="28"/>
        </w:rPr>
        <w:t>от 7 мая 2012 г. № 597</w:t>
      </w:r>
      <w:r w:rsidRPr="003214AF">
        <w:rPr>
          <w:b/>
          <w:sz w:val="28"/>
          <w:szCs w:val="28"/>
        </w:rPr>
        <w:t xml:space="preserve">, </w:t>
      </w:r>
      <w:r w:rsidRPr="003214AF">
        <w:rPr>
          <w:rStyle w:val="a5"/>
          <w:b w:val="0"/>
          <w:color w:val="auto"/>
          <w:sz w:val="28"/>
          <w:szCs w:val="28"/>
        </w:rPr>
        <w:t>от 1 июня 2012 г. № 761</w:t>
      </w:r>
      <w:r w:rsidRPr="003214AF">
        <w:rPr>
          <w:b/>
          <w:sz w:val="28"/>
          <w:szCs w:val="28"/>
        </w:rPr>
        <w:t>,</w:t>
      </w:r>
      <w:r w:rsidRPr="00094891">
        <w:rPr>
          <w:b/>
          <w:sz w:val="28"/>
          <w:szCs w:val="28"/>
        </w:rPr>
        <w:t xml:space="preserve"> </w:t>
      </w:r>
      <w:r w:rsidRPr="003214AF">
        <w:rPr>
          <w:rStyle w:val="a5"/>
          <w:b w:val="0"/>
          <w:color w:val="auto"/>
          <w:sz w:val="28"/>
          <w:szCs w:val="28"/>
        </w:rPr>
        <w:t>от 28 декабря 2012 г. № 1688</w:t>
      </w:r>
      <w:r w:rsidRPr="00094891">
        <w:rPr>
          <w:sz w:val="28"/>
          <w:szCs w:val="28"/>
        </w:rPr>
        <w:t>, и средней заработной платы в     Республике Мордовия:</w:t>
      </w:r>
    </w:p>
    <w:tbl>
      <w:tblPr>
        <w:tblW w:w="10348"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5181"/>
        <w:gridCol w:w="915"/>
        <w:gridCol w:w="850"/>
        <w:gridCol w:w="851"/>
        <w:gridCol w:w="850"/>
        <w:gridCol w:w="851"/>
        <w:gridCol w:w="850"/>
      </w:tblGrid>
      <w:tr w:rsidR="00D43A4F" w:rsidRPr="00094891" w:rsidTr="009D3BFF">
        <w:tc>
          <w:tcPr>
            <w:tcW w:w="5181" w:type="dxa"/>
            <w:tcBorders>
              <w:top w:val="single" w:sz="4" w:space="0" w:color="auto"/>
              <w:bottom w:val="single" w:sz="4" w:space="0" w:color="auto"/>
              <w:right w:val="single" w:sz="4" w:space="0" w:color="auto"/>
            </w:tcBorders>
          </w:tcPr>
          <w:p w:rsidR="00D43A4F" w:rsidRPr="00094891" w:rsidRDefault="00D43A4F" w:rsidP="003214AF">
            <w:pPr>
              <w:pStyle w:val="a6"/>
              <w:spacing w:line="276" w:lineRule="auto"/>
              <w:rPr>
                <w:rFonts w:ascii="Times New Roman" w:hAnsi="Times New Roman" w:cs="Times New Roman"/>
                <w:sz w:val="28"/>
                <w:szCs w:val="28"/>
              </w:rPr>
            </w:pPr>
          </w:p>
          <w:p w:rsidR="00D43A4F" w:rsidRPr="00094891" w:rsidRDefault="00D43A4F" w:rsidP="003214AF">
            <w:pPr>
              <w:pStyle w:val="a6"/>
              <w:spacing w:line="276" w:lineRule="auto"/>
              <w:rPr>
                <w:rFonts w:ascii="Times New Roman" w:hAnsi="Times New Roman" w:cs="Times New Roman"/>
                <w:sz w:val="28"/>
                <w:szCs w:val="28"/>
              </w:rPr>
            </w:pPr>
            <w:r w:rsidRPr="00094891">
              <w:rPr>
                <w:rFonts w:ascii="Times New Roman" w:hAnsi="Times New Roman" w:cs="Times New Roman"/>
                <w:sz w:val="28"/>
                <w:szCs w:val="28"/>
              </w:rPr>
              <w:t>Категории работников, в отношении которых предусмотрены мероприятия по повышению заработной платы</w:t>
            </w:r>
          </w:p>
        </w:tc>
        <w:tc>
          <w:tcPr>
            <w:tcW w:w="915" w:type="dxa"/>
            <w:tcBorders>
              <w:top w:val="single" w:sz="4" w:space="0" w:color="auto"/>
              <w:left w:val="single" w:sz="4" w:space="0" w:color="auto"/>
              <w:bottom w:val="single" w:sz="4" w:space="0" w:color="auto"/>
              <w:right w:val="single" w:sz="4" w:space="0" w:color="auto"/>
            </w:tcBorders>
          </w:tcPr>
          <w:p w:rsidR="00D43A4F" w:rsidRPr="00094891" w:rsidRDefault="00D43A4F" w:rsidP="003214AF">
            <w:pPr>
              <w:pStyle w:val="a6"/>
              <w:spacing w:line="276" w:lineRule="auto"/>
              <w:rPr>
                <w:rFonts w:ascii="Times New Roman" w:hAnsi="Times New Roman" w:cs="Times New Roman"/>
                <w:sz w:val="28"/>
                <w:szCs w:val="28"/>
              </w:rPr>
            </w:pPr>
            <w:r w:rsidRPr="00094891">
              <w:rPr>
                <w:rFonts w:ascii="Times New Roman" w:hAnsi="Times New Roman" w:cs="Times New Roman"/>
                <w:sz w:val="28"/>
                <w:szCs w:val="28"/>
              </w:rPr>
              <w:t>2013</w:t>
            </w:r>
          </w:p>
        </w:tc>
        <w:tc>
          <w:tcPr>
            <w:tcW w:w="850" w:type="dxa"/>
            <w:tcBorders>
              <w:top w:val="single" w:sz="4" w:space="0" w:color="auto"/>
              <w:left w:val="single" w:sz="4" w:space="0" w:color="auto"/>
              <w:bottom w:val="single" w:sz="4" w:space="0" w:color="auto"/>
              <w:right w:val="single" w:sz="4" w:space="0" w:color="auto"/>
            </w:tcBorders>
          </w:tcPr>
          <w:p w:rsidR="00D43A4F" w:rsidRPr="00094891" w:rsidRDefault="00D43A4F" w:rsidP="003214AF">
            <w:pPr>
              <w:pStyle w:val="a6"/>
              <w:spacing w:line="276" w:lineRule="auto"/>
              <w:rPr>
                <w:rFonts w:ascii="Times New Roman" w:hAnsi="Times New Roman" w:cs="Times New Roman"/>
                <w:sz w:val="28"/>
                <w:szCs w:val="28"/>
              </w:rPr>
            </w:pPr>
            <w:r w:rsidRPr="00094891">
              <w:rPr>
                <w:rFonts w:ascii="Times New Roman" w:hAnsi="Times New Roman" w:cs="Times New Roman"/>
                <w:sz w:val="28"/>
                <w:szCs w:val="28"/>
              </w:rPr>
              <w:t>2014</w:t>
            </w:r>
          </w:p>
        </w:tc>
        <w:tc>
          <w:tcPr>
            <w:tcW w:w="851" w:type="dxa"/>
            <w:tcBorders>
              <w:top w:val="single" w:sz="4" w:space="0" w:color="auto"/>
              <w:left w:val="single" w:sz="4" w:space="0" w:color="auto"/>
              <w:bottom w:val="single" w:sz="4" w:space="0" w:color="auto"/>
              <w:right w:val="single" w:sz="4" w:space="0" w:color="auto"/>
            </w:tcBorders>
          </w:tcPr>
          <w:p w:rsidR="00D43A4F" w:rsidRPr="00094891" w:rsidRDefault="00D43A4F" w:rsidP="003214AF">
            <w:pPr>
              <w:pStyle w:val="a6"/>
              <w:spacing w:line="276" w:lineRule="auto"/>
              <w:rPr>
                <w:rFonts w:ascii="Times New Roman" w:hAnsi="Times New Roman" w:cs="Times New Roman"/>
                <w:sz w:val="28"/>
                <w:szCs w:val="28"/>
              </w:rPr>
            </w:pPr>
            <w:r w:rsidRPr="00094891">
              <w:rPr>
                <w:rFonts w:ascii="Times New Roman" w:hAnsi="Times New Roman" w:cs="Times New Roman"/>
                <w:sz w:val="28"/>
                <w:szCs w:val="28"/>
              </w:rPr>
              <w:t>2015</w:t>
            </w:r>
          </w:p>
        </w:tc>
        <w:tc>
          <w:tcPr>
            <w:tcW w:w="850" w:type="dxa"/>
            <w:tcBorders>
              <w:top w:val="single" w:sz="4" w:space="0" w:color="auto"/>
              <w:left w:val="single" w:sz="4" w:space="0" w:color="auto"/>
              <w:bottom w:val="single" w:sz="4" w:space="0" w:color="auto"/>
              <w:right w:val="single" w:sz="4" w:space="0" w:color="auto"/>
            </w:tcBorders>
          </w:tcPr>
          <w:p w:rsidR="00D43A4F" w:rsidRPr="00094891" w:rsidRDefault="00D43A4F" w:rsidP="003214AF">
            <w:pPr>
              <w:pStyle w:val="a6"/>
              <w:spacing w:line="276" w:lineRule="auto"/>
              <w:rPr>
                <w:rFonts w:ascii="Times New Roman" w:hAnsi="Times New Roman" w:cs="Times New Roman"/>
                <w:sz w:val="28"/>
                <w:szCs w:val="28"/>
              </w:rPr>
            </w:pPr>
            <w:r w:rsidRPr="00094891">
              <w:rPr>
                <w:rFonts w:ascii="Times New Roman" w:hAnsi="Times New Roman" w:cs="Times New Roman"/>
                <w:sz w:val="28"/>
                <w:szCs w:val="28"/>
              </w:rPr>
              <w:t>2016</w:t>
            </w:r>
          </w:p>
        </w:tc>
        <w:tc>
          <w:tcPr>
            <w:tcW w:w="851" w:type="dxa"/>
            <w:tcBorders>
              <w:top w:val="single" w:sz="4" w:space="0" w:color="auto"/>
              <w:left w:val="single" w:sz="4" w:space="0" w:color="auto"/>
              <w:bottom w:val="single" w:sz="4" w:space="0" w:color="auto"/>
              <w:right w:val="single" w:sz="4" w:space="0" w:color="auto"/>
            </w:tcBorders>
          </w:tcPr>
          <w:p w:rsidR="00D43A4F" w:rsidRPr="00094891" w:rsidRDefault="00D43A4F" w:rsidP="003214AF">
            <w:pPr>
              <w:pStyle w:val="a6"/>
              <w:spacing w:line="276" w:lineRule="auto"/>
              <w:rPr>
                <w:rFonts w:ascii="Times New Roman" w:hAnsi="Times New Roman" w:cs="Times New Roman"/>
                <w:sz w:val="28"/>
                <w:szCs w:val="28"/>
              </w:rPr>
            </w:pPr>
            <w:r w:rsidRPr="00094891">
              <w:rPr>
                <w:rFonts w:ascii="Times New Roman" w:hAnsi="Times New Roman" w:cs="Times New Roman"/>
                <w:sz w:val="28"/>
                <w:szCs w:val="28"/>
              </w:rPr>
              <w:t>2017</w:t>
            </w:r>
          </w:p>
        </w:tc>
        <w:tc>
          <w:tcPr>
            <w:tcW w:w="850" w:type="dxa"/>
            <w:tcBorders>
              <w:top w:val="single" w:sz="4" w:space="0" w:color="auto"/>
              <w:left w:val="single" w:sz="4" w:space="0" w:color="auto"/>
              <w:bottom w:val="single" w:sz="4" w:space="0" w:color="auto"/>
            </w:tcBorders>
          </w:tcPr>
          <w:p w:rsidR="00D43A4F" w:rsidRPr="00094891" w:rsidRDefault="00D43A4F" w:rsidP="003214AF">
            <w:pPr>
              <w:pStyle w:val="a6"/>
              <w:spacing w:line="276" w:lineRule="auto"/>
              <w:rPr>
                <w:rFonts w:ascii="Times New Roman" w:hAnsi="Times New Roman" w:cs="Times New Roman"/>
                <w:sz w:val="28"/>
                <w:szCs w:val="28"/>
              </w:rPr>
            </w:pPr>
            <w:r w:rsidRPr="00094891">
              <w:rPr>
                <w:rFonts w:ascii="Times New Roman" w:hAnsi="Times New Roman" w:cs="Times New Roman"/>
                <w:sz w:val="28"/>
                <w:szCs w:val="28"/>
              </w:rPr>
              <w:t>2018</w:t>
            </w:r>
          </w:p>
        </w:tc>
      </w:tr>
      <w:tr w:rsidR="00D43A4F" w:rsidRPr="00094891" w:rsidTr="009D3BFF">
        <w:tc>
          <w:tcPr>
            <w:tcW w:w="5181" w:type="dxa"/>
            <w:tcBorders>
              <w:top w:val="single" w:sz="4" w:space="0" w:color="auto"/>
              <w:bottom w:val="single" w:sz="4" w:space="0" w:color="auto"/>
              <w:right w:val="single" w:sz="4" w:space="0" w:color="auto"/>
            </w:tcBorders>
          </w:tcPr>
          <w:p w:rsidR="00D43A4F" w:rsidRPr="00094891" w:rsidRDefault="00D43A4F" w:rsidP="003214AF">
            <w:pPr>
              <w:pStyle w:val="a6"/>
              <w:spacing w:line="276" w:lineRule="auto"/>
              <w:rPr>
                <w:rFonts w:ascii="Times New Roman" w:hAnsi="Times New Roman" w:cs="Times New Roman"/>
                <w:sz w:val="28"/>
                <w:szCs w:val="28"/>
              </w:rPr>
            </w:pPr>
            <w:r w:rsidRPr="00094891">
              <w:rPr>
                <w:rFonts w:ascii="Times New Roman" w:hAnsi="Times New Roman" w:cs="Times New Roman"/>
                <w:sz w:val="28"/>
                <w:szCs w:val="28"/>
              </w:rPr>
              <w:t>Педагогические работники образовательных учреждений общего образования</w:t>
            </w:r>
          </w:p>
        </w:tc>
        <w:tc>
          <w:tcPr>
            <w:tcW w:w="915" w:type="dxa"/>
            <w:tcBorders>
              <w:top w:val="single" w:sz="4" w:space="0" w:color="auto"/>
              <w:left w:val="single" w:sz="4" w:space="0" w:color="auto"/>
              <w:bottom w:val="single" w:sz="4" w:space="0" w:color="auto"/>
              <w:right w:val="single" w:sz="4" w:space="0" w:color="auto"/>
            </w:tcBorders>
          </w:tcPr>
          <w:p w:rsidR="00D43A4F" w:rsidRPr="00094891" w:rsidRDefault="00D43A4F" w:rsidP="003214AF">
            <w:pPr>
              <w:pStyle w:val="a6"/>
              <w:spacing w:line="276"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D43A4F" w:rsidRPr="00094891" w:rsidRDefault="00D43A4F" w:rsidP="003214AF">
            <w:pPr>
              <w:pStyle w:val="a6"/>
              <w:spacing w:line="276" w:lineRule="auto"/>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D43A4F" w:rsidRPr="00094891" w:rsidRDefault="00D43A4F" w:rsidP="003214AF">
            <w:pPr>
              <w:pStyle w:val="a6"/>
              <w:spacing w:line="276"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D43A4F" w:rsidRPr="00094891" w:rsidRDefault="00D43A4F" w:rsidP="003214AF">
            <w:pPr>
              <w:pStyle w:val="a6"/>
              <w:spacing w:line="276" w:lineRule="auto"/>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D43A4F" w:rsidRPr="00094891" w:rsidRDefault="00D43A4F" w:rsidP="003214AF">
            <w:pPr>
              <w:pStyle w:val="a6"/>
              <w:spacing w:line="276"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tcBorders>
          </w:tcPr>
          <w:p w:rsidR="00D43A4F" w:rsidRPr="00094891" w:rsidRDefault="00D43A4F" w:rsidP="003214AF">
            <w:pPr>
              <w:pStyle w:val="a6"/>
              <w:spacing w:line="276" w:lineRule="auto"/>
              <w:rPr>
                <w:rFonts w:ascii="Times New Roman" w:hAnsi="Times New Roman" w:cs="Times New Roman"/>
                <w:sz w:val="28"/>
                <w:szCs w:val="28"/>
              </w:rPr>
            </w:pPr>
          </w:p>
        </w:tc>
      </w:tr>
      <w:tr w:rsidR="00D43A4F" w:rsidRPr="00094891" w:rsidTr="009D3BFF">
        <w:tc>
          <w:tcPr>
            <w:tcW w:w="5181" w:type="dxa"/>
            <w:tcBorders>
              <w:top w:val="single" w:sz="4" w:space="0" w:color="auto"/>
              <w:bottom w:val="single" w:sz="4" w:space="0" w:color="auto"/>
              <w:right w:val="single" w:sz="4" w:space="0" w:color="auto"/>
            </w:tcBorders>
          </w:tcPr>
          <w:p w:rsidR="00D43A4F" w:rsidRPr="00094891" w:rsidRDefault="00D43A4F" w:rsidP="003214AF">
            <w:pPr>
              <w:pStyle w:val="a6"/>
              <w:spacing w:line="276" w:lineRule="auto"/>
              <w:rPr>
                <w:rFonts w:ascii="Times New Roman" w:hAnsi="Times New Roman" w:cs="Times New Roman"/>
                <w:sz w:val="28"/>
                <w:szCs w:val="28"/>
              </w:rPr>
            </w:pPr>
            <w:r w:rsidRPr="00094891">
              <w:rPr>
                <w:rFonts w:ascii="Times New Roman" w:hAnsi="Times New Roman" w:cs="Times New Roman"/>
                <w:sz w:val="28"/>
                <w:szCs w:val="28"/>
              </w:rPr>
              <w:t>Соотношение к средней заработной плате по Республике Мордовия, %</w:t>
            </w:r>
          </w:p>
        </w:tc>
        <w:tc>
          <w:tcPr>
            <w:tcW w:w="915" w:type="dxa"/>
            <w:tcBorders>
              <w:top w:val="single" w:sz="4" w:space="0" w:color="auto"/>
              <w:left w:val="single" w:sz="4" w:space="0" w:color="auto"/>
              <w:bottom w:val="single" w:sz="4" w:space="0" w:color="auto"/>
              <w:right w:val="single" w:sz="4" w:space="0" w:color="auto"/>
            </w:tcBorders>
          </w:tcPr>
          <w:p w:rsidR="00D43A4F" w:rsidRPr="00094891" w:rsidRDefault="00D43A4F" w:rsidP="003214AF">
            <w:pPr>
              <w:pStyle w:val="a6"/>
              <w:spacing w:line="276" w:lineRule="auto"/>
              <w:rPr>
                <w:rFonts w:ascii="Times New Roman" w:hAnsi="Times New Roman" w:cs="Times New Roman"/>
                <w:sz w:val="28"/>
                <w:szCs w:val="28"/>
              </w:rPr>
            </w:pPr>
            <w:r w:rsidRPr="00094891">
              <w:rPr>
                <w:rFonts w:ascii="Times New Roman" w:hAnsi="Times New Roman" w:cs="Times New Roman"/>
                <w:sz w:val="28"/>
                <w:szCs w:val="28"/>
              </w:rPr>
              <w:t>100,0</w:t>
            </w:r>
          </w:p>
        </w:tc>
        <w:tc>
          <w:tcPr>
            <w:tcW w:w="850" w:type="dxa"/>
            <w:tcBorders>
              <w:top w:val="single" w:sz="4" w:space="0" w:color="auto"/>
              <w:left w:val="single" w:sz="4" w:space="0" w:color="auto"/>
              <w:bottom w:val="single" w:sz="4" w:space="0" w:color="auto"/>
              <w:right w:val="single" w:sz="4" w:space="0" w:color="auto"/>
            </w:tcBorders>
          </w:tcPr>
          <w:p w:rsidR="00D43A4F" w:rsidRPr="00094891" w:rsidRDefault="00D43A4F" w:rsidP="003214AF">
            <w:pPr>
              <w:pStyle w:val="a6"/>
              <w:spacing w:line="276" w:lineRule="auto"/>
              <w:rPr>
                <w:rFonts w:ascii="Times New Roman" w:hAnsi="Times New Roman" w:cs="Times New Roman"/>
                <w:sz w:val="28"/>
                <w:szCs w:val="28"/>
              </w:rPr>
            </w:pPr>
            <w:r w:rsidRPr="00094891">
              <w:rPr>
                <w:rFonts w:ascii="Times New Roman" w:hAnsi="Times New Roman" w:cs="Times New Roman"/>
                <w:sz w:val="28"/>
                <w:szCs w:val="28"/>
              </w:rPr>
              <w:t>100,0</w:t>
            </w:r>
          </w:p>
        </w:tc>
        <w:tc>
          <w:tcPr>
            <w:tcW w:w="851" w:type="dxa"/>
            <w:tcBorders>
              <w:top w:val="single" w:sz="4" w:space="0" w:color="auto"/>
              <w:left w:val="single" w:sz="4" w:space="0" w:color="auto"/>
              <w:bottom w:val="single" w:sz="4" w:space="0" w:color="auto"/>
              <w:right w:val="single" w:sz="4" w:space="0" w:color="auto"/>
            </w:tcBorders>
          </w:tcPr>
          <w:p w:rsidR="00D43A4F" w:rsidRPr="00094891" w:rsidRDefault="00D43A4F" w:rsidP="003214AF">
            <w:pPr>
              <w:pStyle w:val="a6"/>
              <w:spacing w:line="276" w:lineRule="auto"/>
              <w:rPr>
                <w:rFonts w:ascii="Times New Roman" w:hAnsi="Times New Roman" w:cs="Times New Roman"/>
                <w:sz w:val="28"/>
                <w:szCs w:val="28"/>
              </w:rPr>
            </w:pPr>
            <w:r w:rsidRPr="00094891">
              <w:rPr>
                <w:rFonts w:ascii="Times New Roman" w:hAnsi="Times New Roman" w:cs="Times New Roman"/>
                <w:sz w:val="28"/>
                <w:szCs w:val="28"/>
              </w:rPr>
              <w:t>100,0</w:t>
            </w:r>
          </w:p>
        </w:tc>
        <w:tc>
          <w:tcPr>
            <w:tcW w:w="850" w:type="dxa"/>
            <w:tcBorders>
              <w:top w:val="single" w:sz="4" w:space="0" w:color="auto"/>
              <w:left w:val="single" w:sz="4" w:space="0" w:color="auto"/>
              <w:bottom w:val="single" w:sz="4" w:space="0" w:color="auto"/>
              <w:right w:val="single" w:sz="4" w:space="0" w:color="auto"/>
            </w:tcBorders>
          </w:tcPr>
          <w:p w:rsidR="00D43A4F" w:rsidRPr="00094891" w:rsidRDefault="00D43A4F" w:rsidP="003214AF">
            <w:pPr>
              <w:pStyle w:val="a6"/>
              <w:spacing w:line="276" w:lineRule="auto"/>
              <w:rPr>
                <w:rFonts w:ascii="Times New Roman" w:hAnsi="Times New Roman" w:cs="Times New Roman"/>
                <w:sz w:val="28"/>
                <w:szCs w:val="28"/>
              </w:rPr>
            </w:pPr>
            <w:r w:rsidRPr="00094891">
              <w:rPr>
                <w:rFonts w:ascii="Times New Roman" w:hAnsi="Times New Roman" w:cs="Times New Roman"/>
                <w:sz w:val="28"/>
                <w:szCs w:val="28"/>
              </w:rPr>
              <w:t>100,0</w:t>
            </w:r>
          </w:p>
        </w:tc>
        <w:tc>
          <w:tcPr>
            <w:tcW w:w="851" w:type="dxa"/>
            <w:tcBorders>
              <w:top w:val="single" w:sz="4" w:space="0" w:color="auto"/>
              <w:left w:val="single" w:sz="4" w:space="0" w:color="auto"/>
              <w:bottom w:val="single" w:sz="4" w:space="0" w:color="auto"/>
              <w:right w:val="single" w:sz="4" w:space="0" w:color="auto"/>
            </w:tcBorders>
          </w:tcPr>
          <w:p w:rsidR="00D43A4F" w:rsidRPr="00094891" w:rsidRDefault="00D43A4F" w:rsidP="003214AF">
            <w:pPr>
              <w:pStyle w:val="a6"/>
              <w:spacing w:line="276" w:lineRule="auto"/>
              <w:rPr>
                <w:rFonts w:ascii="Times New Roman" w:hAnsi="Times New Roman" w:cs="Times New Roman"/>
                <w:sz w:val="28"/>
                <w:szCs w:val="28"/>
              </w:rPr>
            </w:pPr>
            <w:r w:rsidRPr="00094891">
              <w:rPr>
                <w:rFonts w:ascii="Times New Roman" w:hAnsi="Times New Roman" w:cs="Times New Roman"/>
                <w:sz w:val="28"/>
                <w:szCs w:val="28"/>
              </w:rPr>
              <w:t>100,0</w:t>
            </w:r>
          </w:p>
        </w:tc>
        <w:tc>
          <w:tcPr>
            <w:tcW w:w="850" w:type="dxa"/>
            <w:tcBorders>
              <w:top w:val="single" w:sz="4" w:space="0" w:color="auto"/>
              <w:left w:val="single" w:sz="4" w:space="0" w:color="auto"/>
              <w:bottom w:val="single" w:sz="4" w:space="0" w:color="auto"/>
            </w:tcBorders>
          </w:tcPr>
          <w:p w:rsidR="00D43A4F" w:rsidRPr="00094891" w:rsidRDefault="00D43A4F" w:rsidP="003214AF">
            <w:pPr>
              <w:pStyle w:val="a6"/>
              <w:spacing w:line="276" w:lineRule="auto"/>
              <w:rPr>
                <w:rFonts w:ascii="Times New Roman" w:hAnsi="Times New Roman" w:cs="Times New Roman"/>
                <w:sz w:val="28"/>
                <w:szCs w:val="28"/>
              </w:rPr>
            </w:pPr>
            <w:r w:rsidRPr="00094891">
              <w:rPr>
                <w:rFonts w:ascii="Times New Roman" w:hAnsi="Times New Roman" w:cs="Times New Roman"/>
                <w:sz w:val="28"/>
                <w:szCs w:val="28"/>
              </w:rPr>
              <w:t>100,0</w:t>
            </w:r>
          </w:p>
        </w:tc>
      </w:tr>
      <w:tr w:rsidR="00D43A4F" w:rsidRPr="00094891" w:rsidTr="009D3BFF">
        <w:tc>
          <w:tcPr>
            <w:tcW w:w="5181" w:type="dxa"/>
            <w:tcBorders>
              <w:top w:val="single" w:sz="4" w:space="0" w:color="auto"/>
              <w:bottom w:val="single" w:sz="4" w:space="0" w:color="auto"/>
              <w:right w:val="single" w:sz="4" w:space="0" w:color="auto"/>
            </w:tcBorders>
          </w:tcPr>
          <w:p w:rsidR="00D43A4F" w:rsidRPr="00094891" w:rsidRDefault="00D43A4F" w:rsidP="003214AF">
            <w:pPr>
              <w:pStyle w:val="a6"/>
              <w:spacing w:line="276" w:lineRule="auto"/>
              <w:rPr>
                <w:rFonts w:ascii="Times New Roman" w:hAnsi="Times New Roman" w:cs="Times New Roman"/>
                <w:sz w:val="28"/>
                <w:szCs w:val="28"/>
              </w:rPr>
            </w:pPr>
            <w:r w:rsidRPr="00094891">
              <w:rPr>
                <w:rFonts w:ascii="Times New Roman" w:hAnsi="Times New Roman" w:cs="Times New Roman"/>
                <w:sz w:val="28"/>
                <w:szCs w:val="28"/>
              </w:rPr>
              <w:t>Педагогические работники дошкольных образовательных учреждений</w:t>
            </w:r>
          </w:p>
        </w:tc>
        <w:tc>
          <w:tcPr>
            <w:tcW w:w="915" w:type="dxa"/>
            <w:tcBorders>
              <w:top w:val="single" w:sz="4" w:space="0" w:color="auto"/>
              <w:left w:val="single" w:sz="4" w:space="0" w:color="auto"/>
              <w:bottom w:val="single" w:sz="4" w:space="0" w:color="auto"/>
              <w:right w:val="single" w:sz="4" w:space="0" w:color="auto"/>
            </w:tcBorders>
          </w:tcPr>
          <w:p w:rsidR="00D43A4F" w:rsidRPr="00094891" w:rsidRDefault="00D43A4F" w:rsidP="003214AF">
            <w:pPr>
              <w:pStyle w:val="a6"/>
              <w:spacing w:line="276"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D43A4F" w:rsidRPr="00094891" w:rsidRDefault="00D43A4F" w:rsidP="003214AF">
            <w:pPr>
              <w:pStyle w:val="a6"/>
              <w:spacing w:line="276" w:lineRule="auto"/>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D43A4F" w:rsidRPr="00094891" w:rsidRDefault="00D43A4F" w:rsidP="003214AF">
            <w:pPr>
              <w:pStyle w:val="a6"/>
              <w:spacing w:line="276"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D43A4F" w:rsidRPr="00094891" w:rsidRDefault="00D43A4F" w:rsidP="003214AF">
            <w:pPr>
              <w:pStyle w:val="a6"/>
              <w:spacing w:line="276" w:lineRule="auto"/>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D43A4F" w:rsidRPr="00094891" w:rsidRDefault="00D43A4F" w:rsidP="003214AF">
            <w:pPr>
              <w:pStyle w:val="a6"/>
              <w:spacing w:line="276"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tcBorders>
          </w:tcPr>
          <w:p w:rsidR="00D43A4F" w:rsidRPr="00094891" w:rsidRDefault="00D43A4F" w:rsidP="003214AF">
            <w:pPr>
              <w:pStyle w:val="a6"/>
              <w:spacing w:line="276" w:lineRule="auto"/>
              <w:rPr>
                <w:rFonts w:ascii="Times New Roman" w:hAnsi="Times New Roman" w:cs="Times New Roman"/>
                <w:sz w:val="28"/>
                <w:szCs w:val="28"/>
              </w:rPr>
            </w:pPr>
          </w:p>
        </w:tc>
      </w:tr>
      <w:tr w:rsidR="00D43A4F" w:rsidRPr="00094891" w:rsidTr="009D3BFF">
        <w:tc>
          <w:tcPr>
            <w:tcW w:w="5181" w:type="dxa"/>
            <w:tcBorders>
              <w:top w:val="single" w:sz="4" w:space="0" w:color="auto"/>
              <w:bottom w:val="single" w:sz="4" w:space="0" w:color="auto"/>
              <w:right w:val="single" w:sz="4" w:space="0" w:color="auto"/>
            </w:tcBorders>
          </w:tcPr>
          <w:p w:rsidR="00D43A4F" w:rsidRPr="00094891" w:rsidRDefault="00D43A4F" w:rsidP="003214AF">
            <w:pPr>
              <w:pStyle w:val="a6"/>
              <w:spacing w:line="276" w:lineRule="auto"/>
              <w:rPr>
                <w:rFonts w:ascii="Times New Roman" w:hAnsi="Times New Roman" w:cs="Times New Roman"/>
                <w:sz w:val="28"/>
                <w:szCs w:val="28"/>
              </w:rPr>
            </w:pPr>
            <w:r w:rsidRPr="00094891">
              <w:rPr>
                <w:rFonts w:ascii="Times New Roman" w:hAnsi="Times New Roman" w:cs="Times New Roman"/>
                <w:sz w:val="28"/>
                <w:szCs w:val="28"/>
              </w:rPr>
              <w:lastRenderedPageBreak/>
              <w:t>Соотношение к средней заработной плате работников общеобразовательных учреждений по Республике Мордовия, %</w:t>
            </w:r>
          </w:p>
        </w:tc>
        <w:tc>
          <w:tcPr>
            <w:tcW w:w="915" w:type="dxa"/>
            <w:tcBorders>
              <w:top w:val="single" w:sz="4" w:space="0" w:color="auto"/>
              <w:left w:val="single" w:sz="4" w:space="0" w:color="auto"/>
              <w:bottom w:val="single" w:sz="4" w:space="0" w:color="auto"/>
              <w:right w:val="single" w:sz="4" w:space="0" w:color="auto"/>
            </w:tcBorders>
          </w:tcPr>
          <w:p w:rsidR="00D43A4F" w:rsidRPr="00094891" w:rsidRDefault="00D43A4F" w:rsidP="003214AF">
            <w:pPr>
              <w:pStyle w:val="a6"/>
              <w:spacing w:line="276" w:lineRule="auto"/>
              <w:rPr>
                <w:rFonts w:ascii="Times New Roman" w:hAnsi="Times New Roman" w:cs="Times New Roman"/>
                <w:sz w:val="28"/>
                <w:szCs w:val="28"/>
              </w:rPr>
            </w:pPr>
            <w:r w:rsidRPr="00094891">
              <w:rPr>
                <w:rFonts w:ascii="Times New Roman" w:hAnsi="Times New Roman" w:cs="Times New Roman"/>
                <w:sz w:val="28"/>
                <w:szCs w:val="28"/>
              </w:rPr>
              <w:t>100,0</w:t>
            </w:r>
          </w:p>
        </w:tc>
        <w:tc>
          <w:tcPr>
            <w:tcW w:w="850" w:type="dxa"/>
            <w:tcBorders>
              <w:top w:val="single" w:sz="4" w:space="0" w:color="auto"/>
              <w:left w:val="single" w:sz="4" w:space="0" w:color="auto"/>
              <w:bottom w:val="single" w:sz="4" w:space="0" w:color="auto"/>
              <w:right w:val="single" w:sz="4" w:space="0" w:color="auto"/>
            </w:tcBorders>
          </w:tcPr>
          <w:p w:rsidR="00D43A4F" w:rsidRPr="00094891" w:rsidRDefault="00D43A4F" w:rsidP="003214AF">
            <w:pPr>
              <w:pStyle w:val="a6"/>
              <w:spacing w:line="276" w:lineRule="auto"/>
              <w:rPr>
                <w:rFonts w:ascii="Times New Roman" w:hAnsi="Times New Roman" w:cs="Times New Roman"/>
                <w:sz w:val="28"/>
                <w:szCs w:val="28"/>
              </w:rPr>
            </w:pPr>
            <w:r w:rsidRPr="00094891">
              <w:rPr>
                <w:rFonts w:ascii="Times New Roman" w:hAnsi="Times New Roman" w:cs="Times New Roman"/>
                <w:sz w:val="28"/>
                <w:szCs w:val="28"/>
              </w:rPr>
              <w:t>100,0</w:t>
            </w:r>
          </w:p>
        </w:tc>
        <w:tc>
          <w:tcPr>
            <w:tcW w:w="851" w:type="dxa"/>
            <w:tcBorders>
              <w:top w:val="single" w:sz="4" w:space="0" w:color="auto"/>
              <w:left w:val="single" w:sz="4" w:space="0" w:color="auto"/>
              <w:bottom w:val="single" w:sz="4" w:space="0" w:color="auto"/>
              <w:right w:val="single" w:sz="4" w:space="0" w:color="auto"/>
            </w:tcBorders>
          </w:tcPr>
          <w:p w:rsidR="00D43A4F" w:rsidRPr="00094891" w:rsidRDefault="00D43A4F" w:rsidP="003214AF">
            <w:pPr>
              <w:pStyle w:val="a6"/>
              <w:spacing w:line="276" w:lineRule="auto"/>
              <w:rPr>
                <w:rFonts w:ascii="Times New Roman" w:hAnsi="Times New Roman" w:cs="Times New Roman"/>
                <w:sz w:val="28"/>
                <w:szCs w:val="28"/>
              </w:rPr>
            </w:pPr>
            <w:r w:rsidRPr="00094891">
              <w:rPr>
                <w:rFonts w:ascii="Times New Roman" w:hAnsi="Times New Roman" w:cs="Times New Roman"/>
                <w:sz w:val="28"/>
                <w:szCs w:val="28"/>
              </w:rPr>
              <w:t>100,0</w:t>
            </w:r>
          </w:p>
        </w:tc>
        <w:tc>
          <w:tcPr>
            <w:tcW w:w="850" w:type="dxa"/>
            <w:tcBorders>
              <w:top w:val="single" w:sz="4" w:space="0" w:color="auto"/>
              <w:left w:val="single" w:sz="4" w:space="0" w:color="auto"/>
              <w:bottom w:val="single" w:sz="4" w:space="0" w:color="auto"/>
              <w:right w:val="single" w:sz="4" w:space="0" w:color="auto"/>
            </w:tcBorders>
          </w:tcPr>
          <w:p w:rsidR="00D43A4F" w:rsidRPr="00094891" w:rsidRDefault="00D43A4F" w:rsidP="003214AF">
            <w:pPr>
              <w:pStyle w:val="a6"/>
              <w:spacing w:line="276" w:lineRule="auto"/>
              <w:rPr>
                <w:rFonts w:ascii="Times New Roman" w:hAnsi="Times New Roman" w:cs="Times New Roman"/>
                <w:sz w:val="28"/>
                <w:szCs w:val="28"/>
              </w:rPr>
            </w:pPr>
            <w:r w:rsidRPr="00094891">
              <w:rPr>
                <w:rFonts w:ascii="Times New Roman" w:hAnsi="Times New Roman" w:cs="Times New Roman"/>
                <w:sz w:val="28"/>
                <w:szCs w:val="28"/>
              </w:rPr>
              <w:t>100,0</w:t>
            </w:r>
          </w:p>
        </w:tc>
        <w:tc>
          <w:tcPr>
            <w:tcW w:w="851" w:type="dxa"/>
            <w:tcBorders>
              <w:top w:val="single" w:sz="4" w:space="0" w:color="auto"/>
              <w:left w:val="single" w:sz="4" w:space="0" w:color="auto"/>
              <w:bottom w:val="single" w:sz="4" w:space="0" w:color="auto"/>
              <w:right w:val="single" w:sz="4" w:space="0" w:color="auto"/>
            </w:tcBorders>
          </w:tcPr>
          <w:p w:rsidR="00D43A4F" w:rsidRPr="00094891" w:rsidRDefault="00D43A4F" w:rsidP="003214AF">
            <w:pPr>
              <w:pStyle w:val="a6"/>
              <w:spacing w:line="276" w:lineRule="auto"/>
              <w:rPr>
                <w:rFonts w:ascii="Times New Roman" w:hAnsi="Times New Roman" w:cs="Times New Roman"/>
                <w:sz w:val="28"/>
                <w:szCs w:val="28"/>
              </w:rPr>
            </w:pPr>
            <w:r w:rsidRPr="00094891">
              <w:rPr>
                <w:rFonts w:ascii="Times New Roman" w:hAnsi="Times New Roman" w:cs="Times New Roman"/>
                <w:sz w:val="28"/>
                <w:szCs w:val="28"/>
              </w:rPr>
              <w:t>100,0</w:t>
            </w:r>
          </w:p>
        </w:tc>
        <w:tc>
          <w:tcPr>
            <w:tcW w:w="850" w:type="dxa"/>
            <w:tcBorders>
              <w:top w:val="single" w:sz="4" w:space="0" w:color="auto"/>
              <w:left w:val="single" w:sz="4" w:space="0" w:color="auto"/>
              <w:bottom w:val="single" w:sz="4" w:space="0" w:color="auto"/>
            </w:tcBorders>
          </w:tcPr>
          <w:p w:rsidR="00D43A4F" w:rsidRPr="00094891" w:rsidRDefault="00D43A4F" w:rsidP="003214AF">
            <w:pPr>
              <w:pStyle w:val="a6"/>
              <w:spacing w:line="276" w:lineRule="auto"/>
              <w:rPr>
                <w:rFonts w:ascii="Times New Roman" w:hAnsi="Times New Roman" w:cs="Times New Roman"/>
                <w:sz w:val="28"/>
                <w:szCs w:val="28"/>
              </w:rPr>
            </w:pPr>
            <w:r w:rsidRPr="00094891">
              <w:rPr>
                <w:rFonts w:ascii="Times New Roman" w:hAnsi="Times New Roman" w:cs="Times New Roman"/>
                <w:sz w:val="28"/>
                <w:szCs w:val="28"/>
              </w:rPr>
              <w:t>100,0</w:t>
            </w:r>
          </w:p>
        </w:tc>
      </w:tr>
      <w:tr w:rsidR="00D43A4F" w:rsidRPr="00094891" w:rsidTr="009D3BFF">
        <w:tc>
          <w:tcPr>
            <w:tcW w:w="5181" w:type="dxa"/>
            <w:tcBorders>
              <w:top w:val="single" w:sz="4" w:space="0" w:color="auto"/>
              <w:bottom w:val="single" w:sz="4" w:space="0" w:color="auto"/>
              <w:right w:val="single" w:sz="4" w:space="0" w:color="auto"/>
            </w:tcBorders>
          </w:tcPr>
          <w:p w:rsidR="00D43A4F" w:rsidRPr="00094891" w:rsidRDefault="00D43A4F" w:rsidP="003214AF">
            <w:pPr>
              <w:pStyle w:val="a6"/>
              <w:spacing w:line="276" w:lineRule="auto"/>
              <w:rPr>
                <w:rFonts w:ascii="Times New Roman" w:hAnsi="Times New Roman" w:cs="Times New Roman"/>
                <w:sz w:val="28"/>
                <w:szCs w:val="28"/>
              </w:rPr>
            </w:pPr>
            <w:r w:rsidRPr="00094891">
              <w:rPr>
                <w:rFonts w:ascii="Times New Roman" w:hAnsi="Times New Roman" w:cs="Times New Roman"/>
                <w:sz w:val="28"/>
                <w:szCs w:val="28"/>
              </w:rPr>
              <w:t xml:space="preserve">Педагогические работники учреждений </w:t>
            </w:r>
            <w:proofErr w:type="gramStart"/>
            <w:r w:rsidRPr="00094891">
              <w:rPr>
                <w:rFonts w:ascii="Times New Roman" w:hAnsi="Times New Roman" w:cs="Times New Roman"/>
                <w:sz w:val="28"/>
                <w:szCs w:val="28"/>
              </w:rPr>
              <w:t>дополнительного</w:t>
            </w:r>
            <w:proofErr w:type="gramEnd"/>
            <w:r w:rsidRPr="00094891">
              <w:rPr>
                <w:rFonts w:ascii="Times New Roman" w:hAnsi="Times New Roman" w:cs="Times New Roman"/>
                <w:sz w:val="28"/>
                <w:szCs w:val="28"/>
              </w:rPr>
              <w:t xml:space="preserve"> образования детей</w:t>
            </w:r>
          </w:p>
        </w:tc>
        <w:tc>
          <w:tcPr>
            <w:tcW w:w="915" w:type="dxa"/>
            <w:tcBorders>
              <w:top w:val="single" w:sz="4" w:space="0" w:color="auto"/>
              <w:left w:val="single" w:sz="4" w:space="0" w:color="auto"/>
              <w:bottom w:val="single" w:sz="4" w:space="0" w:color="auto"/>
              <w:right w:val="single" w:sz="4" w:space="0" w:color="auto"/>
            </w:tcBorders>
          </w:tcPr>
          <w:p w:rsidR="00D43A4F" w:rsidRPr="00094891" w:rsidRDefault="00D43A4F" w:rsidP="003214AF">
            <w:pPr>
              <w:pStyle w:val="a6"/>
              <w:spacing w:line="276"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D43A4F" w:rsidRPr="00094891" w:rsidRDefault="00D43A4F" w:rsidP="003214AF">
            <w:pPr>
              <w:pStyle w:val="a6"/>
              <w:spacing w:line="276" w:lineRule="auto"/>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D43A4F" w:rsidRPr="00094891" w:rsidRDefault="00D43A4F" w:rsidP="003214AF">
            <w:pPr>
              <w:pStyle w:val="a6"/>
              <w:spacing w:line="276"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D43A4F" w:rsidRPr="00094891" w:rsidRDefault="00D43A4F" w:rsidP="003214AF">
            <w:pPr>
              <w:pStyle w:val="a6"/>
              <w:spacing w:line="276" w:lineRule="auto"/>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D43A4F" w:rsidRPr="00094891" w:rsidRDefault="00D43A4F" w:rsidP="003214AF">
            <w:pPr>
              <w:pStyle w:val="a6"/>
              <w:spacing w:line="276"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tcBorders>
          </w:tcPr>
          <w:p w:rsidR="00D43A4F" w:rsidRPr="00094891" w:rsidRDefault="00D43A4F" w:rsidP="003214AF">
            <w:pPr>
              <w:pStyle w:val="a6"/>
              <w:spacing w:line="276" w:lineRule="auto"/>
              <w:rPr>
                <w:rFonts w:ascii="Times New Roman" w:hAnsi="Times New Roman" w:cs="Times New Roman"/>
                <w:sz w:val="28"/>
                <w:szCs w:val="28"/>
              </w:rPr>
            </w:pPr>
          </w:p>
        </w:tc>
      </w:tr>
      <w:tr w:rsidR="00D43A4F" w:rsidRPr="00094891" w:rsidTr="009D3BFF">
        <w:tc>
          <w:tcPr>
            <w:tcW w:w="5181" w:type="dxa"/>
            <w:tcBorders>
              <w:top w:val="single" w:sz="4" w:space="0" w:color="auto"/>
              <w:bottom w:val="single" w:sz="4" w:space="0" w:color="auto"/>
              <w:right w:val="single" w:sz="4" w:space="0" w:color="auto"/>
            </w:tcBorders>
          </w:tcPr>
          <w:p w:rsidR="00D43A4F" w:rsidRPr="00094891" w:rsidRDefault="00D43A4F" w:rsidP="003214AF">
            <w:pPr>
              <w:pStyle w:val="a6"/>
              <w:spacing w:line="276" w:lineRule="auto"/>
              <w:rPr>
                <w:rFonts w:ascii="Times New Roman" w:hAnsi="Times New Roman" w:cs="Times New Roman"/>
                <w:sz w:val="28"/>
                <w:szCs w:val="28"/>
              </w:rPr>
            </w:pPr>
            <w:r w:rsidRPr="00094891">
              <w:rPr>
                <w:rFonts w:ascii="Times New Roman" w:hAnsi="Times New Roman" w:cs="Times New Roman"/>
                <w:sz w:val="28"/>
                <w:szCs w:val="28"/>
              </w:rPr>
              <w:t>Соотношение к средней заработной плате учителей по Республике Мордовия, %</w:t>
            </w:r>
          </w:p>
        </w:tc>
        <w:tc>
          <w:tcPr>
            <w:tcW w:w="915" w:type="dxa"/>
            <w:tcBorders>
              <w:top w:val="single" w:sz="4" w:space="0" w:color="auto"/>
              <w:left w:val="single" w:sz="4" w:space="0" w:color="auto"/>
              <w:bottom w:val="single" w:sz="4" w:space="0" w:color="auto"/>
              <w:right w:val="single" w:sz="4" w:space="0" w:color="auto"/>
            </w:tcBorders>
          </w:tcPr>
          <w:p w:rsidR="00D43A4F" w:rsidRPr="00094891" w:rsidRDefault="00D43A4F" w:rsidP="003214AF">
            <w:pPr>
              <w:pStyle w:val="a6"/>
              <w:spacing w:line="276" w:lineRule="auto"/>
              <w:rPr>
                <w:rFonts w:ascii="Times New Roman" w:hAnsi="Times New Roman" w:cs="Times New Roman"/>
                <w:sz w:val="28"/>
                <w:szCs w:val="28"/>
              </w:rPr>
            </w:pPr>
            <w:r w:rsidRPr="00094891">
              <w:rPr>
                <w:rFonts w:ascii="Times New Roman" w:hAnsi="Times New Roman" w:cs="Times New Roman"/>
                <w:sz w:val="28"/>
                <w:szCs w:val="28"/>
              </w:rPr>
              <w:t>75,0</w:t>
            </w:r>
          </w:p>
        </w:tc>
        <w:tc>
          <w:tcPr>
            <w:tcW w:w="850" w:type="dxa"/>
            <w:tcBorders>
              <w:top w:val="single" w:sz="4" w:space="0" w:color="auto"/>
              <w:left w:val="single" w:sz="4" w:space="0" w:color="auto"/>
              <w:bottom w:val="single" w:sz="4" w:space="0" w:color="auto"/>
              <w:right w:val="single" w:sz="4" w:space="0" w:color="auto"/>
            </w:tcBorders>
          </w:tcPr>
          <w:p w:rsidR="00D43A4F" w:rsidRPr="00094891" w:rsidRDefault="00D43A4F" w:rsidP="003214AF">
            <w:pPr>
              <w:pStyle w:val="a6"/>
              <w:spacing w:line="276" w:lineRule="auto"/>
              <w:rPr>
                <w:rFonts w:ascii="Times New Roman" w:hAnsi="Times New Roman" w:cs="Times New Roman"/>
                <w:sz w:val="28"/>
                <w:szCs w:val="28"/>
              </w:rPr>
            </w:pPr>
            <w:r w:rsidRPr="00094891">
              <w:rPr>
                <w:rFonts w:ascii="Times New Roman" w:hAnsi="Times New Roman" w:cs="Times New Roman"/>
                <w:sz w:val="28"/>
                <w:szCs w:val="28"/>
              </w:rPr>
              <w:t>80,0</w:t>
            </w:r>
          </w:p>
        </w:tc>
        <w:tc>
          <w:tcPr>
            <w:tcW w:w="851" w:type="dxa"/>
            <w:tcBorders>
              <w:top w:val="single" w:sz="4" w:space="0" w:color="auto"/>
              <w:left w:val="single" w:sz="4" w:space="0" w:color="auto"/>
              <w:bottom w:val="single" w:sz="4" w:space="0" w:color="auto"/>
              <w:right w:val="single" w:sz="4" w:space="0" w:color="auto"/>
            </w:tcBorders>
          </w:tcPr>
          <w:p w:rsidR="00D43A4F" w:rsidRPr="00094891" w:rsidRDefault="00D43A4F" w:rsidP="003214AF">
            <w:pPr>
              <w:pStyle w:val="a6"/>
              <w:spacing w:line="276" w:lineRule="auto"/>
              <w:rPr>
                <w:rFonts w:ascii="Times New Roman" w:hAnsi="Times New Roman" w:cs="Times New Roman"/>
                <w:sz w:val="28"/>
                <w:szCs w:val="28"/>
              </w:rPr>
            </w:pPr>
            <w:r w:rsidRPr="00094891">
              <w:rPr>
                <w:rFonts w:ascii="Times New Roman" w:hAnsi="Times New Roman" w:cs="Times New Roman"/>
                <w:sz w:val="28"/>
                <w:szCs w:val="28"/>
              </w:rPr>
              <w:t>85,0</w:t>
            </w:r>
          </w:p>
        </w:tc>
        <w:tc>
          <w:tcPr>
            <w:tcW w:w="850" w:type="dxa"/>
            <w:tcBorders>
              <w:top w:val="single" w:sz="4" w:space="0" w:color="auto"/>
              <w:left w:val="single" w:sz="4" w:space="0" w:color="auto"/>
              <w:bottom w:val="single" w:sz="4" w:space="0" w:color="auto"/>
              <w:right w:val="single" w:sz="4" w:space="0" w:color="auto"/>
            </w:tcBorders>
          </w:tcPr>
          <w:p w:rsidR="00D43A4F" w:rsidRPr="00094891" w:rsidRDefault="00D43A4F" w:rsidP="003214AF">
            <w:pPr>
              <w:pStyle w:val="a6"/>
              <w:spacing w:line="276" w:lineRule="auto"/>
              <w:rPr>
                <w:rFonts w:ascii="Times New Roman" w:hAnsi="Times New Roman" w:cs="Times New Roman"/>
                <w:sz w:val="28"/>
                <w:szCs w:val="28"/>
              </w:rPr>
            </w:pPr>
            <w:r w:rsidRPr="00094891">
              <w:rPr>
                <w:rFonts w:ascii="Times New Roman" w:hAnsi="Times New Roman" w:cs="Times New Roman"/>
                <w:sz w:val="28"/>
                <w:szCs w:val="28"/>
              </w:rPr>
              <w:t>90,0</w:t>
            </w:r>
          </w:p>
        </w:tc>
        <w:tc>
          <w:tcPr>
            <w:tcW w:w="851" w:type="dxa"/>
            <w:tcBorders>
              <w:top w:val="single" w:sz="4" w:space="0" w:color="auto"/>
              <w:left w:val="single" w:sz="4" w:space="0" w:color="auto"/>
              <w:bottom w:val="single" w:sz="4" w:space="0" w:color="auto"/>
              <w:right w:val="single" w:sz="4" w:space="0" w:color="auto"/>
            </w:tcBorders>
          </w:tcPr>
          <w:p w:rsidR="00D43A4F" w:rsidRPr="00094891" w:rsidRDefault="00D43A4F" w:rsidP="003214AF">
            <w:pPr>
              <w:pStyle w:val="a6"/>
              <w:spacing w:line="276" w:lineRule="auto"/>
              <w:rPr>
                <w:rFonts w:ascii="Times New Roman" w:hAnsi="Times New Roman" w:cs="Times New Roman"/>
                <w:sz w:val="28"/>
                <w:szCs w:val="28"/>
              </w:rPr>
            </w:pPr>
            <w:r w:rsidRPr="00094891">
              <w:rPr>
                <w:rFonts w:ascii="Times New Roman" w:hAnsi="Times New Roman" w:cs="Times New Roman"/>
                <w:sz w:val="28"/>
                <w:szCs w:val="28"/>
              </w:rPr>
              <w:t>95,0</w:t>
            </w:r>
          </w:p>
        </w:tc>
        <w:tc>
          <w:tcPr>
            <w:tcW w:w="850" w:type="dxa"/>
            <w:tcBorders>
              <w:top w:val="single" w:sz="4" w:space="0" w:color="auto"/>
              <w:left w:val="single" w:sz="4" w:space="0" w:color="auto"/>
              <w:bottom w:val="single" w:sz="4" w:space="0" w:color="auto"/>
            </w:tcBorders>
          </w:tcPr>
          <w:p w:rsidR="00D43A4F" w:rsidRPr="00094891" w:rsidRDefault="00D43A4F" w:rsidP="003214AF">
            <w:pPr>
              <w:pStyle w:val="a6"/>
              <w:spacing w:line="276" w:lineRule="auto"/>
              <w:rPr>
                <w:rFonts w:ascii="Times New Roman" w:hAnsi="Times New Roman" w:cs="Times New Roman"/>
                <w:sz w:val="28"/>
                <w:szCs w:val="28"/>
              </w:rPr>
            </w:pPr>
            <w:r w:rsidRPr="00094891">
              <w:rPr>
                <w:rFonts w:ascii="Times New Roman" w:hAnsi="Times New Roman" w:cs="Times New Roman"/>
                <w:sz w:val="28"/>
                <w:szCs w:val="28"/>
              </w:rPr>
              <w:t>100,0</w:t>
            </w:r>
          </w:p>
        </w:tc>
      </w:tr>
    </w:tbl>
    <w:p w:rsidR="00D43A4F" w:rsidRPr="00094891" w:rsidRDefault="00D43A4F" w:rsidP="003214AF">
      <w:pPr>
        <w:spacing w:line="276" w:lineRule="auto"/>
        <w:jc w:val="both"/>
        <w:rPr>
          <w:sz w:val="28"/>
          <w:szCs w:val="28"/>
        </w:rPr>
      </w:pPr>
    </w:p>
    <w:p w:rsidR="00D43A4F" w:rsidRPr="00094891" w:rsidRDefault="00D43A4F" w:rsidP="003214AF">
      <w:pPr>
        <w:pStyle w:val="1"/>
        <w:spacing w:line="276" w:lineRule="auto"/>
        <w:jc w:val="both"/>
        <w:rPr>
          <w:rFonts w:ascii="Times New Roman" w:hAnsi="Times New Roman" w:cs="Times New Roman"/>
          <w:color w:val="auto"/>
          <w:sz w:val="28"/>
          <w:szCs w:val="28"/>
        </w:rPr>
      </w:pPr>
      <w:bookmarkStart w:id="12" w:name="sub_1200"/>
      <w:r w:rsidRPr="00094891">
        <w:rPr>
          <w:rFonts w:ascii="Times New Roman" w:hAnsi="Times New Roman" w:cs="Times New Roman"/>
          <w:color w:val="auto"/>
          <w:sz w:val="28"/>
          <w:szCs w:val="28"/>
        </w:rPr>
        <w:t>2. Порядок и условия оплаты труда</w:t>
      </w:r>
    </w:p>
    <w:bookmarkEnd w:id="12"/>
    <w:p w:rsidR="00D43A4F" w:rsidRPr="00094891" w:rsidRDefault="00D43A4F" w:rsidP="003214AF">
      <w:pPr>
        <w:spacing w:line="276" w:lineRule="auto"/>
        <w:jc w:val="both"/>
        <w:rPr>
          <w:sz w:val="28"/>
          <w:szCs w:val="28"/>
        </w:rPr>
      </w:pPr>
    </w:p>
    <w:p w:rsidR="00D43A4F" w:rsidRPr="00094891" w:rsidRDefault="00D43A4F" w:rsidP="003214AF">
      <w:pPr>
        <w:spacing w:line="276" w:lineRule="auto"/>
        <w:jc w:val="both"/>
        <w:rPr>
          <w:sz w:val="28"/>
          <w:szCs w:val="28"/>
        </w:rPr>
      </w:pPr>
      <w:bookmarkStart w:id="13" w:name="sub_1012"/>
      <w:r w:rsidRPr="00094891">
        <w:rPr>
          <w:sz w:val="28"/>
          <w:szCs w:val="28"/>
        </w:rPr>
        <w:t>12. Размеры окладов (должностных окладов), ставок заработной платы работников с учетом требований профессиональной подготовки и уровня квалификации, которые необходимы для осуществления соответствующей профессиональной деятельности, определяются руководителем учреждения на основании утвержденных постановлением Администрации городского округа Саранск размеров базовых окладов (базовых должностных окладов), базовых ставок заработной платы по профессиональным квалификационным группам.</w:t>
      </w:r>
    </w:p>
    <w:p w:rsidR="00D43A4F" w:rsidRPr="00094891" w:rsidRDefault="00D43A4F" w:rsidP="003214AF">
      <w:pPr>
        <w:ind w:firstLine="851"/>
        <w:jc w:val="both"/>
        <w:rPr>
          <w:sz w:val="28"/>
          <w:szCs w:val="28"/>
        </w:rPr>
      </w:pPr>
      <w:r w:rsidRPr="00094891">
        <w:rPr>
          <w:sz w:val="28"/>
          <w:szCs w:val="28"/>
        </w:rPr>
        <w:t xml:space="preserve">  Педагогическим работникам учреждений в целях содействия их обеспечению книгоиздательской продукцией и периодическими изданиями, ежемесячно в </w:t>
      </w:r>
      <w:proofErr w:type="gramStart"/>
      <w:r w:rsidRPr="00094891">
        <w:rPr>
          <w:sz w:val="28"/>
          <w:szCs w:val="28"/>
        </w:rPr>
        <w:t>сроки, установленные для выплаты заработной платы производятся</w:t>
      </w:r>
      <w:proofErr w:type="gramEnd"/>
      <w:r w:rsidRPr="00094891">
        <w:rPr>
          <w:sz w:val="28"/>
          <w:szCs w:val="28"/>
        </w:rPr>
        <w:t xml:space="preserve"> выплаты в размере 100 рублей в соответствии с п. 11 ст. 108 ФЗ РФ от 29.12.2012г. № 273-ФЗ  «Об образовании в Российской Федерации». При этом новый оклад (должностной оклад)  не образуется.</w:t>
      </w:r>
    </w:p>
    <w:p w:rsidR="00D43A4F" w:rsidRPr="00094891" w:rsidRDefault="00D43A4F" w:rsidP="003214AF">
      <w:pPr>
        <w:spacing w:line="276" w:lineRule="auto"/>
        <w:jc w:val="both"/>
        <w:rPr>
          <w:sz w:val="28"/>
          <w:szCs w:val="28"/>
        </w:rPr>
      </w:pPr>
      <w:bookmarkStart w:id="14" w:name="sub_1013"/>
      <w:bookmarkEnd w:id="13"/>
      <w:r w:rsidRPr="00094891">
        <w:rPr>
          <w:sz w:val="28"/>
          <w:szCs w:val="28"/>
        </w:rPr>
        <w:t>13. Положением об оплате труда работников может быть предусмотрено установление работникам следующих повышающих коэффициентов к базовым окладам:</w:t>
      </w:r>
    </w:p>
    <w:bookmarkEnd w:id="14"/>
    <w:p w:rsidR="00D43A4F" w:rsidRPr="00094891" w:rsidRDefault="00D43A4F" w:rsidP="003214AF">
      <w:pPr>
        <w:spacing w:line="276" w:lineRule="auto"/>
        <w:jc w:val="both"/>
        <w:rPr>
          <w:sz w:val="28"/>
          <w:szCs w:val="28"/>
        </w:rPr>
      </w:pPr>
      <w:r w:rsidRPr="00094891">
        <w:rPr>
          <w:sz w:val="28"/>
          <w:szCs w:val="28"/>
        </w:rPr>
        <w:t>повышающий коэффициент по занимаемой должности;</w:t>
      </w:r>
    </w:p>
    <w:p w:rsidR="00D43A4F" w:rsidRPr="00094891" w:rsidRDefault="00D43A4F" w:rsidP="003214AF">
      <w:pPr>
        <w:spacing w:line="276" w:lineRule="auto"/>
        <w:jc w:val="both"/>
        <w:rPr>
          <w:sz w:val="28"/>
          <w:szCs w:val="28"/>
        </w:rPr>
      </w:pPr>
      <w:r w:rsidRPr="00094891">
        <w:rPr>
          <w:sz w:val="28"/>
          <w:szCs w:val="28"/>
        </w:rPr>
        <w:t>персональный повышающий коэффициент;</w:t>
      </w:r>
    </w:p>
    <w:p w:rsidR="00D43A4F" w:rsidRPr="00094891" w:rsidRDefault="00D43A4F" w:rsidP="003214AF">
      <w:pPr>
        <w:spacing w:line="276" w:lineRule="auto"/>
        <w:jc w:val="both"/>
        <w:rPr>
          <w:sz w:val="28"/>
          <w:szCs w:val="28"/>
        </w:rPr>
      </w:pPr>
      <w:r w:rsidRPr="00094891">
        <w:rPr>
          <w:sz w:val="28"/>
          <w:szCs w:val="28"/>
        </w:rPr>
        <w:t xml:space="preserve">повышающий коэффициент за почетные звания; </w:t>
      </w:r>
    </w:p>
    <w:p w:rsidR="00D43A4F" w:rsidRPr="00094891" w:rsidRDefault="00D43A4F" w:rsidP="003214AF">
      <w:pPr>
        <w:spacing w:line="276" w:lineRule="auto"/>
        <w:jc w:val="both"/>
        <w:rPr>
          <w:sz w:val="28"/>
          <w:szCs w:val="28"/>
        </w:rPr>
      </w:pPr>
      <w:r w:rsidRPr="00094891">
        <w:rPr>
          <w:sz w:val="28"/>
          <w:szCs w:val="28"/>
        </w:rPr>
        <w:t>повышающий коэффициент по учреждению (структурному подразделению);</w:t>
      </w:r>
    </w:p>
    <w:p w:rsidR="00D43A4F" w:rsidRPr="00094891" w:rsidRDefault="00D43A4F" w:rsidP="003214AF">
      <w:pPr>
        <w:spacing w:line="276" w:lineRule="auto"/>
        <w:jc w:val="both"/>
        <w:rPr>
          <w:sz w:val="28"/>
          <w:szCs w:val="28"/>
        </w:rPr>
      </w:pPr>
      <w:r w:rsidRPr="00094891">
        <w:rPr>
          <w:sz w:val="28"/>
          <w:szCs w:val="28"/>
        </w:rPr>
        <w:t>повышающий коэффициент за ученую степень доктора наук и кандидата наук.</w:t>
      </w:r>
    </w:p>
    <w:p w:rsidR="00D43A4F" w:rsidRPr="00094891" w:rsidRDefault="00D43A4F" w:rsidP="003214AF">
      <w:pPr>
        <w:spacing w:line="276" w:lineRule="auto"/>
        <w:jc w:val="both"/>
        <w:rPr>
          <w:sz w:val="28"/>
          <w:szCs w:val="28"/>
        </w:rPr>
      </w:pPr>
      <w:r w:rsidRPr="00094891">
        <w:rPr>
          <w:sz w:val="28"/>
          <w:szCs w:val="28"/>
        </w:rPr>
        <w:t>Решение о введении повышающих коэффициентов принимается руководителем учреждения с учетом настоящего Положения и обеспечения указанных выплат финансовыми средствами.</w:t>
      </w:r>
    </w:p>
    <w:p w:rsidR="00D43A4F" w:rsidRPr="00094891" w:rsidRDefault="00D43A4F" w:rsidP="003214AF">
      <w:pPr>
        <w:spacing w:line="276" w:lineRule="auto"/>
        <w:jc w:val="both"/>
        <w:rPr>
          <w:sz w:val="28"/>
          <w:szCs w:val="28"/>
        </w:rPr>
      </w:pPr>
      <w:r w:rsidRPr="00094891">
        <w:rPr>
          <w:sz w:val="28"/>
          <w:szCs w:val="28"/>
        </w:rPr>
        <w:lastRenderedPageBreak/>
        <w:t>Размер выплат по повышающему коэффициенту определяется путем умножения размера базового оклада по соответствующей профессиональной квалификационной группе на повышающий коэффициент.</w:t>
      </w:r>
    </w:p>
    <w:p w:rsidR="00D43A4F" w:rsidRPr="00094891" w:rsidRDefault="00D43A4F" w:rsidP="003214AF">
      <w:pPr>
        <w:spacing w:line="276" w:lineRule="auto"/>
        <w:jc w:val="both"/>
        <w:rPr>
          <w:sz w:val="28"/>
          <w:szCs w:val="28"/>
        </w:rPr>
      </w:pPr>
      <w:r w:rsidRPr="00094891">
        <w:rPr>
          <w:sz w:val="28"/>
          <w:szCs w:val="28"/>
        </w:rPr>
        <w:t>Повышающие коэффициенты устанавливаются на определенный период времени в течение соответствующего календарного года.</w:t>
      </w:r>
    </w:p>
    <w:p w:rsidR="00D43A4F" w:rsidRPr="00094891" w:rsidRDefault="00D43A4F" w:rsidP="003214AF">
      <w:pPr>
        <w:spacing w:line="276" w:lineRule="auto"/>
        <w:jc w:val="both"/>
        <w:rPr>
          <w:sz w:val="28"/>
          <w:szCs w:val="28"/>
        </w:rPr>
      </w:pPr>
      <w:r w:rsidRPr="00094891">
        <w:rPr>
          <w:sz w:val="28"/>
          <w:szCs w:val="28"/>
        </w:rPr>
        <w:t>Применение всех повышающих коэффициентов не образует новый оклад и не учитывается при начислении компенсационных и стимулирующих выплат, устанавливаемых к базовому окладу.</w:t>
      </w:r>
    </w:p>
    <w:p w:rsidR="00D43A4F" w:rsidRPr="00094891" w:rsidRDefault="00D43A4F" w:rsidP="003214AF">
      <w:pPr>
        <w:spacing w:line="276" w:lineRule="auto"/>
        <w:jc w:val="both"/>
        <w:rPr>
          <w:sz w:val="28"/>
          <w:szCs w:val="28"/>
        </w:rPr>
      </w:pPr>
      <w:bookmarkStart w:id="15" w:name="sub_1014"/>
      <w:r w:rsidRPr="00094891">
        <w:rPr>
          <w:sz w:val="28"/>
          <w:szCs w:val="28"/>
        </w:rPr>
        <w:t>14. Повышающие коэффициенты по занимаемой должности устанавливаются работникам учреждения в зависимости от отнесения должности к квалификационному уровню профессиональной квалификационной группы.</w:t>
      </w:r>
    </w:p>
    <w:p w:rsidR="00D43A4F" w:rsidRPr="00094891" w:rsidRDefault="00D43A4F" w:rsidP="003214AF">
      <w:pPr>
        <w:spacing w:line="276" w:lineRule="auto"/>
        <w:jc w:val="both"/>
        <w:rPr>
          <w:sz w:val="28"/>
          <w:szCs w:val="28"/>
        </w:rPr>
      </w:pPr>
      <w:bookmarkStart w:id="16" w:name="sub_1015"/>
      <w:bookmarkEnd w:id="15"/>
      <w:r w:rsidRPr="00094891">
        <w:rPr>
          <w:sz w:val="28"/>
          <w:szCs w:val="28"/>
        </w:rPr>
        <w:t xml:space="preserve">15. Рекомендуемые размеры и критерии установления повышающих коэффициентов по </w:t>
      </w:r>
      <w:r w:rsidRPr="003214AF">
        <w:rPr>
          <w:rStyle w:val="a5"/>
          <w:b w:val="0"/>
          <w:color w:val="auto"/>
          <w:sz w:val="28"/>
          <w:szCs w:val="28"/>
        </w:rPr>
        <w:t>профессиональной квалификационной группе</w:t>
      </w:r>
      <w:r w:rsidRPr="00094891">
        <w:rPr>
          <w:sz w:val="28"/>
          <w:szCs w:val="28"/>
        </w:rPr>
        <w:t xml:space="preserve"> должностей педагогических работников:</w:t>
      </w:r>
    </w:p>
    <w:bookmarkEnd w:id="16"/>
    <w:p w:rsidR="00D43A4F" w:rsidRPr="00094891" w:rsidRDefault="00D43A4F" w:rsidP="003214AF">
      <w:pPr>
        <w:spacing w:line="276" w:lineRule="auto"/>
        <w:jc w:val="both"/>
        <w:rPr>
          <w:sz w:val="28"/>
          <w:szCs w:val="28"/>
        </w:rPr>
      </w:pPr>
      <w:r w:rsidRPr="00094891">
        <w:rPr>
          <w:sz w:val="28"/>
          <w:szCs w:val="28"/>
        </w:rPr>
        <w:t xml:space="preserve">15.1. Повышающий коэффициент по занимаемой должности может устанавливаться педагогическим работникам с учетом уровня их профессиональной подготовки и наличия квалификационной категории в соответствии с </w:t>
      </w:r>
      <w:r w:rsidRPr="003214AF">
        <w:rPr>
          <w:rStyle w:val="a5"/>
          <w:b w:val="0"/>
          <w:color w:val="auto"/>
          <w:sz w:val="28"/>
          <w:szCs w:val="28"/>
        </w:rPr>
        <w:t>приложением 1</w:t>
      </w:r>
      <w:r w:rsidRPr="00094891">
        <w:rPr>
          <w:sz w:val="28"/>
          <w:szCs w:val="28"/>
        </w:rPr>
        <w:t xml:space="preserve"> к настоящему Положению.</w:t>
      </w:r>
    </w:p>
    <w:p w:rsidR="00D43A4F" w:rsidRPr="00094891" w:rsidRDefault="00D43A4F" w:rsidP="003214AF">
      <w:pPr>
        <w:ind w:firstLine="360"/>
        <w:jc w:val="both"/>
        <w:rPr>
          <w:sz w:val="28"/>
          <w:szCs w:val="28"/>
        </w:rPr>
      </w:pPr>
      <w:r w:rsidRPr="00094891">
        <w:rPr>
          <w:sz w:val="28"/>
          <w:szCs w:val="28"/>
        </w:rPr>
        <w:t xml:space="preserve">  15.2. Персональный повышающий коэффициент к окладу устанавливается служащим учреждения с учетом уровня их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стажа работы в образовательном учреждении и других факторов.</w:t>
      </w:r>
    </w:p>
    <w:p w:rsidR="00D43A4F" w:rsidRPr="00094891" w:rsidRDefault="00D43A4F" w:rsidP="003214AF">
      <w:pPr>
        <w:ind w:firstLine="600"/>
        <w:jc w:val="both"/>
        <w:rPr>
          <w:sz w:val="28"/>
          <w:szCs w:val="28"/>
        </w:rPr>
      </w:pPr>
      <w:r w:rsidRPr="00094891">
        <w:rPr>
          <w:sz w:val="28"/>
          <w:szCs w:val="28"/>
        </w:rPr>
        <w:t>Решение об установлении персонального повышающего коэффициента к окладу и его размерах принимается директором учреждения  персонально в отношении конкретного работника. Размер повышающего коэффициента может быть установлен до 3.</w:t>
      </w:r>
    </w:p>
    <w:p w:rsidR="00D43A4F" w:rsidRPr="00094891" w:rsidRDefault="00D43A4F" w:rsidP="003214AF">
      <w:pPr>
        <w:spacing w:line="276" w:lineRule="auto"/>
        <w:jc w:val="both"/>
        <w:rPr>
          <w:sz w:val="28"/>
          <w:szCs w:val="28"/>
        </w:rPr>
      </w:pPr>
      <w:r w:rsidRPr="00094891">
        <w:rPr>
          <w:sz w:val="28"/>
          <w:szCs w:val="28"/>
        </w:rPr>
        <w:t>15.3. Повышающий коэффициент за почетные звания может устанавливаться в размере до 0,10 педагогическим работникам:</w:t>
      </w:r>
    </w:p>
    <w:p w:rsidR="00D43A4F" w:rsidRPr="00094891" w:rsidRDefault="00D43A4F" w:rsidP="003214AF">
      <w:pPr>
        <w:spacing w:line="276" w:lineRule="auto"/>
        <w:jc w:val="both"/>
        <w:rPr>
          <w:sz w:val="28"/>
          <w:szCs w:val="28"/>
        </w:rPr>
      </w:pPr>
      <w:r w:rsidRPr="00094891">
        <w:rPr>
          <w:sz w:val="28"/>
          <w:szCs w:val="28"/>
        </w:rPr>
        <w:t>имеющим почетные звания "Народный учитель", "Заслуженный учитель" и "Заслуженный преподаватель" СССР, Российской Федерации и союзных республик, входивших в состав СССР;</w:t>
      </w:r>
    </w:p>
    <w:p w:rsidR="00D43A4F" w:rsidRPr="00094891" w:rsidRDefault="00D43A4F" w:rsidP="003214AF">
      <w:pPr>
        <w:spacing w:line="276" w:lineRule="auto"/>
        <w:jc w:val="both"/>
      </w:pPr>
      <w:proofErr w:type="gramStart"/>
      <w:r w:rsidRPr="00094891">
        <w:rPr>
          <w:sz w:val="28"/>
          <w:szCs w:val="28"/>
        </w:rPr>
        <w:t>имеющим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 "Народный", "Заслуженный" при соответствии почетного звания профилю педагогической деятельности и преподаваемых дисциплин</w:t>
      </w:r>
      <w:r w:rsidRPr="00094891">
        <w:t>.</w:t>
      </w:r>
      <w:proofErr w:type="gramEnd"/>
    </w:p>
    <w:p w:rsidR="00D43A4F" w:rsidRPr="00094891" w:rsidRDefault="00D43A4F" w:rsidP="003214AF">
      <w:pPr>
        <w:spacing w:line="276" w:lineRule="auto"/>
        <w:jc w:val="both"/>
        <w:rPr>
          <w:sz w:val="28"/>
          <w:szCs w:val="28"/>
        </w:rPr>
      </w:pPr>
      <w:r w:rsidRPr="00094891">
        <w:rPr>
          <w:sz w:val="28"/>
          <w:szCs w:val="28"/>
        </w:rPr>
        <w:t>15.4. Повышающий коэффициент за ученую степень доктора наук и кандидата наук может устанавливаться педагогическим работникам:</w:t>
      </w:r>
    </w:p>
    <w:p w:rsidR="00D43A4F" w:rsidRPr="00094891" w:rsidRDefault="00D43A4F" w:rsidP="003214AF">
      <w:pPr>
        <w:spacing w:line="276" w:lineRule="auto"/>
        <w:jc w:val="both"/>
        <w:rPr>
          <w:sz w:val="28"/>
          <w:szCs w:val="28"/>
        </w:rPr>
      </w:pPr>
      <w:r w:rsidRPr="00094891">
        <w:rPr>
          <w:sz w:val="28"/>
          <w:szCs w:val="28"/>
        </w:rPr>
        <w:lastRenderedPageBreak/>
        <w:t>за ученую степень кандидата наук по профилю образовательного учреждения или педагогической деятельности (преподаваемых дисциплин) в размере до 0,1</w:t>
      </w:r>
    </w:p>
    <w:p w:rsidR="00D43A4F" w:rsidRPr="00094891" w:rsidRDefault="00D43A4F" w:rsidP="003214AF">
      <w:pPr>
        <w:spacing w:line="276" w:lineRule="auto"/>
        <w:jc w:val="both"/>
        <w:rPr>
          <w:sz w:val="28"/>
          <w:szCs w:val="28"/>
        </w:rPr>
      </w:pPr>
      <w:r w:rsidRPr="00094891">
        <w:rPr>
          <w:sz w:val="28"/>
          <w:szCs w:val="28"/>
        </w:rPr>
        <w:t>за ученую степень доктора наук по профилю образовательного учреждения или педагогической деятельности (преподаваемых дисциплин) в размере до 0,20.</w:t>
      </w:r>
    </w:p>
    <w:p w:rsidR="00D43A4F" w:rsidRPr="00094891" w:rsidRDefault="00D43A4F" w:rsidP="003214AF">
      <w:pPr>
        <w:spacing w:line="276" w:lineRule="auto"/>
        <w:jc w:val="both"/>
        <w:rPr>
          <w:sz w:val="28"/>
          <w:szCs w:val="28"/>
        </w:rPr>
      </w:pPr>
      <w:bookmarkStart w:id="17" w:name="sub_1016"/>
      <w:r w:rsidRPr="00094891">
        <w:rPr>
          <w:sz w:val="28"/>
          <w:szCs w:val="28"/>
        </w:rPr>
        <w:t>16. Рекомендуемые размеры и критерии установления повышающих коэффициентов по профессиональным квалификационным группам должностей работников учебно-вспомогательного персонала первого и второго уровней:</w:t>
      </w:r>
    </w:p>
    <w:bookmarkEnd w:id="17"/>
    <w:p w:rsidR="00D43A4F" w:rsidRPr="00094891" w:rsidRDefault="00D43A4F" w:rsidP="003214AF">
      <w:pPr>
        <w:spacing w:line="276" w:lineRule="auto"/>
        <w:jc w:val="both"/>
        <w:rPr>
          <w:sz w:val="28"/>
          <w:szCs w:val="28"/>
        </w:rPr>
      </w:pPr>
      <w:r w:rsidRPr="00094891">
        <w:rPr>
          <w:sz w:val="28"/>
          <w:szCs w:val="28"/>
        </w:rPr>
        <w:t xml:space="preserve">16.1. Повышающий коэффициент по занимаемой должности может устанавливаться работникам из числа учебно-вспомогательного персонала с учетом уровня их профессиональной подготовки в соответствии с </w:t>
      </w:r>
      <w:r w:rsidRPr="003214AF">
        <w:rPr>
          <w:rStyle w:val="a5"/>
          <w:b w:val="0"/>
          <w:color w:val="auto"/>
          <w:sz w:val="28"/>
          <w:szCs w:val="28"/>
        </w:rPr>
        <w:t>приложением 2</w:t>
      </w:r>
      <w:r w:rsidRPr="00094891">
        <w:rPr>
          <w:sz w:val="28"/>
          <w:szCs w:val="28"/>
        </w:rPr>
        <w:t xml:space="preserve"> к настоящему Положению.</w:t>
      </w:r>
    </w:p>
    <w:p w:rsidR="00D43A4F" w:rsidRPr="00094891" w:rsidRDefault="00D43A4F" w:rsidP="003214AF">
      <w:pPr>
        <w:spacing w:line="276" w:lineRule="auto"/>
        <w:jc w:val="both"/>
        <w:rPr>
          <w:sz w:val="28"/>
          <w:szCs w:val="28"/>
        </w:rPr>
      </w:pPr>
      <w:r w:rsidRPr="00094891">
        <w:rPr>
          <w:sz w:val="28"/>
          <w:szCs w:val="28"/>
        </w:rPr>
        <w:t>16.2. Персональный повышающий коэффициент работникам из числа учебно-вспомогательного персонала может устанавливаться с учетом сложности, важности выполняемой работы, степени самостоятельности и ответственности при выполнении поставленных задач, опыта и других факторов в размере до 3,00.</w:t>
      </w:r>
    </w:p>
    <w:p w:rsidR="00D43A4F" w:rsidRPr="00094891" w:rsidRDefault="00D43A4F" w:rsidP="003214AF">
      <w:pPr>
        <w:spacing w:line="276" w:lineRule="auto"/>
        <w:jc w:val="both"/>
        <w:rPr>
          <w:sz w:val="28"/>
          <w:szCs w:val="28"/>
        </w:rPr>
      </w:pPr>
      <w:r w:rsidRPr="00094891">
        <w:rPr>
          <w:sz w:val="28"/>
          <w:szCs w:val="28"/>
        </w:rPr>
        <w:t>Решение об установлении персонального повышающего коэффициента и его размерах принимается руководителем учреждения в отношении каждого конкретного работника.</w:t>
      </w:r>
    </w:p>
    <w:p w:rsidR="00D43A4F" w:rsidRPr="00094891" w:rsidRDefault="00D43A4F" w:rsidP="003214AF">
      <w:pPr>
        <w:spacing w:line="276" w:lineRule="auto"/>
        <w:jc w:val="both"/>
        <w:rPr>
          <w:sz w:val="28"/>
          <w:szCs w:val="28"/>
        </w:rPr>
      </w:pPr>
      <w:bookmarkStart w:id="18" w:name="sub_1017"/>
      <w:r w:rsidRPr="00094891">
        <w:rPr>
          <w:sz w:val="28"/>
          <w:szCs w:val="28"/>
        </w:rPr>
        <w:t xml:space="preserve">17. Рекомендуемые размеры и критерии установления повышающих коэффициентов по </w:t>
      </w:r>
      <w:r w:rsidRPr="003214AF">
        <w:rPr>
          <w:rStyle w:val="a5"/>
          <w:b w:val="0"/>
          <w:color w:val="auto"/>
          <w:sz w:val="28"/>
          <w:szCs w:val="28"/>
        </w:rPr>
        <w:t>профессиональной квалификационной группе</w:t>
      </w:r>
      <w:r w:rsidRPr="00094891">
        <w:rPr>
          <w:sz w:val="28"/>
          <w:szCs w:val="28"/>
        </w:rPr>
        <w:t xml:space="preserve"> должностей руководителей структурных подразделений:</w:t>
      </w:r>
    </w:p>
    <w:bookmarkEnd w:id="18"/>
    <w:p w:rsidR="00D43A4F" w:rsidRPr="00094891" w:rsidRDefault="00D43A4F" w:rsidP="003214AF">
      <w:pPr>
        <w:spacing w:line="276" w:lineRule="auto"/>
        <w:jc w:val="both"/>
        <w:rPr>
          <w:sz w:val="28"/>
          <w:szCs w:val="28"/>
        </w:rPr>
      </w:pPr>
      <w:r w:rsidRPr="00094891">
        <w:rPr>
          <w:sz w:val="28"/>
          <w:szCs w:val="28"/>
        </w:rPr>
        <w:t xml:space="preserve">17.1. Повышающий коэффициент по занимаемой должности может устанавливаться руководителям структурных подразделений с учетом уровня их профессиональной подготовки в соответствии с </w:t>
      </w:r>
      <w:r w:rsidRPr="003214AF">
        <w:rPr>
          <w:rStyle w:val="a5"/>
          <w:b w:val="0"/>
          <w:color w:val="auto"/>
          <w:sz w:val="28"/>
          <w:szCs w:val="28"/>
        </w:rPr>
        <w:t>приложением 3</w:t>
      </w:r>
      <w:r w:rsidRPr="00094891">
        <w:rPr>
          <w:sz w:val="28"/>
          <w:szCs w:val="28"/>
        </w:rPr>
        <w:t xml:space="preserve"> к настоящему Положению.</w:t>
      </w:r>
    </w:p>
    <w:p w:rsidR="00D43A4F" w:rsidRPr="00094891" w:rsidRDefault="00D43A4F" w:rsidP="003214AF">
      <w:pPr>
        <w:spacing w:line="276" w:lineRule="auto"/>
        <w:jc w:val="both"/>
        <w:rPr>
          <w:sz w:val="28"/>
          <w:szCs w:val="28"/>
        </w:rPr>
      </w:pPr>
      <w:r w:rsidRPr="00094891">
        <w:rPr>
          <w:sz w:val="28"/>
          <w:szCs w:val="28"/>
        </w:rPr>
        <w:t>17.2. Персональный повышающий коэффициент руководителям структурных подразделений может устанавливаться с учетом сложности, важности выполняемой работы, степени самостоятельности и ответственности при выполнении поставленных задач, опыта и других факторов в размере до 3,00.</w:t>
      </w:r>
    </w:p>
    <w:p w:rsidR="00D43A4F" w:rsidRPr="00094891" w:rsidRDefault="00D43A4F" w:rsidP="003214AF">
      <w:pPr>
        <w:spacing w:line="276" w:lineRule="auto"/>
        <w:jc w:val="both"/>
        <w:rPr>
          <w:sz w:val="28"/>
          <w:szCs w:val="28"/>
        </w:rPr>
      </w:pPr>
      <w:r w:rsidRPr="00094891">
        <w:rPr>
          <w:sz w:val="28"/>
          <w:szCs w:val="28"/>
        </w:rPr>
        <w:t>Решение об установлении персонального повышающего коэффициента и его размерах принимается руководителем учреждения в отношении каждого конкретного работника.</w:t>
      </w:r>
    </w:p>
    <w:p w:rsidR="00D43A4F" w:rsidRPr="00094891" w:rsidRDefault="00D43A4F" w:rsidP="003214AF">
      <w:pPr>
        <w:spacing w:line="276" w:lineRule="auto"/>
        <w:jc w:val="both"/>
        <w:rPr>
          <w:sz w:val="28"/>
          <w:szCs w:val="28"/>
        </w:rPr>
      </w:pPr>
      <w:bookmarkStart w:id="19" w:name="sub_1018"/>
      <w:r w:rsidRPr="00094891">
        <w:rPr>
          <w:sz w:val="28"/>
          <w:szCs w:val="28"/>
        </w:rPr>
        <w:t xml:space="preserve">18. Рекомендуемые размеры повышающих коэффициентов по учреждению (структурному подразделению), а также рекомендуемый перечень должностей </w:t>
      </w:r>
      <w:r w:rsidRPr="003214AF">
        <w:rPr>
          <w:sz w:val="28"/>
          <w:szCs w:val="28"/>
        </w:rPr>
        <w:t xml:space="preserve">по </w:t>
      </w:r>
      <w:r w:rsidRPr="003214AF">
        <w:rPr>
          <w:rStyle w:val="a5"/>
          <w:b w:val="0"/>
          <w:color w:val="auto"/>
          <w:sz w:val="28"/>
          <w:szCs w:val="28"/>
        </w:rPr>
        <w:t>профессиональным квалификационным группам</w:t>
      </w:r>
      <w:r w:rsidRPr="00094891">
        <w:rPr>
          <w:sz w:val="28"/>
          <w:szCs w:val="28"/>
        </w:rPr>
        <w:t xml:space="preserve"> должностей </w:t>
      </w:r>
      <w:r w:rsidRPr="00094891">
        <w:rPr>
          <w:sz w:val="28"/>
          <w:szCs w:val="28"/>
        </w:rPr>
        <w:lastRenderedPageBreak/>
        <w:t xml:space="preserve">работников образования, которым могут устанавливаться данные повышающие коэффициенты, определяются в соответствии с </w:t>
      </w:r>
      <w:r w:rsidRPr="003214AF">
        <w:rPr>
          <w:rStyle w:val="a5"/>
          <w:b w:val="0"/>
          <w:color w:val="auto"/>
          <w:sz w:val="28"/>
          <w:szCs w:val="28"/>
        </w:rPr>
        <w:t>приложением 4</w:t>
      </w:r>
      <w:r w:rsidRPr="00094891">
        <w:rPr>
          <w:sz w:val="28"/>
          <w:szCs w:val="28"/>
        </w:rPr>
        <w:t xml:space="preserve"> к настоящему Положению.</w:t>
      </w:r>
    </w:p>
    <w:bookmarkEnd w:id="19"/>
    <w:p w:rsidR="00D43A4F" w:rsidRPr="00094891" w:rsidRDefault="00D43A4F" w:rsidP="003214AF">
      <w:pPr>
        <w:spacing w:line="276" w:lineRule="auto"/>
        <w:jc w:val="both"/>
        <w:rPr>
          <w:sz w:val="28"/>
          <w:szCs w:val="28"/>
        </w:rPr>
      </w:pPr>
      <w:r w:rsidRPr="00094891">
        <w:rPr>
          <w:sz w:val="28"/>
          <w:szCs w:val="28"/>
        </w:rPr>
        <w:t>Повышающие коэффициенты по учреждению (структурному подразделению) устанавливаются руководителем учреждения за         специфику работы.</w:t>
      </w:r>
    </w:p>
    <w:p w:rsidR="00D43A4F" w:rsidRPr="00094891" w:rsidRDefault="00D43A4F" w:rsidP="003214AF">
      <w:pPr>
        <w:spacing w:line="276" w:lineRule="auto"/>
        <w:jc w:val="both"/>
        <w:rPr>
          <w:sz w:val="28"/>
          <w:szCs w:val="28"/>
        </w:rPr>
      </w:pPr>
    </w:p>
    <w:p w:rsidR="00D43A4F" w:rsidRPr="00094891" w:rsidRDefault="00D43A4F" w:rsidP="003214AF">
      <w:pPr>
        <w:pStyle w:val="1"/>
        <w:spacing w:line="276" w:lineRule="auto"/>
        <w:jc w:val="both"/>
        <w:rPr>
          <w:rFonts w:ascii="Times New Roman" w:hAnsi="Times New Roman" w:cs="Times New Roman"/>
          <w:color w:val="auto"/>
          <w:sz w:val="28"/>
          <w:szCs w:val="28"/>
        </w:rPr>
      </w:pPr>
      <w:bookmarkStart w:id="20" w:name="sub_1300"/>
      <w:r w:rsidRPr="00094891">
        <w:rPr>
          <w:rFonts w:ascii="Times New Roman" w:hAnsi="Times New Roman" w:cs="Times New Roman"/>
          <w:color w:val="auto"/>
          <w:sz w:val="28"/>
          <w:szCs w:val="28"/>
        </w:rPr>
        <w:t>3. Условия оплаты труда руководителя учреждения, его заместителей и главного бухгалтера</w:t>
      </w:r>
    </w:p>
    <w:bookmarkEnd w:id="20"/>
    <w:p w:rsidR="00D43A4F" w:rsidRPr="00094891" w:rsidRDefault="00D43A4F" w:rsidP="003214AF">
      <w:pPr>
        <w:spacing w:line="276" w:lineRule="auto"/>
        <w:jc w:val="both"/>
        <w:rPr>
          <w:sz w:val="28"/>
          <w:szCs w:val="28"/>
        </w:rPr>
      </w:pPr>
    </w:p>
    <w:p w:rsidR="00D43A4F" w:rsidRPr="00094891" w:rsidRDefault="00D43A4F" w:rsidP="003214AF">
      <w:pPr>
        <w:spacing w:line="276" w:lineRule="auto"/>
        <w:jc w:val="both"/>
        <w:rPr>
          <w:sz w:val="28"/>
          <w:szCs w:val="28"/>
        </w:rPr>
      </w:pPr>
      <w:bookmarkStart w:id="21" w:name="sub_1020"/>
      <w:r w:rsidRPr="00094891">
        <w:rPr>
          <w:sz w:val="28"/>
          <w:szCs w:val="28"/>
        </w:rPr>
        <w:t>19. Должностной оклад руководителя учреждения определяется трудовым договором. Размер должностного оклада устанавливается постановлением Администрации городского округа Саранск в соответствии с Положением об установлении соотношения должностных окладов руководителей к средней заработной плате работников, относящихся к основному персоналу возглавляемых ими муниципальных образовательных учреждений.</w:t>
      </w:r>
    </w:p>
    <w:bookmarkEnd w:id="21"/>
    <w:p w:rsidR="00D43A4F" w:rsidRPr="00094891" w:rsidRDefault="00D43A4F" w:rsidP="003214AF">
      <w:pPr>
        <w:spacing w:line="276" w:lineRule="auto"/>
        <w:jc w:val="both"/>
        <w:rPr>
          <w:sz w:val="28"/>
          <w:szCs w:val="28"/>
        </w:rPr>
      </w:pPr>
      <w:r w:rsidRPr="00094891">
        <w:rPr>
          <w:sz w:val="28"/>
          <w:szCs w:val="28"/>
        </w:rPr>
        <w:t xml:space="preserve">Перечень должностей работников учреждений, относимых к основному персоналу, для расчета средней заработной платы и определения размеров должностных окладов руководителей муниципальных образовательных учреждений, приведен </w:t>
      </w:r>
      <w:r w:rsidRPr="003214AF">
        <w:rPr>
          <w:sz w:val="28"/>
          <w:szCs w:val="28"/>
        </w:rPr>
        <w:t xml:space="preserve">в </w:t>
      </w:r>
      <w:r w:rsidRPr="003214AF">
        <w:rPr>
          <w:rStyle w:val="a5"/>
          <w:b w:val="0"/>
          <w:color w:val="auto"/>
          <w:sz w:val="28"/>
          <w:szCs w:val="28"/>
        </w:rPr>
        <w:t>приложении 5</w:t>
      </w:r>
      <w:r w:rsidRPr="00094891">
        <w:rPr>
          <w:sz w:val="28"/>
          <w:szCs w:val="28"/>
        </w:rPr>
        <w:t xml:space="preserve"> к настоящему Положению.</w:t>
      </w:r>
    </w:p>
    <w:p w:rsidR="00D43A4F" w:rsidRPr="00094891" w:rsidRDefault="00D43A4F" w:rsidP="003214AF">
      <w:pPr>
        <w:spacing w:line="276" w:lineRule="auto"/>
        <w:jc w:val="both"/>
        <w:rPr>
          <w:sz w:val="28"/>
          <w:szCs w:val="28"/>
        </w:rPr>
      </w:pPr>
      <w:r w:rsidRPr="00094891">
        <w:rPr>
          <w:sz w:val="28"/>
          <w:szCs w:val="28"/>
        </w:rPr>
        <w:t>Размеры окладов заместителей руководителя учреждения, главного бухгалтера устанавливаются на 10 - 30% ниже оклада руководителя учреждения.</w:t>
      </w:r>
    </w:p>
    <w:p w:rsidR="00D43A4F" w:rsidRPr="00094891" w:rsidRDefault="00D43A4F" w:rsidP="003214AF">
      <w:pPr>
        <w:spacing w:line="276" w:lineRule="auto"/>
        <w:jc w:val="both"/>
        <w:rPr>
          <w:sz w:val="28"/>
          <w:szCs w:val="28"/>
        </w:rPr>
      </w:pPr>
      <w:bookmarkStart w:id="22" w:name="sub_1021"/>
      <w:r w:rsidRPr="00094891">
        <w:rPr>
          <w:sz w:val="28"/>
          <w:szCs w:val="28"/>
        </w:rPr>
        <w:t xml:space="preserve">20. С учетом условий труда руководителю учреждения и его заместителям, главному бухгалтеру устанавливаются выплаты компенсационного характера, </w:t>
      </w:r>
      <w:r w:rsidRPr="003214AF">
        <w:rPr>
          <w:sz w:val="28"/>
          <w:szCs w:val="28"/>
        </w:rPr>
        <w:t xml:space="preserve">предусмотренные </w:t>
      </w:r>
      <w:r w:rsidRPr="003214AF">
        <w:rPr>
          <w:rStyle w:val="a5"/>
          <w:b w:val="0"/>
          <w:color w:val="auto"/>
          <w:sz w:val="28"/>
          <w:szCs w:val="28"/>
        </w:rPr>
        <w:t>разделом 4</w:t>
      </w:r>
      <w:r w:rsidRPr="00094891">
        <w:rPr>
          <w:sz w:val="28"/>
          <w:szCs w:val="28"/>
        </w:rPr>
        <w:t xml:space="preserve"> настоящего Положения.</w:t>
      </w:r>
    </w:p>
    <w:p w:rsidR="00D43A4F" w:rsidRPr="00094891" w:rsidRDefault="00D43A4F" w:rsidP="003214AF">
      <w:pPr>
        <w:jc w:val="both"/>
        <w:rPr>
          <w:rFonts w:ascii="Times New Roman CYR" w:hAnsi="Times New Roman CYR" w:cs="Times New Roman CYR"/>
          <w:sz w:val="28"/>
          <w:szCs w:val="28"/>
        </w:rPr>
      </w:pPr>
      <w:bookmarkStart w:id="23" w:name="sub_1022"/>
      <w:bookmarkEnd w:id="22"/>
      <w:r w:rsidRPr="00094891">
        <w:rPr>
          <w:sz w:val="28"/>
          <w:szCs w:val="28"/>
        </w:rPr>
        <w:t xml:space="preserve">      21. Премирование руководителя учреждения осуществляется с учетом результатов деятельности учреждения в соответствии с критериями (показателями) оценки эффективности деятельности учреждения образования,</w:t>
      </w:r>
      <w:r w:rsidRPr="00094891">
        <w:rPr>
          <w:rFonts w:ascii="Times New Roman CYR" w:hAnsi="Times New Roman CYR" w:cs="Times New Roman CYR"/>
          <w:sz w:val="28"/>
          <w:szCs w:val="28"/>
        </w:rPr>
        <w:t xml:space="preserve"> утверждаемыми Главой Администрации городского округа Саранск.</w:t>
      </w:r>
    </w:p>
    <w:p w:rsidR="00D43A4F" w:rsidRPr="00094891" w:rsidRDefault="00D43A4F" w:rsidP="003214AF">
      <w:pPr>
        <w:spacing w:line="276" w:lineRule="auto"/>
        <w:jc w:val="both"/>
        <w:rPr>
          <w:sz w:val="28"/>
          <w:szCs w:val="28"/>
        </w:rPr>
      </w:pPr>
      <w:bookmarkStart w:id="24" w:name="sub_1023"/>
      <w:bookmarkEnd w:id="23"/>
      <w:r w:rsidRPr="00094891">
        <w:rPr>
          <w:sz w:val="28"/>
          <w:szCs w:val="28"/>
        </w:rPr>
        <w:t>Условия премирования устанавливаются ежегодно распоряжением Администрации городского округа Саранск. Размеры стимулирующих выплат руководителю устанавливаются на квартал.</w:t>
      </w:r>
    </w:p>
    <w:p w:rsidR="00D43A4F" w:rsidRPr="00094891" w:rsidRDefault="00D43A4F" w:rsidP="003214AF">
      <w:pPr>
        <w:spacing w:line="276" w:lineRule="auto"/>
        <w:jc w:val="both"/>
        <w:rPr>
          <w:b/>
          <w:sz w:val="28"/>
          <w:szCs w:val="28"/>
        </w:rPr>
      </w:pPr>
      <w:r w:rsidRPr="00094891">
        <w:rPr>
          <w:sz w:val="28"/>
          <w:szCs w:val="28"/>
        </w:rPr>
        <w:t xml:space="preserve">22. Заместителям руководителя, главному бухгалтеру учреждения выплачиваются стимулирующие выплаты, предусмотренные </w:t>
      </w:r>
      <w:r w:rsidRPr="00094891">
        <w:rPr>
          <w:rStyle w:val="a5"/>
          <w:b w:val="0"/>
        </w:rPr>
        <w:t>разделом 5</w:t>
      </w:r>
      <w:r w:rsidRPr="00094891">
        <w:rPr>
          <w:b/>
          <w:sz w:val="28"/>
          <w:szCs w:val="28"/>
        </w:rPr>
        <w:t xml:space="preserve"> </w:t>
      </w:r>
      <w:r w:rsidRPr="00094891">
        <w:rPr>
          <w:sz w:val="28"/>
          <w:szCs w:val="28"/>
        </w:rPr>
        <w:t>настоящего Положения.</w:t>
      </w:r>
    </w:p>
    <w:p w:rsidR="00D43A4F" w:rsidRPr="00094891" w:rsidRDefault="00D43A4F" w:rsidP="003214AF">
      <w:pPr>
        <w:spacing w:line="276" w:lineRule="auto"/>
        <w:jc w:val="both"/>
        <w:rPr>
          <w:sz w:val="28"/>
          <w:szCs w:val="28"/>
        </w:rPr>
      </w:pPr>
      <w:r w:rsidRPr="00094891">
        <w:rPr>
          <w:sz w:val="28"/>
          <w:szCs w:val="28"/>
        </w:rPr>
        <w:t>22.1. Стимулирующие выплаты руководителю, заместителю руководителя, главному бухгалтеру учреждения производятся по основной занимаемой должности.</w:t>
      </w:r>
    </w:p>
    <w:p w:rsidR="00D43A4F" w:rsidRPr="00094891" w:rsidRDefault="00D43A4F" w:rsidP="003214AF">
      <w:pPr>
        <w:pStyle w:val="1"/>
        <w:spacing w:line="276" w:lineRule="auto"/>
        <w:jc w:val="both"/>
        <w:rPr>
          <w:rFonts w:ascii="Times New Roman" w:hAnsi="Times New Roman" w:cs="Times New Roman"/>
          <w:color w:val="auto"/>
          <w:sz w:val="28"/>
          <w:szCs w:val="28"/>
        </w:rPr>
      </w:pPr>
      <w:bookmarkStart w:id="25" w:name="sub_1400"/>
      <w:bookmarkEnd w:id="24"/>
    </w:p>
    <w:p w:rsidR="00D43A4F" w:rsidRPr="00094891" w:rsidRDefault="00D43A4F" w:rsidP="003214AF">
      <w:pPr>
        <w:pStyle w:val="1"/>
        <w:spacing w:line="276" w:lineRule="auto"/>
        <w:jc w:val="both"/>
        <w:rPr>
          <w:rFonts w:ascii="Times New Roman" w:hAnsi="Times New Roman" w:cs="Times New Roman"/>
          <w:color w:val="auto"/>
          <w:sz w:val="28"/>
          <w:szCs w:val="28"/>
        </w:rPr>
      </w:pPr>
    </w:p>
    <w:p w:rsidR="00D43A4F" w:rsidRPr="00094891" w:rsidRDefault="00D43A4F" w:rsidP="003214AF">
      <w:pPr>
        <w:pStyle w:val="1"/>
        <w:spacing w:line="276" w:lineRule="auto"/>
        <w:jc w:val="both"/>
        <w:rPr>
          <w:rFonts w:ascii="Times New Roman" w:hAnsi="Times New Roman" w:cs="Times New Roman"/>
          <w:color w:val="auto"/>
          <w:sz w:val="28"/>
          <w:szCs w:val="28"/>
        </w:rPr>
      </w:pPr>
      <w:r w:rsidRPr="00094891">
        <w:rPr>
          <w:rFonts w:ascii="Times New Roman" w:hAnsi="Times New Roman" w:cs="Times New Roman"/>
          <w:color w:val="auto"/>
          <w:sz w:val="28"/>
          <w:szCs w:val="28"/>
        </w:rPr>
        <w:t>4. Порядок и условия установления выплат компенсационного характера</w:t>
      </w:r>
    </w:p>
    <w:bookmarkEnd w:id="25"/>
    <w:p w:rsidR="00D43A4F" w:rsidRPr="00094891" w:rsidRDefault="00D43A4F" w:rsidP="003214AF">
      <w:pPr>
        <w:spacing w:line="276" w:lineRule="auto"/>
        <w:jc w:val="both"/>
        <w:rPr>
          <w:sz w:val="28"/>
          <w:szCs w:val="28"/>
        </w:rPr>
      </w:pPr>
    </w:p>
    <w:p w:rsidR="00D43A4F" w:rsidRPr="00094891" w:rsidRDefault="00D43A4F" w:rsidP="003214AF">
      <w:pPr>
        <w:spacing w:line="276" w:lineRule="auto"/>
        <w:jc w:val="both"/>
        <w:rPr>
          <w:sz w:val="28"/>
          <w:szCs w:val="28"/>
        </w:rPr>
      </w:pPr>
      <w:bookmarkStart w:id="26" w:name="sub_1024"/>
      <w:r w:rsidRPr="00094891">
        <w:rPr>
          <w:sz w:val="28"/>
          <w:szCs w:val="28"/>
        </w:rPr>
        <w:t xml:space="preserve">23. Оплата труда работников учреждения, занятых на тяжелых работах, работах с вредными и (или) опасными и иными особыми условиями труда, производится в повышенном размере, но не ниже размеров, установленных </w:t>
      </w:r>
      <w:r w:rsidRPr="00D43A4F">
        <w:rPr>
          <w:rStyle w:val="a5"/>
          <w:b w:val="0"/>
          <w:color w:val="auto"/>
          <w:sz w:val="28"/>
          <w:szCs w:val="28"/>
        </w:rPr>
        <w:t>трудовым законодательством</w:t>
      </w:r>
      <w:r w:rsidRPr="00094891">
        <w:rPr>
          <w:b/>
          <w:sz w:val="28"/>
          <w:szCs w:val="28"/>
        </w:rPr>
        <w:t xml:space="preserve"> </w:t>
      </w:r>
      <w:r w:rsidRPr="00094891">
        <w:rPr>
          <w:sz w:val="28"/>
          <w:szCs w:val="28"/>
        </w:rPr>
        <w:t>и иными нормативными правовыми актами, содержащими нормы трудового права.</w:t>
      </w:r>
    </w:p>
    <w:bookmarkEnd w:id="26"/>
    <w:p w:rsidR="00D43A4F" w:rsidRPr="00094891" w:rsidRDefault="00D43A4F" w:rsidP="003214AF">
      <w:pPr>
        <w:spacing w:line="276" w:lineRule="auto"/>
        <w:jc w:val="both"/>
        <w:rPr>
          <w:sz w:val="28"/>
          <w:szCs w:val="28"/>
        </w:rPr>
      </w:pPr>
      <w:r w:rsidRPr="00094891">
        <w:rPr>
          <w:sz w:val="28"/>
          <w:szCs w:val="28"/>
        </w:rPr>
        <w:t>Положением об оплате труда работников могут быть предусмотрены следующие выплаты компенсационного характера:</w:t>
      </w:r>
    </w:p>
    <w:p w:rsidR="00D43A4F" w:rsidRPr="00094891" w:rsidRDefault="00D43A4F" w:rsidP="003214AF">
      <w:pPr>
        <w:spacing w:line="276" w:lineRule="auto"/>
        <w:jc w:val="both"/>
        <w:rPr>
          <w:sz w:val="28"/>
          <w:szCs w:val="28"/>
        </w:rPr>
      </w:pPr>
      <w:r w:rsidRPr="00094891">
        <w:rPr>
          <w:sz w:val="28"/>
          <w:szCs w:val="28"/>
        </w:rPr>
        <w:t>- выплаты работникам, занятым на тяжелых работах, работах с вредными и (или) опасными и иными особыми условиями труда;</w:t>
      </w:r>
    </w:p>
    <w:p w:rsidR="00D43A4F" w:rsidRPr="00094891" w:rsidRDefault="00D43A4F" w:rsidP="003214AF">
      <w:pPr>
        <w:spacing w:line="276" w:lineRule="auto"/>
        <w:jc w:val="both"/>
        <w:rPr>
          <w:sz w:val="28"/>
          <w:szCs w:val="28"/>
        </w:rPr>
      </w:pPr>
      <w:r w:rsidRPr="00094891">
        <w:rPr>
          <w:sz w:val="28"/>
          <w:szCs w:val="28"/>
        </w:rPr>
        <w:t>- доплата за совмещение профессий (должностей);</w:t>
      </w:r>
    </w:p>
    <w:p w:rsidR="00D43A4F" w:rsidRPr="00094891" w:rsidRDefault="00D43A4F" w:rsidP="003214AF">
      <w:pPr>
        <w:spacing w:line="276" w:lineRule="auto"/>
        <w:jc w:val="both"/>
        <w:rPr>
          <w:sz w:val="28"/>
          <w:szCs w:val="28"/>
        </w:rPr>
      </w:pPr>
      <w:r w:rsidRPr="00094891">
        <w:rPr>
          <w:sz w:val="28"/>
          <w:szCs w:val="28"/>
        </w:rPr>
        <w:t>- доплата при расширении зон обслуживания;</w:t>
      </w:r>
    </w:p>
    <w:p w:rsidR="00D43A4F" w:rsidRPr="00094891" w:rsidRDefault="00D43A4F" w:rsidP="003214AF">
      <w:pPr>
        <w:spacing w:line="276" w:lineRule="auto"/>
        <w:jc w:val="both"/>
        <w:rPr>
          <w:sz w:val="28"/>
          <w:szCs w:val="28"/>
        </w:rPr>
      </w:pPr>
      <w:r w:rsidRPr="00094891">
        <w:rPr>
          <w:sz w:val="28"/>
          <w:szCs w:val="28"/>
        </w:rPr>
        <w:t>- доплата при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D43A4F" w:rsidRPr="00094891" w:rsidRDefault="00D43A4F" w:rsidP="003214AF">
      <w:pPr>
        <w:spacing w:line="276" w:lineRule="auto"/>
        <w:jc w:val="both"/>
        <w:rPr>
          <w:sz w:val="28"/>
          <w:szCs w:val="28"/>
        </w:rPr>
      </w:pPr>
      <w:r w:rsidRPr="00094891">
        <w:rPr>
          <w:sz w:val="28"/>
          <w:szCs w:val="28"/>
        </w:rPr>
        <w:t>- повышенная оплата за работу в ночное время;</w:t>
      </w:r>
    </w:p>
    <w:p w:rsidR="00D43A4F" w:rsidRPr="00094891" w:rsidRDefault="00D43A4F" w:rsidP="003214AF">
      <w:pPr>
        <w:spacing w:line="276" w:lineRule="auto"/>
        <w:jc w:val="both"/>
        <w:rPr>
          <w:sz w:val="28"/>
          <w:szCs w:val="28"/>
        </w:rPr>
      </w:pPr>
      <w:r w:rsidRPr="00094891">
        <w:rPr>
          <w:sz w:val="28"/>
          <w:szCs w:val="28"/>
        </w:rPr>
        <w:t>- повышенная оплата за работу в выходные и нерабочие праздничные дни;</w:t>
      </w:r>
    </w:p>
    <w:p w:rsidR="00D43A4F" w:rsidRPr="00094891" w:rsidRDefault="00D43A4F" w:rsidP="003214AF">
      <w:pPr>
        <w:spacing w:line="276" w:lineRule="auto"/>
        <w:jc w:val="both"/>
        <w:rPr>
          <w:sz w:val="28"/>
          <w:szCs w:val="28"/>
        </w:rPr>
      </w:pPr>
      <w:r w:rsidRPr="00094891">
        <w:rPr>
          <w:sz w:val="28"/>
          <w:szCs w:val="28"/>
        </w:rPr>
        <w:t>- повышенная оплата сверхурочной работы.</w:t>
      </w:r>
    </w:p>
    <w:p w:rsidR="00D43A4F" w:rsidRPr="00094891" w:rsidRDefault="00D43A4F" w:rsidP="003214AF">
      <w:pPr>
        <w:spacing w:line="276" w:lineRule="auto"/>
        <w:jc w:val="both"/>
        <w:rPr>
          <w:sz w:val="28"/>
          <w:szCs w:val="28"/>
        </w:rPr>
      </w:pPr>
      <w:r w:rsidRPr="00094891">
        <w:rPr>
          <w:sz w:val="28"/>
          <w:szCs w:val="28"/>
        </w:rPr>
        <w:t>Компенсационные выплаты определяются трудовым договором с работником. Компенсационные выплаты устанавливаются в абсолютной величине или в процентах от базового оклада. Доплаты за исполнение обязанностей временно отсутствующего работника без освобождения от работы производятся от базового оклада временно отсутствующего работника.</w:t>
      </w:r>
    </w:p>
    <w:p w:rsidR="00D43A4F" w:rsidRPr="00094891" w:rsidRDefault="00D43A4F" w:rsidP="003214AF">
      <w:pPr>
        <w:spacing w:line="276" w:lineRule="auto"/>
        <w:jc w:val="both"/>
        <w:rPr>
          <w:sz w:val="28"/>
          <w:szCs w:val="28"/>
        </w:rPr>
      </w:pPr>
      <w:r w:rsidRPr="00094891">
        <w:rPr>
          <w:sz w:val="28"/>
          <w:szCs w:val="28"/>
        </w:rPr>
        <w:t>Доплаты за совмещение профессий (должностей), при расширении зон обслуживания, при увеличении объема работы, определенной трудовым договором, производятся по вакантным должностям, предусмотренным в штатном расписании, с письменного согласия работника и оформляются дополнительным соглашением к трудовому договору.</w:t>
      </w:r>
    </w:p>
    <w:p w:rsidR="00D43A4F" w:rsidRPr="00094891" w:rsidRDefault="00D43A4F" w:rsidP="003214AF">
      <w:pPr>
        <w:spacing w:line="276" w:lineRule="auto"/>
        <w:jc w:val="both"/>
        <w:rPr>
          <w:sz w:val="28"/>
          <w:szCs w:val="28"/>
        </w:rPr>
      </w:pPr>
      <w:r w:rsidRPr="00094891">
        <w:rPr>
          <w:sz w:val="28"/>
          <w:szCs w:val="28"/>
        </w:rPr>
        <w:t>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на постоянной основе, других работников на условиях срочного трудового договора.</w:t>
      </w:r>
    </w:p>
    <w:p w:rsidR="00D43A4F" w:rsidRPr="00094891" w:rsidRDefault="00D43A4F" w:rsidP="003214AF">
      <w:pPr>
        <w:spacing w:line="276" w:lineRule="auto"/>
        <w:jc w:val="both"/>
        <w:rPr>
          <w:sz w:val="28"/>
          <w:szCs w:val="28"/>
        </w:rPr>
      </w:pPr>
      <w:bookmarkStart w:id="27" w:name="sub_1025"/>
      <w:r w:rsidRPr="00094891">
        <w:rPr>
          <w:sz w:val="28"/>
          <w:szCs w:val="28"/>
        </w:rPr>
        <w:lastRenderedPageBreak/>
        <w:t xml:space="preserve">24. Выплата работникам, занятым на тяжелых работах, работах с вредными и (или) опасными иными особыми условиями труда устанавливается в порядке, определенным </w:t>
      </w:r>
      <w:r w:rsidRPr="00D43A4F">
        <w:rPr>
          <w:rStyle w:val="a5"/>
          <w:b w:val="0"/>
          <w:color w:val="auto"/>
          <w:sz w:val="28"/>
          <w:szCs w:val="28"/>
        </w:rPr>
        <w:t>законодательством</w:t>
      </w:r>
      <w:r w:rsidRPr="00094891">
        <w:rPr>
          <w:sz w:val="28"/>
          <w:szCs w:val="28"/>
        </w:rPr>
        <w:t xml:space="preserve"> Российской Федерации.</w:t>
      </w:r>
    </w:p>
    <w:bookmarkEnd w:id="27"/>
    <w:p w:rsidR="00D43A4F" w:rsidRPr="00094891" w:rsidRDefault="00D43A4F" w:rsidP="003214AF">
      <w:pPr>
        <w:spacing w:line="276" w:lineRule="auto"/>
        <w:jc w:val="both"/>
        <w:rPr>
          <w:sz w:val="28"/>
          <w:szCs w:val="28"/>
        </w:rPr>
      </w:pPr>
      <w:r w:rsidRPr="00094891">
        <w:rPr>
          <w:sz w:val="28"/>
          <w:szCs w:val="28"/>
        </w:rPr>
        <w:t>На момент введения новых систем оплаты труда указанная выплата устанавливается всем работникам учреждения, получавшим ее ранее. Руководитель учреждения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 Если по итогам аттестации рабочее место признается безопасным, то указанная выплата снимается.</w:t>
      </w:r>
    </w:p>
    <w:p w:rsidR="00D43A4F" w:rsidRPr="00094891" w:rsidRDefault="00D43A4F" w:rsidP="003214AF">
      <w:pPr>
        <w:jc w:val="both"/>
        <w:rPr>
          <w:sz w:val="28"/>
          <w:szCs w:val="28"/>
        </w:rPr>
      </w:pPr>
      <w:bookmarkStart w:id="28" w:name="sub_1026"/>
      <w:r w:rsidRPr="00094891">
        <w:rPr>
          <w:sz w:val="28"/>
          <w:szCs w:val="28"/>
        </w:rPr>
        <w:t>25. Доплата за совмещение профессий (должностей) устанавливается работнику при поручении ему дополнительной работы по другой профессии (должности).</w:t>
      </w:r>
      <w:r w:rsidRPr="00094891">
        <w:t xml:space="preserve"> </w:t>
      </w:r>
      <w:r w:rsidRPr="00094891">
        <w:rPr>
          <w:sz w:val="28"/>
          <w:szCs w:val="28"/>
        </w:rPr>
        <w:t>Размер указанной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D43A4F" w:rsidRPr="00094891" w:rsidRDefault="00D43A4F" w:rsidP="003214AF">
      <w:pPr>
        <w:jc w:val="both"/>
        <w:rPr>
          <w:sz w:val="28"/>
          <w:szCs w:val="28"/>
        </w:rPr>
      </w:pPr>
      <w:bookmarkStart w:id="29" w:name="sub_1027"/>
      <w:bookmarkEnd w:id="28"/>
      <w:r w:rsidRPr="00094891">
        <w:rPr>
          <w:sz w:val="28"/>
          <w:szCs w:val="28"/>
        </w:rPr>
        <w:t>26. Доплата за расширение зон обслуживания, увеличение объема работы устанавливается работнику при поручении ему дополнительной работы по такой же профессии (должности). Размер указанной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D43A4F" w:rsidRPr="00094891" w:rsidRDefault="00D43A4F" w:rsidP="003214AF">
      <w:pPr>
        <w:jc w:val="both"/>
        <w:rPr>
          <w:sz w:val="28"/>
          <w:szCs w:val="28"/>
        </w:rPr>
      </w:pPr>
      <w:bookmarkStart w:id="30" w:name="sub_1028"/>
      <w:bookmarkEnd w:id="29"/>
      <w:r w:rsidRPr="00094891">
        <w:rPr>
          <w:sz w:val="28"/>
          <w:szCs w:val="28"/>
        </w:rPr>
        <w:t>27. Доплата при исполнении обязанностей временно отсутствующего работника без освобождения от работы, определенной трудовым договором, устанавливается работнику при поручении ему дополнительной работы как по другой, так и по такой же профессии (должности). Размер указанной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D43A4F" w:rsidRPr="00094891" w:rsidRDefault="00D43A4F" w:rsidP="003214AF">
      <w:pPr>
        <w:spacing w:line="276" w:lineRule="auto"/>
        <w:jc w:val="both"/>
        <w:rPr>
          <w:sz w:val="28"/>
          <w:szCs w:val="28"/>
        </w:rPr>
      </w:pPr>
      <w:bookmarkStart w:id="31" w:name="sub_1029"/>
      <w:bookmarkEnd w:id="30"/>
      <w:r w:rsidRPr="00094891">
        <w:rPr>
          <w:sz w:val="28"/>
          <w:szCs w:val="28"/>
        </w:rPr>
        <w:t>28. Повышенная оплата за работу в ночное время производится работникам учреждения за каждый час работы в ночное время. Ночным считается время с 22 часов вечера до 6 часов утра.</w:t>
      </w:r>
    </w:p>
    <w:bookmarkEnd w:id="31"/>
    <w:p w:rsidR="00D43A4F" w:rsidRPr="00094891" w:rsidRDefault="00D43A4F" w:rsidP="003214AF">
      <w:pPr>
        <w:spacing w:line="276" w:lineRule="auto"/>
        <w:jc w:val="both"/>
        <w:rPr>
          <w:sz w:val="28"/>
          <w:szCs w:val="28"/>
        </w:rPr>
      </w:pPr>
      <w:r w:rsidRPr="00094891">
        <w:rPr>
          <w:sz w:val="28"/>
          <w:szCs w:val="28"/>
        </w:rPr>
        <w:t>Рекомендуемый размер повышенной оплаты - не менее 20% части базового оклада за час работы работника учреждения.</w:t>
      </w:r>
    </w:p>
    <w:p w:rsidR="00D43A4F" w:rsidRPr="00094891" w:rsidRDefault="00D43A4F" w:rsidP="003214AF">
      <w:pPr>
        <w:spacing w:line="276" w:lineRule="auto"/>
        <w:jc w:val="both"/>
        <w:rPr>
          <w:sz w:val="28"/>
          <w:szCs w:val="28"/>
        </w:rPr>
      </w:pPr>
      <w:r w:rsidRPr="00094891">
        <w:rPr>
          <w:sz w:val="28"/>
          <w:szCs w:val="28"/>
        </w:rPr>
        <w:t>Расчет части оклада (должностного оклада) за час работы определяется путем деления оклада (должностного оклада) работника учреждения на среднемесячное количество рабочих часов в соответствующем календарном году в зависимости от установленной работнику учреждения продолжительности рабочей недели.</w:t>
      </w:r>
    </w:p>
    <w:p w:rsidR="00D43A4F" w:rsidRPr="00094891" w:rsidRDefault="00D43A4F" w:rsidP="003214AF">
      <w:pPr>
        <w:spacing w:line="276" w:lineRule="auto"/>
        <w:jc w:val="both"/>
        <w:rPr>
          <w:sz w:val="28"/>
          <w:szCs w:val="28"/>
        </w:rPr>
      </w:pPr>
      <w:bookmarkStart w:id="32" w:name="sub_1030"/>
      <w:r w:rsidRPr="00094891">
        <w:rPr>
          <w:sz w:val="28"/>
          <w:szCs w:val="28"/>
        </w:rPr>
        <w:t>29. Повышенная оплата за работу в выходные и нерабочие праздничные дни производится работникам учреждения, привлекавшимся к работе в выходные и нерабочие праздничные дни.</w:t>
      </w:r>
    </w:p>
    <w:bookmarkEnd w:id="32"/>
    <w:p w:rsidR="00D43A4F" w:rsidRPr="00094891" w:rsidRDefault="00D43A4F" w:rsidP="003214AF">
      <w:pPr>
        <w:spacing w:line="276" w:lineRule="auto"/>
        <w:jc w:val="both"/>
        <w:rPr>
          <w:sz w:val="28"/>
          <w:szCs w:val="28"/>
        </w:rPr>
      </w:pPr>
      <w:r w:rsidRPr="00094891">
        <w:rPr>
          <w:sz w:val="28"/>
          <w:szCs w:val="28"/>
        </w:rPr>
        <w:lastRenderedPageBreak/>
        <w:t>Размер повышенной оплаты составляет:</w:t>
      </w:r>
    </w:p>
    <w:p w:rsidR="00D43A4F" w:rsidRPr="00094891" w:rsidRDefault="00D43A4F" w:rsidP="003214AF">
      <w:pPr>
        <w:spacing w:line="276" w:lineRule="auto"/>
        <w:jc w:val="both"/>
        <w:rPr>
          <w:sz w:val="28"/>
          <w:szCs w:val="28"/>
        </w:rPr>
      </w:pPr>
      <w:r w:rsidRPr="00094891">
        <w:rPr>
          <w:sz w:val="28"/>
          <w:szCs w:val="28"/>
        </w:rPr>
        <w:t xml:space="preserve">не менее одинарной дневной ставки сверх базового оклада при </w:t>
      </w:r>
      <w:proofErr w:type="gramStart"/>
      <w:r w:rsidRPr="00094891">
        <w:rPr>
          <w:sz w:val="28"/>
          <w:szCs w:val="28"/>
        </w:rPr>
        <w:t>работе полный день</w:t>
      </w:r>
      <w:proofErr w:type="gramEnd"/>
      <w:r w:rsidRPr="00094891">
        <w:rPr>
          <w:sz w:val="28"/>
          <w:szCs w:val="28"/>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базового оклада, если работа производилась сверх месячной нормы рабочего времени;</w:t>
      </w:r>
    </w:p>
    <w:p w:rsidR="00D43A4F" w:rsidRPr="00094891" w:rsidRDefault="00D43A4F" w:rsidP="003214AF">
      <w:pPr>
        <w:spacing w:line="276" w:lineRule="auto"/>
        <w:jc w:val="both"/>
        <w:rPr>
          <w:sz w:val="28"/>
          <w:szCs w:val="28"/>
        </w:rPr>
      </w:pPr>
      <w:r w:rsidRPr="00094891">
        <w:rPr>
          <w:sz w:val="28"/>
          <w:szCs w:val="28"/>
        </w:rPr>
        <w:t xml:space="preserve">не </w:t>
      </w:r>
      <w:proofErr w:type="gramStart"/>
      <w:r w:rsidRPr="00094891">
        <w:rPr>
          <w:sz w:val="28"/>
          <w:szCs w:val="28"/>
        </w:rPr>
        <w:t>менее одинарной</w:t>
      </w:r>
      <w:proofErr w:type="gramEnd"/>
      <w:r w:rsidRPr="00094891">
        <w:rPr>
          <w:sz w:val="28"/>
          <w:szCs w:val="28"/>
        </w:rPr>
        <w:t xml:space="preserve"> части базового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базового оклада сверх базового оклада за каждый час работы, если работа производилась сверх месячной нормы рабочего времени.</w:t>
      </w:r>
    </w:p>
    <w:p w:rsidR="00D43A4F" w:rsidRDefault="00D43A4F" w:rsidP="003214AF">
      <w:pPr>
        <w:spacing w:line="276" w:lineRule="auto"/>
        <w:jc w:val="both"/>
        <w:rPr>
          <w:sz w:val="28"/>
          <w:szCs w:val="28"/>
        </w:rPr>
      </w:pPr>
      <w:bookmarkStart w:id="33" w:name="sub_1031"/>
      <w:r w:rsidRPr="00094891">
        <w:rPr>
          <w:sz w:val="28"/>
          <w:szCs w:val="28"/>
        </w:rPr>
        <w:t xml:space="preserve">30. Повышенная оплата сверхурочной работы составляет за первые два часа работы не </w:t>
      </w:r>
      <w:proofErr w:type="gramStart"/>
      <w:r w:rsidRPr="00094891">
        <w:rPr>
          <w:sz w:val="28"/>
          <w:szCs w:val="28"/>
        </w:rPr>
        <w:t>менее полуторного</w:t>
      </w:r>
      <w:proofErr w:type="gramEnd"/>
      <w:r w:rsidRPr="00094891">
        <w:rPr>
          <w:sz w:val="28"/>
          <w:szCs w:val="28"/>
        </w:rPr>
        <w:t xml:space="preserve"> размера, за последующие часы - двойного размера в соответствии со </w:t>
      </w:r>
      <w:r w:rsidRPr="00D43A4F">
        <w:rPr>
          <w:rStyle w:val="a5"/>
          <w:b w:val="0"/>
          <w:color w:val="auto"/>
          <w:sz w:val="28"/>
          <w:szCs w:val="28"/>
        </w:rPr>
        <w:t>статьей 152</w:t>
      </w:r>
      <w:r w:rsidRPr="00094891">
        <w:rPr>
          <w:sz w:val="28"/>
          <w:szCs w:val="28"/>
        </w:rPr>
        <w:t xml:space="preserve"> Трудового кодекса Российской Федерации.</w:t>
      </w:r>
      <w:bookmarkStart w:id="34" w:name="sub_1500"/>
      <w:bookmarkEnd w:id="33"/>
    </w:p>
    <w:p w:rsidR="00D43A4F" w:rsidRPr="00094891" w:rsidRDefault="00D43A4F" w:rsidP="003214AF">
      <w:pPr>
        <w:pStyle w:val="1"/>
        <w:spacing w:line="276" w:lineRule="auto"/>
        <w:jc w:val="both"/>
        <w:rPr>
          <w:rFonts w:ascii="Times New Roman" w:hAnsi="Times New Roman" w:cs="Times New Roman"/>
          <w:color w:val="auto"/>
          <w:sz w:val="28"/>
          <w:szCs w:val="28"/>
        </w:rPr>
      </w:pPr>
      <w:r w:rsidRPr="00094891">
        <w:rPr>
          <w:rFonts w:ascii="Times New Roman" w:hAnsi="Times New Roman" w:cs="Times New Roman"/>
          <w:color w:val="auto"/>
          <w:sz w:val="28"/>
          <w:szCs w:val="28"/>
        </w:rPr>
        <w:t>5. Порядок и условия установления выплат стимулирующего характера    и иных выплат</w:t>
      </w:r>
    </w:p>
    <w:p w:rsidR="00D43A4F" w:rsidRPr="00094891" w:rsidRDefault="00D43A4F" w:rsidP="003214AF">
      <w:pPr>
        <w:spacing w:line="276" w:lineRule="auto"/>
        <w:jc w:val="both"/>
        <w:rPr>
          <w:sz w:val="28"/>
          <w:szCs w:val="28"/>
        </w:rPr>
      </w:pPr>
      <w:bookmarkStart w:id="35" w:name="sub_1032"/>
      <w:bookmarkEnd w:id="34"/>
      <w:r w:rsidRPr="00094891">
        <w:rPr>
          <w:sz w:val="28"/>
          <w:szCs w:val="28"/>
        </w:rPr>
        <w:t>31. Положением об оплате труда работников учреждения могут быть предусмотрены следующие выплаты стимулирующего характера:</w:t>
      </w:r>
    </w:p>
    <w:bookmarkEnd w:id="35"/>
    <w:p w:rsidR="00D43A4F" w:rsidRPr="00094891" w:rsidRDefault="00D43A4F" w:rsidP="003214AF">
      <w:pPr>
        <w:spacing w:line="276" w:lineRule="auto"/>
        <w:jc w:val="both"/>
        <w:rPr>
          <w:sz w:val="28"/>
          <w:szCs w:val="28"/>
        </w:rPr>
      </w:pPr>
      <w:r w:rsidRPr="00094891">
        <w:rPr>
          <w:sz w:val="28"/>
          <w:szCs w:val="28"/>
        </w:rPr>
        <w:t>- выплаты за интенсивность и высокие результаты работы;</w:t>
      </w:r>
    </w:p>
    <w:p w:rsidR="00D43A4F" w:rsidRPr="00094891" w:rsidRDefault="00D43A4F" w:rsidP="003214AF">
      <w:pPr>
        <w:spacing w:line="276" w:lineRule="auto"/>
        <w:jc w:val="both"/>
        <w:rPr>
          <w:sz w:val="28"/>
          <w:szCs w:val="28"/>
        </w:rPr>
      </w:pPr>
      <w:r w:rsidRPr="00094891">
        <w:rPr>
          <w:sz w:val="28"/>
          <w:szCs w:val="28"/>
        </w:rPr>
        <w:t>- выплаты за качество выполняемых работ;</w:t>
      </w:r>
    </w:p>
    <w:p w:rsidR="00D43A4F" w:rsidRPr="00094891" w:rsidRDefault="00D43A4F" w:rsidP="003214AF">
      <w:pPr>
        <w:spacing w:line="276" w:lineRule="auto"/>
        <w:jc w:val="both"/>
        <w:rPr>
          <w:sz w:val="28"/>
          <w:szCs w:val="28"/>
        </w:rPr>
      </w:pPr>
      <w:r w:rsidRPr="00094891">
        <w:rPr>
          <w:sz w:val="28"/>
          <w:szCs w:val="28"/>
        </w:rPr>
        <w:t>- премиальные выплаты по итогам работы.</w:t>
      </w:r>
    </w:p>
    <w:p w:rsidR="00D43A4F" w:rsidRPr="00094891" w:rsidRDefault="00D43A4F" w:rsidP="003214AF">
      <w:pPr>
        <w:spacing w:line="276" w:lineRule="auto"/>
        <w:jc w:val="both"/>
        <w:rPr>
          <w:sz w:val="28"/>
          <w:szCs w:val="28"/>
        </w:rPr>
      </w:pPr>
      <w:bookmarkStart w:id="36" w:name="sub_1033"/>
      <w:r w:rsidRPr="00094891">
        <w:rPr>
          <w:sz w:val="28"/>
          <w:szCs w:val="28"/>
        </w:rPr>
        <w:t xml:space="preserve">32. </w:t>
      </w:r>
      <w:proofErr w:type="gramStart"/>
      <w:r w:rsidRPr="00094891">
        <w:rPr>
          <w:sz w:val="28"/>
          <w:szCs w:val="28"/>
        </w:rPr>
        <w:t>Единовременно работникам муниципальных образовательных учреждений может устанавливаться выплата к базовому окладу за интенсивность и высокие результаты работы в размере, определяемом руководителем учреждения, за выполнение отдельных особо важных заданий (поручений Главы Администрации городского округа Саранск, работникам единовременно за выполнение отдельных особо важных заданий и срочных работ, связанных с реализацией общегородских мероприятий, мероприятий образовательной сферы и др.), а также при награждении государственными</w:t>
      </w:r>
      <w:proofErr w:type="gramEnd"/>
      <w:r w:rsidRPr="00094891">
        <w:rPr>
          <w:sz w:val="28"/>
          <w:szCs w:val="28"/>
        </w:rPr>
        <w:t xml:space="preserve"> и ведомственными наградами, знаками отличия, почетными грамотами, </w:t>
      </w:r>
      <w:proofErr w:type="gramStart"/>
      <w:r w:rsidRPr="00094891">
        <w:rPr>
          <w:sz w:val="28"/>
          <w:szCs w:val="28"/>
        </w:rPr>
        <w:t>присвоении</w:t>
      </w:r>
      <w:proofErr w:type="gramEnd"/>
      <w:r w:rsidRPr="00094891">
        <w:rPr>
          <w:sz w:val="28"/>
          <w:szCs w:val="28"/>
        </w:rPr>
        <w:t xml:space="preserve"> почетных званий Российской Федерации и Республики Мордовия.</w:t>
      </w:r>
    </w:p>
    <w:bookmarkEnd w:id="36"/>
    <w:p w:rsidR="00D43A4F" w:rsidRPr="00094891" w:rsidRDefault="00D43A4F" w:rsidP="003214AF">
      <w:pPr>
        <w:spacing w:line="276" w:lineRule="auto"/>
        <w:jc w:val="both"/>
        <w:rPr>
          <w:sz w:val="28"/>
          <w:szCs w:val="28"/>
        </w:rPr>
      </w:pPr>
      <w:r w:rsidRPr="00094891">
        <w:rPr>
          <w:sz w:val="28"/>
          <w:szCs w:val="28"/>
        </w:rPr>
        <w:t xml:space="preserve">Ежемесячно за интенсивность и высокие результаты работы работникам образования могут устанавливаться выплаты к базовому окладу за работу, не входящую в круг его основных обязанностей, в соответствии с размерами и перечнем, установленными </w:t>
      </w:r>
      <w:r w:rsidRPr="00D36924">
        <w:rPr>
          <w:sz w:val="28"/>
          <w:szCs w:val="28"/>
        </w:rPr>
        <w:t xml:space="preserve">в </w:t>
      </w:r>
      <w:r w:rsidRPr="00D36924">
        <w:rPr>
          <w:rStyle w:val="a5"/>
          <w:b w:val="0"/>
          <w:color w:val="auto"/>
          <w:sz w:val="28"/>
          <w:szCs w:val="28"/>
        </w:rPr>
        <w:t>приложении 6</w:t>
      </w:r>
      <w:r w:rsidRPr="00094891">
        <w:rPr>
          <w:sz w:val="28"/>
          <w:szCs w:val="28"/>
        </w:rPr>
        <w:t xml:space="preserve"> к настоящему Положению.</w:t>
      </w:r>
    </w:p>
    <w:p w:rsidR="00D43A4F" w:rsidRPr="00094891" w:rsidRDefault="00D43A4F" w:rsidP="003214AF">
      <w:pPr>
        <w:spacing w:line="276" w:lineRule="auto"/>
        <w:jc w:val="both"/>
        <w:rPr>
          <w:sz w:val="28"/>
          <w:szCs w:val="28"/>
        </w:rPr>
      </w:pPr>
      <w:bookmarkStart w:id="37" w:name="sub_1034"/>
      <w:r w:rsidRPr="00094891">
        <w:rPr>
          <w:sz w:val="28"/>
          <w:szCs w:val="28"/>
        </w:rPr>
        <w:lastRenderedPageBreak/>
        <w:t>33. При условии выполнения муниципального стандарта "Качество предоставления услуг в области образования" работникам образования единовременно может устанавливаться выплата к базовому окладу за качество выполняемых работ.</w:t>
      </w:r>
    </w:p>
    <w:bookmarkEnd w:id="37"/>
    <w:p w:rsidR="00D43A4F" w:rsidRPr="00094891" w:rsidRDefault="00D43A4F" w:rsidP="003214AF">
      <w:pPr>
        <w:spacing w:line="276" w:lineRule="auto"/>
        <w:jc w:val="both"/>
        <w:rPr>
          <w:sz w:val="28"/>
          <w:szCs w:val="28"/>
        </w:rPr>
      </w:pPr>
      <w:r w:rsidRPr="00094891">
        <w:rPr>
          <w:sz w:val="28"/>
          <w:szCs w:val="28"/>
        </w:rPr>
        <w:t>Ежемесячно воспитателям дошкольных образовательных учреждений может устанавливаться доплата в размере 1000 рублей за высокую результативность и качество работы, интенсивность труда, при отработке работником установленной месячной нормы времени.</w:t>
      </w:r>
    </w:p>
    <w:p w:rsidR="00D43A4F" w:rsidRPr="00094891" w:rsidRDefault="00D43A4F" w:rsidP="003214AF">
      <w:pPr>
        <w:spacing w:line="276" w:lineRule="auto"/>
        <w:jc w:val="both"/>
        <w:rPr>
          <w:sz w:val="28"/>
          <w:szCs w:val="28"/>
        </w:rPr>
      </w:pPr>
      <w:bookmarkStart w:id="38" w:name="sub_1035"/>
      <w:r w:rsidRPr="00094891">
        <w:rPr>
          <w:sz w:val="28"/>
          <w:szCs w:val="28"/>
        </w:rPr>
        <w:t xml:space="preserve">34. </w:t>
      </w:r>
      <w:proofErr w:type="gramStart"/>
      <w:r w:rsidRPr="00094891">
        <w:rPr>
          <w:sz w:val="28"/>
          <w:szCs w:val="28"/>
        </w:rPr>
        <w:t>Премирование работников учреждения по итогам работы (месяц, квартал, год) производятся в соответствии с приказом руководителя учреждения, основанием которого является Решение комиссии по распределению стимулирующих выплат с учетом мнения профсоюзной организации и согласованного с органом самоуправления, обеспечивающим государственно-общественный характер управления (Управляющим  Советом), принимаемого им в соответствии с Положением о порядке и условиях осуществления выплат стимулирующего характера работникам учреждения, утверждаемым локальным нормативным</w:t>
      </w:r>
      <w:proofErr w:type="gramEnd"/>
      <w:r w:rsidRPr="00094891">
        <w:rPr>
          <w:sz w:val="28"/>
          <w:szCs w:val="28"/>
        </w:rPr>
        <w:t xml:space="preserve"> актом учреждения.</w:t>
      </w:r>
    </w:p>
    <w:p w:rsidR="00D43A4F" w:rsidRPr="00094891" w:rsidRDefault="00D43A4F" w:rsidP="003214AF">
      <w:pPr>
        <w:spacing w:line="276" w:lineRule="auto"/>
        <w:jc w:val="both"/>
        <w:rPr>
          <w:sz w:val="28"/>
          <w:szCs w:val="28"/>
        </w:rPr>
      </w:pPr>
      <w:bookmarkStart w:id="39" w:name="sub_1036"/>
      <w:bookmarkEnd w:id="38"/>
      <w:r w:rsidRPr="00094891">
        <w:rPr>
          <w:sz w:val="28"/>
          <w:szCs w:val="28"/>
        </w:rPr>
        <w:t>35. В целях недопущения принятия руководителем учреждения необоснованных решений об установлении либо не установлении работникам учреждения выплат стимулирующего характера, а также о размерах соответствующих выплат в учреждении создаются комиссии с участием выборного профсоюзного или иного представительного органа работников (при наличии соответствующих органов).</w:t>
      </w:r>
    </w:p>
    <w:p w:rsidR="00D43A4F" w:rsidRPr="00094891" w:rsidRDefault="00D43A4F" w:rsidP="003214AF">
      <w:pPr>
        <w:spacing w:line="276" w:lineRule="auto"/>
        <w:jc w:val="both"/>
        <w:rPr>
          <w:sz w:val="28"/>
          <w:szCs w:val="28"/>
        </w:rPr>
      </w:pPr>
      <w:bookmarkStart w:id="40" w:name="sub_1037"/>
      <w:bookmarkEnd w:id="39"/>
      <w:r w:rsidRPr="00094891">
        <w:rPr>
          <w:sz w:val="28"/>
          <w:szCs w:val="28"/>
        </w:rPr>
        <w:t xml:space="preserve">36. Критерии, показатели и периодичность </w:t>
      </w:r>
      <w:proofErr w:type="gramStart"/>
      <w:r w:rsidRPr="00094891">
        <w:rPr>
          <w:sz w:val="28"/>
          <w:szCs w:val="28"/>
        </w:rPr>
        <w:t>оценки эффективности деятельности работников учреждений</w:t>
      </w:r>
      <w:proofErr w:type="gramEnd"/>
      <w:r w:rsidRPr="00094891">
        <w:rPr>
          <w:sz w:val="28"/>
          <w:szCs w:val="28"/>
        </w:rPr>
        <w:t xml:space="preserve"> устанавливаются локальными нормативными актами учреждений, трудовыми договорами и определяются с учетом достижения целей и показателей эффективности деятельности учреждения.</w:t>
      </w:r>
    </w:p>
    <w:p w:rsidR="00D43A4F" w:rsidRPr="00094891" w:rsidRDefault="00D43A4F" w:rsidP="003214AF">
      <w:pPr>
        <w:spacing w:line="276" w:lineRule="auto"/>
        <w:jc w:val="both"/>
        <w:rPr>
          <w:sz w:val="28"/>
          <w:szCs w:val="28"/>
        </w:rPr>
      </w:pPr>
      <w:bookmarkStart w:id="41" w:name="sub_1038"/>
      <w:bookmarkEnd w:id="40"/>
      <w:r w:rsidRPr="00094891">
        <w:rPr>
          <w:sz w:val="28"/>
          <w:szCs w:val="28"/>
        </w:rPr>
        <w:t>37. При премировании по итогам работы должны учитываться    следующие показатели:</w:t>
      </w:r>
    </w:p>
    <w:bookmarkEnd w:id="41"/>
    <w:p w:rsidR="00D43A4F" w:rsidRPr="00094891" w:rsidRDefault="00D43A4F" w:rsidP="003214AF">
      <w:pPr>
        <w:spacing w:line="276" w:lineRule="auto"/>
        <w:jc w:val="both"/>
        <w:rPr>
          <w:sz w:val="28"/>
          <w:szCs w:val="28"/>
        </w:rPr>
      </w:pPr>
      <w:r w:rsidRPr="00094891">
        <w:rPr>
          <w:sz w:val="28"/>
          <w:szCs w:val="28"/>
        </w:rPr>
        <w:t>- эффективность реализации мероприятий в области образования;</w:t>
      </w:r>
    </w:p>
    <w:p w:rsidR="00D43A4F" w:rsidRPr="00094891" w:rsidRDefault="00D43A4F" w:rsidP="003214AF">
      <w:pPr>
        <w:spacing w:line="276" w:lineRule="auto"/>
        <w:jc w:val="both"/>
        <w:rPr>
          <w:sz w:val="28"/>
          <w:szCs w:val="28"/>
        </w:rPr>
      </w:pPr>
      <w:r w:rsidRPr="00094891">
        <w:rPr>
          <w:sz w:val="28"/>
          <w:szCs w:val="28"/>
        </w:rPr>
        <w:t>- инициатива, творчество и применение в работе современных форм и методов организации труда;</w:t>
      </w:r>
    </w:p>
    <w:p w:rsidR="00D43A4F" w:rsidRPr="00094891" w:rsidRDefault="00D43A4F" w:rsidP="003214AF">
      <w:pPr>
        <w:spacing w:line="276" w:lineRule="auto"/>
        <w:jc w:val="both"/>
        <w:rPr>
          <w:sz w:val="28"/>
          <w:szCs w:val="28"/>
        </w:rPr>
      </w:pPr>
      <w:r w:rsidRPr="00094891">
        <w:rPr>
          <w:sz w:val="28"/>
          <w:szCs w:val="28"/>
        </w:rPr>
        <w:t>- качественная подготовка и своевременная сдача отчетности;</w:t>
      </w:r>
    </w:p>
    <w:p w:rsidR="00D43A4F" w:rsidRPr="00094891" w:rsidRDefault="00D43A4F" w:rsidP="003214AF">
      <w:pPr>
        <w:spacing w:line="276" w:lineRule="auto"/>
        <w:jc w:val="both"/>
        <w:rPr>
          <w:sz w:val="28"/>
          <w:szCs w:val="28"/>
        </w:rPr>
      </w:pPr>
      <w:r w:rsidRPr="00094891">
        <w:rPr>
          <w:sz w:val="28"/>
          <w:szCs w:val="28"/>
        </w:rPr>
        <w:t>- участие в выполнении важных работ, мероприятий;</w:t>
      </w:r>
    </w:p>
    <w:p w:rsidR="00D43A4F" w:rsidRPr="00094891" w:rsidRDefault="00D43A4F" w:rsidP="003214AF">
      <w:pPr>
        <w:spacing w:line="276" w:lineRule="auto"/>
        <w:jc w:val="both"/>
        <w:rPr>
          <w:sz w:val="28"/>
          <w:szCs w:val="28"/>
        </w:rPr>
      </w:pPr>
      <w:r w:rsidRPr="00094891">
        <w:rPr>
          <w:sz w:val="28"/>
          <w:szCs w:val="28"/>
        </w:rPr>
        <w:t>- внедрение перспективных маркетинговых проектов;</w:t>
      </w:r>
    </w:p>
    <w:p w:rsidR="00D43A4F" w:rsidRPr="00094891" w:rsidRDefault="00D43A4F" w:rsidP="003214AF">
      <w:pPr>
        <w:spacing w:line="276" w:lineRule="auto"/>
        <w:jc w:val="both"/>
        <w:rPr>
          <w:sz w:val="28"/>
          <w:szCs w:val="28"/>
        </w:rPr>
      </w:pPr>
      <w:r w:rsidRPr="00094891">
        <w:rPr>
          <w:sz w:val="28"/>
          <w:szCs w:val="28"/>
        </w:rPr>
        <w:t>- организация и проведение мероприятий, направленных на повышение качества оказываемых услуг;</w:t>
      </w:r>
    </w:p>
    <w:p w:rsidR="00D43A4F" w:rsidRPr="00094891" w:rsidRDefault="00D43A4F" w:rsidP="003214AF">
      <w:pPr>
        <w:spacing w:line="276" w:lineRule="auto"/>
        <w:jc w:val="both"/>
        <w:rPr>
          <w:sz w:val="28"/>
          <w:szCs w:val="28"/>
        </w:rPr>
      </w:pPr>
      <w:r w:rsidRPr="00094891">
        <w:rPr>
          <w:sz w:val="28"/>
          <w:szCs w:val="28"/>
        </w:rPr>
        <w:t>- использование современных форм менеджмента и другие.</w:t>
      </w:r>
    </w:p>
    <w:p w:rsidR="00D43A4F" w:rsidRPr="00094891" w:rsidRDefault="00D43A4F" w:rsidP="003214AF">
      <w:pPr>
        <w:spacing w:line="276" w:lineRule="auto"/>
        <w:jc w:val="both"/>
        <w:rPr>
          <w:sz w:val="28"/>
          <w:szCs w:val="28"/>
        </w:rPr>
      </w:pPr>
      <w:bookmarkStart w:id="42" w:name="sub_1039"/>
      <w:r w:rsidRPr="00094891">
        <w:rPr>
          <w:sz w:val="28"/>
          <w:szCs w:val="28"/>
        </w:rPr>
        <w:lastRenderedPageBreak/>
        <w:t>38.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в пределах бюджетных ассигнований, средств внебюджетных фондов, предусмотренных в соответствующем финансовом году на оплату труда, а также средств от предпринимательской и иной приносящей доход деятельности.</w:t>
      </w:r>
    </w:p>
    <w:p w:rsidR="00D43A4F" w:rsidRPr="00094891" w:rsidRDefault="00D43A4F" w:rsidP="003214AF">
      <w:pPr>
        <w:spacing w:line="276" w:lineRule="auto"/>
        <w:jc w:val="both"/>
        <w:rPr>
          <w:sz w:val="28"/>
          <w:szCs w:val="28"/>
        </w:rPr>
      </w:pPr>
      <w:bookmarkStart w:id="43" w:name="sub_1040"/>
      <w:bookmarkEnd w:id="42"/>
      <w:r w:rsidRPr="00094891">
        <w:rPr>
          <w:sz w:val="28"/>
          <w:szCs w:val="28"/>
        </w:rPr>
        <w:t>39. Размер премии может устанавливаться как в абсолютном значении, так и в процентном отношении к окладу (должностному окладу), максимальным размером премия не ограничена.</w:t>
      </w:r>
    </w:p>
    <w:p w:rsidR="00D43A4F" w:rsidRPr="00094891" w:rsidRDefault="00D43A4F" w:rsidP="003214AF">
      <w:pPr>
        <w:spacing w:line="276" w:lineRule="auto"/>
        <w:jc w:val="both"/>
        <w:rPr>
          <w:sz w:val="28"/>
          <w:szCs w:val="28"/>
        </w:rPr>
      </w:pPr>
      <w:bookmarkStart w:id="44" w:name="sub_1041"/>
      <w:bookmarkEnd w:id="43"/>
      <w:r w:rsidRPr="00094891">
        <w:rPr>
          <w:sz w:val="28"/>
          <w:szCs w:val="28"/>
        </w:rPr>
        <w:t xml:space="preserve">40. Положением об оплате труда работников устанавливается  иная выплата </w:t>
      </w:r>
      <w:bookmarkEnd w:id="44"/>
      <w:r w:rsidRPr="00094891">
        <w:rPr>
          <w:sz w:val="28"/>
          <w:szCs w:val="28"/>
        </w:rPr>
        <w:t>– материальная помощь.</w:t>
      </w:r>
    </w:p>
    <w:p w:rsidR="00D43A4F" w:rsidRPr="00094891" w:rsidRDefault="00D43A4F" w:rsidP="003214AF">
      <w:pPr>
        <w:spacing w:line="276" w:lineRule="auto"/>
        <w:jc w:val="both"/>
        <w:rPr>
          <w:sz w:val="28"/>
          <w:szCs w:val="28"/>
        </w:rPr>
      </w:pPr>
      <w:bookmarkStart w:id="45" w:name="sub_10412"/>
      <w:r w:rsidRPr="00094891">
        <w:rPr>
          <w:sz w:val="28"/>
          <w:szCs w:val="28"/>
        </w:rPr>
        <w:t xml:space="preserve"> Материальная помощь работникам учреждений, оказывается  в пределах выделенных бюджетных ассигнований на  оплату труда, в том числе средств от иной приносящей доход деятельности. Порядок и размеры выплаты материальной помощи устанавливаются локальным нормативным актом с учетом мнения представительного органа работников. Решение об оказании материальной помощи и ее конкретных размерах принимает руководитель учреждения на основании письменного заявления работника. Материальная помощь руководителям </w:t>
      </w:r>
      <w:proofErr w:type="gramStart"/>
      <w:r w:rsidRPr="00094891">
        <w:rPr>
          <w:sz w:val="28"/>
          <w:szCs w:val="28"/>
        </w:rPr>
        <w:t>учреждений</w:t>
      </w:r>
      <w:proofErr w:type="gramEnd"/>
      <w:r w:rsidRPr="00094891">
        <w:rPr>
          <w:sz w:val="28"/>
          <w:szCs w:val="28"/>
        </w:rPr>
        <w:t xml:space="preserve"> оказывается по распоряжению Администрации городского округа Саранск.</w:t>
      </w:r>
    </w:p>
    <w:p w:rsidR="00D43A4F" w:rsidRPr="00094891" w:rsidRDefault="00D43A4F" w:rsidP="003214AF">
      <w:pPr>
        <w:spacing w:line="276" w:lineRule="auto"/>
        <w:ind w:left="180"/>
        <w:jc w:val="both"/>
        <w:rPr>
          <w:sz w:val="28"/>
          <w:szCs w:val="28"/>
        </w:rPr>
      </w:pPr>
      <w:bookmarkStart w:id="46" w:name="sub_10413"/>
      <w:bookmarkEnd w:id="45"/>
      <w:r w:rsidRPr="00094891">
        <w:rPr>
          <w:sz w:val="28"/>
          <w:szCs w:val="28"/>
        </w:rPr>
        <w:t xml:space="preserve">40.3. </w:t>
      </w:r>
      <w:bookmarkEnd w:id="46"/>
      <w:proofErr w:type="gramStart"/>
      <w:r w:rsidRPr="00094891">
        <w:rPr>
          <w:sz w:val="28"/>
          <w:szCs w:val="28"/>
        </w:rPr>
        <w:t>Учителям в возрасте до 35 лет, принятым на педагогическую работу в государственные общеобразовательные учреждения Республики Мордовия не позднее трех лет после окончания учебного заведения, устанавливаются следующие ежемесячные выплаты:</w:t>
      </w:r>
      <w:proofErr w:type="gramEnd"/>
    </w:p>
    <w:p w:rsidR="00D43A4F" w:rsidRPr="00094891" w:rsidRDefault="00D43A4F" w:rsidP="003214AF">
      <w:pPr>
        <w:spacing w:line="276" w:lineRule="auto"/>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60"/>
        <w:gridCol w:w="4879"/>
      </w:tblGrid>
      <w:tr w:rsidR="00D43A4F" w:rsidRPr="00094891" w:rsidTr="00D36924">
        <w:tc>
          <w:tcPr>
            <w:tcW w:w="4760" w:type="dxa"/>
            <w:tcBorders>
              <w:top w:val="single" w:sz="4" w:space="0" w:color="auto"/>
              <w:bottom w:val="single" w:sz="4" w:space="0" w:color="auto"/>
              <w:right w:val="single" w:sz="4" w:space="0" w:color="auto"/>
            </w:tcBorders>
          </w:tcPr>
          <w:p w:rsidR="00D43A4F" w:rsidRPr="00094891" w:rsidRDefault="00D43A4F" w:rsidP="003214AF">
            <w:pPr>
              <w:pStyle w:val="a6"/>
              <w:spacing w:line="276" w:lineRule="auto"/>
              <w:rPr>
                <w:rFonts w:ascii="Times New Roman" w:hAnsi="Times New Roman" w:cs="Times New Roman"/>
                <w:sz w:val="28"/>
                <w:szCs w:val="28"/>
              </w:rPr>
            </w:pPr>
            <w:r w:rsidRPr="00094891">
              <w:rPr>
                <w:rFonts w:ascii="Times New Roman" w:hAnsi="Times New Roman" w:cs="Times New Roman"/>
                <w:sz w:val="28"/>
                <w:szCs w:val="28"/>
              </w:rPr>
              <w:t>Стаж работы</w:t>
            </w:r>
          </w:p>
        </w:tc>
        <w:tc>
          <w:tcPr>
            <w:tcW w:w="4879" w:type="dxa"/>
            <w:tcBorders>
              <w:top w:val="single" w:sz="4" w:space="0" w:color="auto"/>
              <w:left w:val="single" w:sz="4" w:space="0" w:color="auto"/>
              <w:bottom w:val="single" w:sz="4" w:space="0" w:color="auto"/>
            </w:tcBorders>
          </w:tcPr>
          <w:p w:rsidR="00D43A4F" w:rsidRPr="00094891" w:rsidRDefault="00D43A4F" w:rsidP="003214AF">
            <w:pPr>
              <w:pStyle w:val="a6"/>
              <w:spacing w:line="276" w:lineRule="auto"/>
              <w:rPr>
                <w:rFonts w:ascii="Times New Roman" w:hAnsi="Times New Roman" w:cs="Times New Roman"/>
                <w:sz w:val="28"/>
                <w:szCs w:val="28"/>
              </w:rPr>
            </w:pPr>
            <w:r w:rsidRPr="00094891">
              <w:rPr>
                <w:rFonts w:ascii="Times New Roman" w:hAnsi="Times New Roman" w:cs="Times New Roman"/>
                <w:sz w:val="28"/>
                <w:szCs w:val="28"/>
              </w:rPr>
              <w:t>Размер надбавки</w:t>
            </w:r>
          </w:p>
        </w:tc>
      </w:tr>
      <w:tr w:rsidR="00D43A4F" w:rsidRPr="00094891" w:rsidTr="00D36924">
        <w:tc>
          <w:tcPr>
            <w:tcW w:w="4760" w:type="dxa"/>
            <w:tcBorders>
              <w:top w:val="single" w:sz="4" w:space="0" w:color="auto"/>
              <w:bottom w:val="single" w:sz="4" w:space="0" w:color="auto"/>
              <w:right w:val="single" w:sz="4" w:space="0" w:color="auto"/>
            </w:tcBorders>
          </w:tcPr>
          <w:p w:rsidR="00D43A4F" w:rsidRPr="00094891" w:rsidRDefault="00D43A4F" w:rsidP="003214AF">
            <w:pPr>
              <w:pStyle w:val="a6"/>
              <w:spacing w:line="276" w:lineRule="auto"/>
              <w:rPr>
                <w:rFonts w:ascii="Times New Roman" w:hAnsi="Times New Roman" w:cs="Times New Roman"/>
                <w:sz w:val="28"/>
                <w:szCs w:val="28"/>
              </w:rPr>
            </w:pPr>
            <w:r w:rsidRPr="00094891">
              <w:rPr>
                <w:rFonts w:ascii="Times New Roman" w:hAnsi="Times New Roman" w:cs="Times New Roman"/>
                <w:sz w:val="28"/>
                <w:szCs w:val="28"/>
              </w:rPr>
              <w:t>1</w:t>
            </w:r>
          </w:p>
        </w:tc>
        <w:tc>
          <w:tcPr>
            <w:tcW w:w="4879" w:type="dxa"/>
            <w:tcBorders>
              <w:top w:val="single" w:sz="4" w:space="0" w:color="auto"/>
              <w:left w:val="single" w:sz="4" w:space="0" w:color="auto"/>
              <w:bottom w:val="single" w:sz="4" w:space="0" w:color="auto"/>
            </w:tcBorders>
          </w:tcPr>
          <w:p w:rsidR="00D43A4F" w:rsidRPr="00094891" w:rsidRDefault="00D43A4F" w:rsidP="003214AF">
            <w:pPr>
              <w:pStyle w:val="a6"/>
              <w:spacing w:line="276" w:lineRule="auto"/>
              <w:rPr>
                <w:rFonts w:ascii="Times New Roman" w:hAnsi="Times New Roman" w:cs="Times New Roman"/>
                <w:sz w:val="28"/>
                <w:szCs w:val="28"/>
              </w:rPr>
            </w:pPr>
            <w:r w:rsidRPr="00094891">
              <w:rPr>
                <w:rFonts w:ascii="Times New Roman" w:hAnsi="Times New Roman" w:cs="Times New Roman"/>
                <w:sz w:val="28"/>
                <w:szCs w:val="28"/>
              </w:rPr>
              <w:t>2</w:t>
            </w:r>
          </w:p>
        </w:tc>
      </w:tr>
      <w:tr w:rsidR="00D43A4F" w:rsidRPr="00094891" w:rsidTr="00D36924">
        <w:tc>
          <w:tcPr>
            <w:tcW w:w="9639" w:type="dxa"/>
            <w:gridSpan w:val="2"/>
            <w:tcBorders>
              <w:top w:val="single" w:sz="4" w:space="0" w:color="auto"/>
              <w:bottom w:val="single" w:sz="4" w:space="0" w:color="auto"/>
            </w:tcBorders>
          </w:tcPr>
          <w:p w:rsidR="00D43A4F" w:rsidRPr="00094891" w:rsidRDefault="00D43A4F" w:rsidP="00D36924">
            <w:pPr>
              <w:pStyle w:val="1"/>
              <w:spacing w:line="276" w:lineRule="auto"/>
              <w:jc w:val="both"/>
              <w:rPr>
                <w:rFonts w:ascii="Times New Roman" w:hAnsi="Times New Roman" w:cs="Times New Roman"/>
                <w:b w:val="0"/>
                <w:color w:val="auto"/>
                <w:sz w:val="28"/>
                <w:szCs w:val="28"/>
              </w:rPr>
            </w:pPr>
            <w:r w:rsidRPr="00094891">
              <w:rPr>
                <w:rFonts w:ascii="Times New Roman" w:hAnsi="Times New Roman" w:cs="Times New Roman"/>
                <w:b w:val="0"/>
                <w:color w:val="auto"/>
                <w:sz w:val="28"/>
                <w:szCs w:val="28"/>
              </w:rPr>
              <w:t>Учителю, работающему в сельской местности</w:t>
            </w:r>
          </w:p>
        </w:tc>
      </w:tr>
      <w:tr w:rsidR="00D43A4F" w:rsidRPr="00094891" w:rsidTr="00D36924">
        <w:tc>
          <w:tcPr>
            <w:tcW w:w="4760" w:type="dxa"/>
            <w:tcBorders>
              <w:top w:val="single" w:sz="4" w:space="0" w:color="auto"/>
              <w:bottom w:val="single" w:sz="4" w:space="0" w:color="auto"/>
              <w:right w:val="single" w:sz="4" w:space="0" w:color="auto"/>
            </w:tcBorders>
          </w:tcPr>
          <w:p w:rsidR="00D43A4F" w:rsidRPr="00094891" w:rsidRDefault="00D43A4F" w:rsidP="003214AF">
            <w:pPr>
              <w:pStyle w:val="a6"/>
              <w:spacing w:line="276" w:lineRule="auto"/>
              <w:rPr>
                <w:rFonts w:ascii="Times New Roman" w:hAnsi="Times New Roman" w:cs="Times New Roman"/>
                <w:sz w:val="28"/>
                <w:szCs w:val="28"/>
              </w:rPr>
            </w:pPr>
            <w:r w:rsidRPr="00094891">
              <w:rPr>
                <w:rFonts w:ascii="Times New Roman" w:hAnsi="Times New Roman" w:cs="Times New Roman"/>
                <w:sz w:val="28"/>
                <w:szCs w:val="28"/>
              </w:rPr>
              <w:t>до 1 года</w:t>
            </w:r>
          </w:p>
        </w:tc>
        <w:tc>
          <w:tcPr>
            <w:tcW w:w="4879" w:type="dxa"/>
            <w:tcBorders>
              <w:top w:val="single" w:sz="4" w:space="0" w:color="auto"/>
              <w:left w:val="single" w:sz="4" w:space="0" w:color="auto"/>
              <w:bottom w:val="single" w:sz="4" w:space="0" w:color="auto"/>
            </w:tcBorders>
          </w:tcPr>
          <w:p w:rsidR="00D43A4F" w:rsidRPr="00094891" w:rsidRDefault="00D43A4F" w:rsidP="003214AF">
            <w:pPr>
              <w:pStyle w:val="a6"/>
              <w:spacing w:line="276" w:lineRule="auto"/>
              <w:rPr>
                <w:rFonts w:ascii="Times New Roman" w:hAnsi="Times New Roman" w:cs="Times New Roman"/>
                <w:sz w:val="28"/>
                <w:szCs w:val="28"/>
              </w:rPr>
            </w:pPr>
            <w:r w:rsidRPr="00094891">
              <w:rPr>
                <w:rFonts w:ascii="Times New Roman" w:hAnsi="Times New Roman" w:cs="Times New Roman"/>
                <w:sz w:val="28"/>
                <w:szCs w:val="28"/>
              </w:rPr>
              <w:t>4500 рублей</w:t>
            </w:r>
          </w:p>
        </w:tc>
      </w:tr>
      <w:tr w:rsidR="00D43A4F" w:rsidRPr="00094891" w:rsidTr="00D36924">
        <w:tc>
          <w:tcPr>
            <w:tcW w:w="4760" w:type="dxa"/>
            <w:tcBorders>
              <w:top w:val="single" w:sz="4" w:space="0" w:color="auto"/>
              <w:bottom w:val="single" w:sz="4" w:space="0" w:color="auto"/>
              <w:right w:val="single" w:sz="4" w:space="0" w:color="auto"/>
            </w:tcBorders>
          </w:tcPr>
          <w:p w:rsidR="00D43A4F" w:rsidRPr="00094891" w:rsidRDefault="00D43A4F" w:rsidP="003214AF">
            <w:pPr>
              <w:pStyle w:val="a6"/>
              <w:spacing w:line="276" w:lineRule="auto"/>
              <w:rPr>
                <w:rFonts w:ascii="Times New Roman" w:hAnsi="Times New Roman" w:cs="Times New Roman"/>
                <w:sz w:val="28"/>
                <w:szCs w:val="28"/>
              </w:rPr>
            </w:pPr>
            <w:r w:rsidRPr="00094891">
              <w:rPr>
                <w:rFonts w:ascii="Times New Roman" w:hAnsi="Times New Roman" w:cs="Times New Roman"/>
                <w:sz w:val="28"/>
                <w:szCs w:val="28"/>
              </w:rPr>
              <w:t>от 1 года до 2 лет</w:t>
            </w:r>
          </w:p>
        </w:tc>
        <w:tc>
          <w:tcPr>
            <w:tcW w:w="4879" w:type="dxa"/>
            <w:tcBorders>
              <w:top w:val="single" w:sz="4" w:space="0" w:color="auto"/>
              <w:left w:val="single" w:sz="4" w:space="0" w:color="auto"/>
              <w:bottom w:val="single" w:sz="4" w:space="0" w:color="auto"/>
            </w:tcBorders>
          </w:tcPr>
          <w:p w:rsidR="00D43A4F" w:rsidRPr="00094891" w:rsidRDefault="00D43A4F" w:rsidP="003214AF">
            <w:pPr>
              <w:pStyle w:val="a6"/>
              <w:spacing w:line="276" w:lineRule="auto"/>
              <w:rPr>
                <w:rFonts w:ascii="Times New Roman" w:hAnsi="Times New Roman" w:cs="Times New Roman"/>
                <w:sz w:val="28"/>
                <w:szCs w:val="28"/>
              </w:rPr>
            </w:pPr>
            <w:r w:rsidRPr="00094891">
              <w:rPr>
                <w:rFonts w:ascii="Times New Roman" w:hAnsi="Times New Roman" w:cs="Times New Roman"/>
                <w:sz w:val="28"/>
                <w:szCs w:val="28"/>
              </w:rPr>
              <w:t>4000 рублей</w:t>
            </w:r>
          </w:p>
        </w:tc>
      </w:tr>
      <w:tr w:rsidR="00D43A4F" w:rsidRPr="00094891" w:rsidTr="00D36924">
        <w:tc>
          <w:tcPr>
            <w:tcW w:w="4760" w:type="dxa"/>
            <w:tcBorders>
              <w:top w:val="single" w:sz="4" w:space="0" w:color="auto"/>
              <w:bottom w:val="single" w:sz="4" w:space="0" w:color="auto"/>
              <w:right w:val="single" w:sz="4" w:space="0" w:color="auto"/>
            </w:tcBorders>
          </w:tcPr>
          <w:p w:rsidR="00D43A4F" w:rsidRPr="00094891" w:rsidRDefault="00D43A4F" w:rsidP="003214AF">
            <w:pPr>
              <w:pStyle w:val="a6"/>
              <w:spacing w:line="276" w:lineRule="auto"/>
              <w:rPr>
                <w:rFonts w:ascii="Times New Roman" w:hAnsi="Times New Roman" w:cs="Times New Roman"/>
                <w:sz w:val="28"/>
                <w:szCs w:val="28"/>
              </w:rPr>
            </w:pPr>
            <w:r w:rsidRPr="00094891">
              <w:rPr>
                <w:rFonts w:ascii="Times New Roman" w:hAnsi="Times New Roman" w:cs="Times New Roman"/>
                <w:sz w:val="28"/>
                <w:szCs w:val="28"/>
              </w:rPr>
              <w:t>от 2 до 3 лет</w:t>
            </w:r>
          </w:p>
        </w:tc>
        <w:tc>
          <w:tcPr>
            <w:tcW w:w="4879" w:type="dxa"/>
            <w:tcBorders>
              <w:top w:val="single" w:sz="4" w:space="0" w:color="auto"/>
              <w:left w:val="single" w:sz="4" w:space="0" w:color="auto"/>
              <w:bottom w:val="single" w:sz="4" w:space="0" w:color="auto"/>
            </w:tcBorders>
          </w:tcPr>
          <w:p w:rsidR="00D43A4F" w:rsidRPr="00094891" w:rsidRDefault="00D43A4F" w:rsidP="003214AF">
            <w:pPr>
              <w:pStyle w:val="a6"/>
              <w:spacing w:line="276" w:lineRule="auto"/>
              <w:rPr>
                <w:rFonts w:ascii="Times New Roman" w:hAnsi="Times New Roman" w:cs="Times New Roman"/>
                <w:sz w:val="28"/>
                <w:szCs w:val="28"/>
              </w:rPr>
            </w:pPr>
            <w:r w:rsidRPr="00094891">
              <w:rPr>
                <w:rFonts w:ascii="Times New Roman" w:hAnsi="Times New Roman" w:cs="Times New Roman"/>
                <w:sz w:val="28"/>
                <w:szCs w:val="28"/>
              </w:rPr>
              <w:t>3500 рублей</w:t>
            </w:r>
          </w:p>
        </w:tc>
      </w:tr>
      <w:tr w:rsidR="00D43A4F" w:rsidRPr="00094891" w:rsidTr="00D36924">
        <w:tc>
          <w:tcPr>
            <w:tcW w:w="4760" w:type="dxa"/>
            <w:tcBorders>
              <w:top w:val="single" w:sz="4" w:space="0" w:color="auto"/>
              <w:bottom w:val="single" w:sz="4" w:space="0" w:color="auto"/>
              <w:right w:val="single" w:sz="4" w:space="0" w:color="auto"/>
            </w:tcBorders>
          </w:tcPr>
          <w:p w:rsidR="00D43A4F" w:rsidRPr="00094891" w:rsidRDefault="00D43A4F" w:rsidP="003214AF">
            <w:pPr>
              <w:pStyle w:val="a6"/>
              <w:spacing w:line="276" w:lineRule="auto"/>
              <w:rPr>
                <w:rFonts w:ascii="Times New Roman" w:hAnsi="Times New Roman" w:cs="Times New Roman"/>
                <w:sz w:val="28"/>
                <w:szCs w:val="28"/>
              </w:rPr>
            </w:pPr>
            <w:r w:rsidRPr="00094891">
              <w:rPr>
                <w:rFonts w:ascii="Times New Roman" w:hAnsi="Times New Roman" w:cs="Times New Roman"/>
                <w:sz w:val="28"/>
                <w:szCs w:val="28"/>
              </w:rPr>
              <w:t>от 3 до 4 лет</w:t>
            </w:r>
          </w:p>
        </w:tc>
        <w:tc>
          <w:tcPr>
            <w:tcW w:w="4879" w:type="dxa"/>
            <w:tcBorders>
              <w:top w:val="single" w:sz="4" w:space="0" w:color="auto"/>
              <w:left w:val="single" w:sz="4" w:space="0" w:color="auto"/>
              <w:bottom w:val="single" w:sz="4" w:space="0" w:color="auto"/>
            </w:tcBorders>
          </w:tcPr>
          <w:p w:rsidR="00D43A4F" w:rsidRPr="00094891" w:rsidRDefault="00D43A4F" w:rsidP="003214AF">
            <w:pPr>
              <w:pStyle w:val="a6"/>
              <w:spacing w:line="276" w:lineRule="auto"/>
              <w:rPr>
                <w:rFonts w:ascii="Times New Roman" w:hAnsi="Times New Roman" w:cs="Times New Roman"/>
                <w:sz w:val="28"/>
                <w:szCs w:val="28"/>
              </w:rPr>
            </w:pPr>
            <w:r w:rsidRPr="00094891">
              <w:rPr>
                <w:rFonts w:ascii="Times New Roman" w:hAnsi="Times New Roman" w:cs="Times New Roman"/>
                <w:sz w:val="28"/>
                <w:szCs w:val="28"/>
              </w:rPr>
              <w:t>3000 рублей</w:t>
            </w:r>
          </w:p>
        </w:tc>
      </w:tr>
      <w:tr w:rsidR="00D43A4F" w:rsidRPr="00094891" w:rsidTr="00D36924">
        <w:tc>
          <w:tcPr>
            <w:tcW w:w="4760" w:type="dxa"/>
            <w:tcBorders>
              <w:top w:val="single" w:sz="4" w:space="0" w:color="auto"/>
              <w:bottom w:val="single" w:sz="4" w:space="0" w:color="auto"/>
              <w:right w:val="single" w:sz="4" w:space="0" w:color="auto"/>
            </w:tcBorders>
          </w:tcPr>
          <w:p w:rsidR="00D43A4F" w:rsidRPr="00094891" w:rsidRDefault="00D43A4F" w:rsidP="003214AF">
            <w:pPr>
              <w:pStyle w:val="a6"/>
              <w:spacing w:line="276" w:lineRule="auto"/>
              <w:rPr>
                <w:rFonts w:ascii="Times New Roman" w:hAnsi="Times New Roman" w:cs="Times New Roman"/>
                <w:sz w:val="28"/>
                <w:szCs w:val="28"/>
              </w:rPr>
            </w:pPr>
            <w:r w:rsidRPr="00094891">
              <w:rPr>
                <w:rFonts w:ascii="Times New Roman" w:hAnsi="Times New Roman" w:cs="Times New Roman"/>
                <w:sz w:val="28"/>
                <w:szCs w:val="28"/>
              </w:rPr>
              <w:t>от 4 до 5 лет</w:t>
            </w:r>
          </w:p>
        </w:tc>
        <w:tc>
          <w:tcPr>
            <w:tcW w:w="4879" w:type="dxa"/>
            <w:tcBorders>
              <w:top w:val="single" w:sz="4" w:space="0" w:color="auto"/>
              <w:left w:val="single" w:sz="4" w:space="0" w:color="auto"/>
              <w:bottom w:val="single" w:sz="4" w:space="0" w:color="auto"/>
            </w:tcBorders>
          </w:tcPr>
          <w:p w:rsidR="00D43A4F" w:rsidRPr="00094891" w:rsidRDefault="00D43A4F" w:rsidP="003214AF">
            <w:pPr>
              <w:pStyle w:val="a6"/>
              <w:spacing w:line="276" w:lineRule="auto"/>
              <w:rPr>
                <w:rFonts w:ascii="Times New Roman" w:hAnsi="Times New Roman" w:cs="Times New Roman"/>
                <w:sz w:val="28"/>
                <w:szCs w:val="28"/>
              </w:rPr>
            </w:pPr>
            <w:r w:rsidRPr="00094891">
              <w:rPr>
                <w:rFonts w:ascii="Times New Roman" w:hAnsi="Times New Roman" w:cs="Times New Roman"/>
                <w:sz w:val="28"/>
                <w:szCs w:val="28"/>
              </w:rPr>
              <w:t>2000 рублей</w:t>
            </w:r>
          </w:p>
        </w:tc>
      </w:tr>
    </w:tbl>
    <w:p w:rsidR="00D43A4F" w:rsidRDefault="00D43A4F" w:rsidP="003214AF">
      <w:pPr>
        <w:pStyle w:val="1"/>
        <w:spacing w:line="276" w:lineRule="auto"/>
        <w:jc w:val="both"/>
        <w:rPr>
          <w:rFonts w:ascii="Times New Roman" w:hAnsi="Times New Roman" w:cs="Times New Roman"/>
          <w:color w:val="auto"/>
          <w:sz w:val="28"/>
          <w:szCs w:val="28"/>
        </w:rPr>
      </w:pPr>
      <w:bookmarkStart w:id="47" w:name="sub_1600"/>
    </w:p>
    <w:p w:rsidR="00D36924" w:rsidRDefault="00D36924" w:rsidP="00D36924"/>
    <w:p w:rsidR="00D36924" w:rsidRDefault="00D36924" w:rsidP="00D36924"/>
    <w:p w:rsidR="00D36924" w:rsidRDefault="00D36924" w:rsidP="00D36924"/>
    <w:p w:rsidR="00D36924" w:rsidRPr="00D36924" w:rsidRDefault="00D36924" w:rsidP="00D36924"/>
    <w:p w:rsidR="00D43A4F" w:rsidRPr="00094891" w:rsidRDefault="00D43A4F" w:rsidP="003214AF">
      <w:pPr>
        <w:pStyle w:val="1"/>
        <w:spacing w:line="276" w:lineRule="auto"/>
        <w:jc w:val="both"/>
        <w:rPr>
          <w:rFonts w:ascii="Times New Roman" w:hAnsi="Times New Roman" w:cs="Times New Roman"/>
          <w:color w:val="auto"/>
          <w:sz w:val="28"/>
          <w:szCs w:val="28"/>
        </w:rPr>
      </w:pPr>
      <w:r w:rsidRPr="00094891">
        <w:rPr>
          <w:rFonts w:ascii="Times New Roman" w:hAnsi="Times New Roman" w:cs="Times New Roman"/>
          <w:color w:val="auto"/>
          <w:sz w:val="28"/>
          <w:szCs w:val="28"/>
        </w:rPr>
        <w:lastRenderedPageBreak/>
        <w:t>6. Другие вопросы оплаты труда</w:t>
      </w:r>
    </w:p>
    <w:p w:rsidR="00D43A4F" w:rsidRPr="00094891" w:rsidRDefault="00D43A4F" w:rsidP="003214AF">
      <w:pPr>
        <w:spacing w:line="276" w:lineRule="auto"/>
        <w:jc w:val="both"/>
        <w:rPr>
          <w:sz w:val="28"/>
          <w:szCs w:val="28"/>
        </w:rPr>
      </w:pPr>
      <w:bookmarkStart w:id="48" w:name="sub_1042"/>
      <w:bookmarkEnd w:id="47"/>
      <w:r w:rsidRPr="00094891">
        <w:rPr>
          <w:sz w:val="28"/>
          <w:szCs w:val="28"/>
        </w:rPr>
        <w:t>41. Оплата труда медицинских, библиотечных и других работников, не относящихся к работникам образования, осуществляется в учреждениях образования применительно к профессиональным квалификационным группам и квалификационным уровням по соответствующим отраслям.</w:t>
      </w:r>
    </w:p>
    <w:p w:rsidR="00D43A4F" w:rsidRPr="00094891" w:rsidRDefault="00D43A4F" w:rsidP="003214AF">
      <w:pPr>
        <w:spacing w:line="276" w:lineRule="auto"/>
        <w:jc w:val="both"/>
        <w:rPr>
          <w:sz w:val="28"/>
          <w:szCs w:val="28"/>
        </w:rPr>
      </w:pPr>
      <w:bookmarkStart w:id="49" w:name="sub_1043"/>
      <w:bookmarkEnd w:id="48"/>
      <w:r w:rsidRPr="00094891">
        <w:rPr>
          <w:sz w:val="28"/>
          <w:szCs w:val="28"/>
        </w:rPr>
        <w:t>42. Руководители инновационных образовательных учреждений в пределах бюджетных ассигнований, средств внебюджетных фондов, предусмотренных в соответствующем финансовом году на оплату труда, могут привлекать на непродолжительный срок для проведения отдельных занятий, курсов, лекций с обучающимися (воспитанниками) высококвалифицированных специалистов с применением следующих условий и коэффициентов ставок почасовой оплаты:</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80"/>
        <w:gridCol w:w="2100"/>
        <w:gridCol w:w="2100"/>
        <w:gridCol w:w="1801"/>
      </w:tblGrid>
      <w:tr w:rsidR="00D43A4F" w:rsidRPr="00094891" w:rsidTr="00D36924">
        <w:tc>
          <w:tcPr>
            <w:tcW w:w="3780" w:type="dxa"/>
            <w:vMerge w:val="restart"/>
            <w:tcBorders>
              <w:top w:val="single" w:sz="4" w:space="0" w:color="auto"/>
              <w:bottom w:val="single" w:sz="4" w:space="0" w:color="auto"/>
              <w:right w:val="single" w:sz="4" w:space="0" w:color="auto"/>
            </w:tcBorders>
          </w:tcPr>
          <w:bookmarkEnd w:id="49"/>
          <w:p w:rsidR="00D43A4F" w:rsidRPr="00094891" w:rsidRDefault="00D43A4F" w:rsidP="003214AF">
            <w:pPr>
              <w:pStyle w:val="a6"/>
              <w:spacing w:line="276" w:lineRule="auto"/>
              <w:rPr>
                <w:rFonts w:ascii="Times New Roman" w:hAnsi="Times New Roman" w:cs="Times New Roman"/>
                <w:sz w:val="28"/>
                <w:szCs w:val="28"/>
              </w:rPr>
            </w:pPr>
            <w:r w:rsidRPr="00094891">
              <w:rPr>
                <w:rFonts w:ascii="Times New Roman" w:hAnsi="Times New Roman" w:cs="Times New Roman"/>
                <w:sz w:val="28"/>
                <w:szCs w:val="28"/>
              </w:rPr>
              <w:t xml:space="preserve">Контингент </w:t>
            </w:r>
            <w:proofErr w:type="gramStart"/>
            <w:r w:rsidRPr="00094891">
              <w:rPr>
                <w:rFonts w:ascii="Times New Roman" w:hAnsi="Times New Roman" w:cs="Times New Roman"/>
                <w:sz w:val="28"/>
                <w:szCs w:val="28"/>
              </w:rPr>
              <w:t>обучающихся</w:t>
            </w:r>
            <w:proofErr w:type="gramEnd"/>
          </w:p>
        </w:tc>
        <w:tc>
          <w:tcPr>
            <w:tcW w:w="6001" w:type="dxa"/>
            <w:gridSpan w:val="3"/>
            <w:tcBorders>
              <w:top w:val="single" w:sz="4" w:space="0" w:color="auto"/>
              <w:left w:val="single" w:sz="4" w:space="0" w:color="auto"/>
              <w:bottom w:val="single" w:sz="4" w:space="0" w:color="auto"/>
            </w:tcBorders>
          </w:tcPr>
          <w:p w:rsidR="00D43A4F" w:rsidRPr="00094891" w:rsidRDefault="00D43A4F" w:rsidP="003214AF">
            <w:pPr>
              <w:pStyle w:val="a6"/>
              <w:spacing w:line="276" w:lineRule="auto"/>
              <w:rPr>
                <w:rFonts w:ascii="Times New Roman" w:hAnsi="Times New Roman" w:cs="Times New Roman"/>
                <w:sz w:val="28"/>
                <w:szCs w:val="28"/>
              </w:rPr>
            </w:pPr>
            <w:r w:rsidRPr="00094891">
              <w:rPr>
                <w:rFonts w:ascii="Times New Roman" w:hAnsi="Times New Roman" w:cs="Times New Roman"/>
                <w:sz w:val="28"/>
                <w:szCs w:val="28"/>
              </w:rPr>
              <w:t>Размеры коэффициентов</w:t>
            </w:r>
          </w:p>
        </w:tc>
      </w:tr>
      <w:tr w:rsidR="00D43A4F" w:rsidRPr="00094891" w:rsidTr="00D36924">
        <w:tc>
          <w:tcPr>
            <w:tcW w:w="3780" w:type="dxa"/>
            <w:vMerge/>
            <w:tcBorders>
              <w:top w:val="single" w:sz="4" w:space="0" w:color="auto"/>
              <w:bottom w:val="single" w:sz="4" w:space="0" w:color="auto"/>
              <w:right w:val="single" w:sz="4" w:space="0" w:color="auto"/>
            </w:tcBorders>
          </w:tcPr>
          <w:p w:rsidR="00D43A4F" w:rsidRPr="00094891" w:rsidRDefault="00D43A4F" w:rsidP="003214AF">
            <w:pPr>
              <w:pStyle w:val="a6"/>
              <w:spacing w:line="276" w:lineRule="auto"/>
              <w:rPr>
                <w:rFonts w:ascii="Times New Roman" w:hAnsi="Times New Roman" w:cs="Times New Roman"/>
                <w:sz w:val="28"/>
                <w:szCs w:val="28"/>
              </w:rPr>
            </w:pPr>
          </w:p>
        </w:tc>
        <w:tc>
          <w:tcPr>
            <w:tcW w:w="2100" w:type="dxa"/>
            <w:tcBorders>
              <w:top w:val="single" w:sz="4" w:space="0" w:color="auto"/>
              <w:left w:val="single" w:sz="4" w:space="0" w:color="auto"/>
              <w:bottom w:val="single" w:sz="4" w:space="0" w:color="auto"/>
              <w:right w:val="single" w:sz="4" w:space="0" w:color="auto"/>
            </w:tcBorders>
          </w:tcPr>
          <w:p w:rsidR="00D43A4F" w:rsidRPr="00094891" w:rsidRDefault="00D43A4F" w:rsidP="003214AF">
            <w:pPr>
              <w:pStyle w:val="a6"/>
              <w:spacing w:line="276" w:lineRule="auto"/>
              <w:rPr>
                <w:rFonts w:ascii="Times New Roman" w:hAnsi="Times New Roman" w:cs="Times New Roman"/>
                <w:sz w:val="28"/>
                <w:szCs w:val="28"/>
              </w:rPr>
            </w:pPr>
            <w:r w:rsidRPr="00094891">
              <w:rPr>
                <w:rFonts w:ascii="Times New Roman" w:hAnsi="Times New Roman" w:cs="Times New Roman"/>
                <w:sz w:val="28"/>
                <w:szCs w:val="28"/>
              </w:rPr>
              <w:t>профессор, доктор наук</w:t>
            </w:r>
          </w:p>
        </w:tc>
        <w:tc>
          <w:tcPr>
            <w:tcW w:w="2100" w:type="dxa"/>
            <w:tcBorders>
              <w:top w:val="single" w:sz="4" w:space="0" w:color="auto"/>
              <w:left w:val="single" w:sz="4" w:space="0" w:color="auto"/>
              <w:bottom w:val="single" w:sz="4" w:space="0" w:color="auto"/>
              <w:right w:val="single" w:sz="4" w:space="0" w:color="auto"/>
            </w:tcBorders>
          </w:tcPr>
          <w:p w:rsidR="00D43A4F" w:rsidRPr="00094891" w:rsidRDefault="00D43A4F" w:rsidP="003214AF">
            <w:pPr>
              <w:pStyle w:val="a6"/>
              <w:spacing w:line="276" w:lineRule="auto"/>
              <w:rPr>
                <w:rFonts w:ascii="Times New Roman" w:hAnsi="Times New Roman" w:cs="Times New Roman"/>
                <w:sz w:val="28"/>
                <w:szCs w:val="28"/>
              </w:rPr>
            </w:pPr>
            <w:r w:rsidRPr="00094891">
              <w:rPr>
                <w:rFonts w:ascii="Times New Roman" w:hAnsi="Times New Roman" w:cs="Times New Roman"/>
                <w:sz w:val="28"/>
                <w:szCs w:val="28"/>
              </w:rPr>
              <w:t>доцент, кандидат наук</w:t>
            </w:r>
          </w:p>
        </w:tc>
        <w:tc>
          <w:tcPr>
            <w:tcW w:w="1801" w:type="dxa"/>
            <w:tcBorders>
              <w:top w:val="single" w:sz="4" w:space="0" w:color="auto"/>
              <w:left w:val="single" w:sz="4" w:space="0" w:color="auto"/>
              <w:bottom w:val="single" w:sz="4" w:space="0" w:color="auto"/>
            </w:tcBorders>
          </w:tcPr>
          <w:p w:rsidR="00D43A4F" w:rsidRPr="00094891" w:rsidRDefault="00D43A4F" w:rsidP="003214AF">
            <w:pPr>
              <w:pStyle w:val="a6"/>
              <w:spacing w:line="276" w:lineRule="auto"/>
              <w:rPr>
                <w:rFonts w:ascii="Times New Roman" w:hAnsi="Times New Roman" w:cs="Times New Roman"/>
                <w:sz w:val="28"/>
                <w:szCs w:val="28"/>
              </w:rPr>
            </w:pPr>
            <w:r w:rsidRPr="00094891">
              <w:rPr>
                <w:rFonts w:ascii="Times New Roman" w:hAnsi="Times New Roman" w:cs="Times New Roman"/>
                <w:sz w:val="28"/>
                <w:szCs w:val="28"/>
              </w:rPr>
              <w:t>преподаватели, не имеющие степени</w:t>
            </w:r>
          </w:p>
        </w:tc>
      </w:tr>
      <w:tr w:rsidR="00D43A4F" w:rsidRPr="00094891" w:rsidTr="00D36924">
        <w:tc>
          <w:tcPr>
            <w:tcW w:w="3780" w:type="dxa"/>
            <w:tcBorders>
              <w:top w:val="single" w:sz="4" w:space="0" w:color="auto"/>
              <w:bottom w:val="single" w:sz="4" w:space="0" w:color="auto"/>
              <w:right w:val="single" w:sz="4" w:space="0" w:color="auto"/>
            </w:tcBorders>
          </w:tcPr>
          <w:p w:rsidR="00D43A4F" w:rsidRPr="00094891" w:rsidRDefault="00D43A4F" w:rsidP="003214AF">
            <w:pPr>
              <w:pStyle w:val="a6"/>
              <w:spacing w:line="276" w:lineRule="auto"/>
              <w:rPr>
                <w:rFonts w:ascii="Times New Roman" w:hAnsi="Times New Roman" w:cs="Times New Roman"/>
                <w:sz w:val="28"/>
                <w:szCs w:val="28"/>
              </w:rPr>
            </w:pPr>
            <w:proofErr w:type="gramStart"/>
            <w:r w:rsidRPr="00094891">
              <w:rPr>
                <w:rFonts w:ascii="Times New Roman" w:hAnsi="Times New Roman" w:cs="Times New Roman"/>
                <w:sz w:val="28"/>
                <w:szCs w:val="28"/>
              </w:rPr>
              <w:t>Обучающиеся</w:t>
            </w:r>
            <w:proofErr w:type="gramEnd"/>
            <w:r w:rsidRPr="00094891">
              <w:rPr>
                <w:rFonts w:ascii="Times New Roman" w:hAnsi="Times New Roman" w:cs="Times New Roman"/>
                <w:sz w:val="28"/>
                <w:szCs w:val="28"/>
              </w:rPr>
              <w:t xml:space="preserve"> в общеобразовательных учреждениях</w:t>
            </w:r>
          </w:p>
        </w:tc>
        <w:tc>
          <w:tcPr>
            <w:tcW w:w="2100" w:type="dxa"/>
            <w:tcBorders>
              <w:top w:val="single" w:sz="4" w:space="0" w:color="auto"/>
              <w:left w:val="single" w:sz="4" w:space="0" w:color="auto"/>
              <w:bottom w:val="single" w:sz="4" w:space="0" w:color="auto"/>
              <w:right w:val="single" w:sz="4" w:space="0" w:color="auto"/>
            </w:tcBorders>
          </w:tcPr>
          <w:p w:rsidR="00D43A4F" w:rsidRPr="00094891" w:rsidRDefault="00D43A4F" w:rsidP="003214AF">
            <w:pPr>
              <w:pStyle w:val="a6"/>
              <w:spacing w:line="276" w:lineRule="auto"/>
              <w:rPr>
                <w:rFonts w:ascii="Times New Roman" w:hAnsi="Times New Roman" w:cs="Times New Roman"/>
                <w:sz w:val="28"/>
                <w:szCs w:val="28"/>
              </w:rPr>
            </w:pPr>
            <w:r w:rsidRPr="00094891">
              <w:rPr>
                <w:rFonts w:ascii="Times New Roman" w:hAnsi="Times New Roman" w:cs="Times New Roman"/>
                <w:sz w:val="28"/>
                <w:szCs w:val="28"/>
              </w:rPr>
              <w:t>до 0,20</w:t>
            </w:r>
          </w:p>
        </w:tc>
        <w:tc>
          <w:tcPr>
            <w:tcW w:w="2100" w:type="dxa"/>
            <w:tcBorders>
              <w:top w:val="single" w:sz="4" w:space="0" w:color="auto"/>
              <w:left w:val="single" w:sz="4" w:space="0" w:color="auto"/>
              <w:bottom w:val="single" w:sz="4" w:space="0" w:color="auto"/>
              <w:right w:val="single" w:sz="4" w:space="0" w:color="auto"/>
            </w:tcBorders>
          </w:tcPr>
          <w:p w:rsidR="00D43A4F" w:rsidRPr="00094891" w:rsidRDefault="00D43A4F" w:rsidP="003214AF">
            <w:pPr>
              <w:pStyle w:val="a6"/>
              <w:spacing w:line="276" w:lineRule="auto"/>
              <w:rPr>
                <w:rFonts w:ascii="Times New Roman" w:hAnsi="Times New Roman" w:cs="Times New Roman"/>
                <w:sz w:val="28"/>
                <w:szCs w:val="28"/>
              </w:rPr>
            </w:pPr>
            <w:r w:rsidRPr="00094891">
              <w:rPr>
                <w:rFonts w:ascii="Times New Roman" w:hAnsi="Times New Roman" w:cs="Times New Roman"/>
                <w:sz w:val="28"/>
                <w:szCs w:val="28"/>
              </w:rPr>
              <w:t>до 0,15</w:t>
            </w:r>
          </w:p>
        </w:tc>
        <w:tc>
          <w:tcPr>
            <w:tcW w:w="1801" w:type="dxa"/>
            <w:tcBorders>
              <w:top w:val="single" w:sz="4" w:space="0" w:color="auto"/>
              <w:left w:val="single" w:sz="4" w:space="0" w:color="auto"/>
              <w:bottom w:val="single" w:sz="4" w:space="0" w:color="auto"/>
            </w:tcBorders>
          </w:tcPr>
          <w:p w:rsidR="00D43A4F" w:rsidRPr="00094891" w:rsidRDefault="00D43A4F" w:rsidP="003214AF">
            <w:pPr>
              <w:pStyle w:val="a6"/>
              <w:spacing w:line="276" w:lineRule="auto"/>
              <w:rPr>
                <w:rFonts w:ascii="Times New Roman" w:hAnsi="Times New Roman" w:cs="Times New Roman"/>
                <w:sz w:val="28"/>
                <w:szCs w:val="28"/>
              </w:rPr>
            </w:pPr>
            <w:r w:rsidRPr="00094891">
              <w:rPr>
                <w:rFonts w:ascii="Times New Roman" w:hAnsi="Times New Roman" w:cs="Times New Roman"/>
                <w:sz w:val="28"/>
                <w:szCs w:val="28"/>
              </w:rPr>
              <w:t>до 0,10</w:t>
            </w:r>
          </w:p>
        </w:tc>
      </w:tr>
    </w:tbl>
    <w:p w:rsidR="00D43A4F" w:rsidRPr="00094891" w:rsidRDefault="00D43A4F" w:rsidP="003214AF">
      <w:pPr>
        <w:spacing w:line="276" w:lineRule="auto"/>
        <w:jc w:val="both"/>
        <w:rPr>
          <w:sz w:val="28"/>
          <w:szCs w:val="28"/>
        </w:rPr>
      </w:pPr>
    </w:p>
    <w:p w:rsidR="00D43A4F" w:rsidRPr="00094891" w:rsidRDefault="00D43A4F" w:rsidP="003214AF">
      <w:pPr>
        <w:spacing w:line="276" w:lineRule="auto"/>
        <w:jc w:val="both"/>
        <w:rPr>
          <w:sz w:val="28"/>
          <w:szCs w:val="28"/>
        </w:rPr>
      </w:pPr>
      <w:r w:rsidRPr="00094891">
        <w:rPr>
          <w:sz w:val="28"/>
          <w:szCs w:val="28"/>
        </w:rPr>
        <w:t xml:space="preserve">Ставки почасовой оплаты определяются исходя из размера базового оклада по </w:t>
      </w:r>
      <w:r w:rsidRPr="00D43A4F">
        <w:rPr>
          <w:rStyle w:val="a5"/>
          <w:b w:val="0"/>
          <w:color w:val="auto"/>
          <w:sz w:val="28"/>
          <w:szCs w:val="28"/>
        </w:rPr>
        <w:t>профессиональной квалификационной группе</w:t>
      </w:r>
      <w:r w:rsidRPr="00094891">
        <w:rPr>
          <w:b/>
          <w:sz w:val="28"/>
          <w:szCs w:val="28"/>
        </w:rPr>
        <w:t xml:space="preserve"> </w:t>
      </w:r>
      <w:r w:rsidRPr="00094891">
        <w:rPr>
          <w:sz w:val="28"/>
          <w:szCs w:val="28"/>
        </w:rPr>
        <w:t>"Общеотраслевые профессии рабочих первого уровня общеотраслевым профессиям рабочих".</w:t>
      </w:r>
    </w:p>
    <w:p w:rsidR="00D43A4F" w:rsidRPr="00094891" w:rsidRDefault="00D43A4F" w:rsidP="003214AF">
      <w:pPr>
        <w:spacing w:line="276" w:lineRule="auto"/>
        <w:jc w:val="both"/>
        <w:rPr>
          <w:sz w:val="28"/>
          <w:szCs w:val="28"/>
        </w:rPr>
      </w:pPr>
      <w:bookmarkStart w:id="50" w:name="sub_1044"/>
      <w:r w:rsidRPr="00094891">
        <w:rPr>
          <w:sz w:val="28"/>
          <w:szCs w:val="28"/>
        </w:rPr>
        <w:t>43. Руководителем учреждения работникам, занимающим общеотраслевые должности руководителей, специалистов, служащих и профессии рабочих могут устанавливаться повышающие коэффициенты по учреждению (структурному подразделению) в следующих размерах:</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580"/>
        <w:gridCol w:w="3343"/>
      </w:tblGrid>
      <w:tr w:rsidR="00D43A4F" w:rsidRPr="00094891" w:rsidTr="00D36924">
        <w:tc>
          <w:tcPr>
            <w:tcW w:w="6580" w:type="dxa"/>
            <w:tcBorders>
              <w:top w:val="single" w:sz="4" w:space="0" w:color="auto"/>
              <w:bottom w:val="single" w:sz="4" w:space="0" w:color="auto"/>
              <w:right w:val="single" w:sz="4" w:space="0" w:color="auto"/>
            </w:tcBorders>
          </w:tcPr>
          <w:bookmarkEnd w:id="50"/>
          <w:p w:rsidR="00D43A4F" w:rsidRPr="00094891" w:rsidRDefault="00D43A4F" w:rsidP="003214AF">
            <w:pPr>
              <w:pStyle w:val="a6"/>
              <w:spacing w:line="276" w:lineRule="auto"/>
              <w:rPr>
                <w:rFonts w:ascii="Times New Roman" w:hAnsi="Times New Roman" w:cs="Times New Roman"/>
                <w:sz w:val="28"/>
                <w:szCs w:val="28"/>
              </w:rPr>
            </w:pPr>
            <w:r w:rsidRPr="00094891">
              <w:rPr>
                <w:rFonts w:ascii="Times New Roman" w:hAnsi="Times New Roman" w:cs="Times New Roman"/>
                <w:sz w:val="28"/>
                <w:szCs w:val="28"/>
              </w:rPr>
              <w:t>Основания установления повышающих коэффициентов по учреждению (структурному подразделению)</w:t>
            </w:r>
          </w:p>
        </w:tc>
        <w:tc>
          <w:tcPr>
            <w:tcW w:w="3343" w:type="dxa"/>
            <w:tcBorders>
              <w:top w:val="single" w:sz="4" w:space="0" w:color="auto"/>
              <w:left w:val="single" w:sz="4" w:space="0" w:color="auto"/>
              <w:bottom w:val="single" w:sz="4" w:space="0" w:color="auto"/>
            </w:tcBorders>
          </w:tcPr>
          <w:p w:rsidR="00D43A4F" w:rsidRPr="00094891" w:rsidRDefault="00D43A4F" w:rsidP="003214AF">
            <w:pPr>
              <w:pStyle w:val="a6"/>
              <w:spacing w:line="276" w:lineRule="auto"/>
              <w:rPr>
                <w:rFonts w:ascii="Times New Roman" w:hAnsi="Times New Roman" w:cs="Times New Roman"/>
                <w:sz w:val="28"/>
                <w:szCs w:val="28"/>
              </w:rPr>
            </w:pPr>
            <w:r w:rsidRPr="00094891">
              <w:rPr>
                <w:rFonts w:ascii="Times New Roman" w:hAnsi="Times New Roman" w:cs="Times New Roman"/>
                <w:sz w:val="28"/>
                <w:szCs w:val="28"/>
              </w:rPr>
              <w:t>Размеры повышающих коэффициентов по учреждению (структурному подразделению)</w:t>
            </w:r>
          </w:p>
        </w:tc>
      </w:tr>
      <w:tr w:rsidR="00D43A4F" w:rsidRPr="00094891" w:rsidTr="00D36924">
        <w:tc>
          <w:tcPr>
            <w:tcW w:w="6580" w:type="dxa"/>
            <w:tcBorders>
              <w:top w:val="single" w:sz="4" w:space="0" w:color="auto"/>
              <w:bottom w:val="single" w:sz="4" w:space="0" w:color="auto"/>
              <w:right w:val="single" w:sz="4" w:space="0" w:color="auto"/>
            </w:tcBorders>
          </w:tcPr>
          <w:p w:rsidR="00D43A4F" w:rsidRPr="00094891" w:rsidRDefault="00D43A4F" w:rsidP="003214AF">
            <w:pPr>
              <w:pStyle w:val="a6"/>
              <w:spacing w:line="276" w:lineRule="auto"/>
              <w:rPr>
                <w:rFonts w:ascii="Times New Roman" w:hAnsi="Times New Roman" w:cs="Times New Roman"/>
                <w:sz w:val="28"/>
                <w:szCs w:val="28"/>
              </w:rPr>
            </w:pPr>
            <w:r w:rsidRPr="00094891">
              <w:rPr>
                <w:rFonts w:ascii="Times New Roman" w:hAnsi="Times New Roman" w:cs="Times New Roman"/>
                <w:sz w:val="28"/>
                <w:szCs w:val="28"/>
              </w:rPr>
              <w:t>за работу в образовательных учреждениях, расположенных в сельской местности, рабочих поселках и поселках городского типа</w:t>
            </w:r>
          </w:p>
        </w:tc>
        <w:tc>
          <w:tcPr>
            <w:tcW w:w="3343" w:type="dxa"/>
            <w:tcBorders>
              <w:top w:val="single" w:sz="4" w:space="0" w:color="auto"/>
              <w:left w:val="single" w:sz="4" w:space="0" w:color="auto"/>
              <w:bottom w:val="single" w:sz="4" w:space="0" w:color="auto"/>
            </w:tcBorders>
          </w:tcPr>
          <w:p w:rsidR="00D43A4F" w:rsidRPr="00094891" w:rsidRDefault="00D43A4F" w:rsidP="003214AF">
            <w:pPr>
              <w:pStyle w:val="a6"/>
              <w:spacing w:line="276" w:lineRule="auto"/>
              <w:rPr>
                <w:rFonts w:ascii="Times New Roman" w:hAnsi="Times New Roman" w:cs="Times New Roman"/>
                <w:sz w:val="28"/>
                <w:szCs w:val="28"/>
              </w:rPr>
            </w:pPr>
            <w:r w:rsidRPr="00094891">
              <w:rPr>
                <w:rFonts w:ascii="Times New Roman" w:hAnsi="Times New Roman" w:cs="Times New Roman"/>
                <w:sz w:val="28"/>
                <w:szCs w:val="28"/>
              </w:rPr>
              <w:t>до 0,25</w:t>
            </w:r>
          </w:p>
        </w:tc>
      </w:tr>
      <w:tr w:rsidR="00D43A4F" w:rsidRPr="00094891" w:rsidTr="00D36924">
        <w:tc>
          <w:tcPr>
            <w:tcW w:w="6580" w:type="dxa"/>
            <w:tcBorders>
              <w:top w:val="single" w:sz="4" w:space="0" w:color="auto"/>
              <w:bottom w:val="single" w:sz="4" w:space="0" w:color="auto"/>
              <w:right w:val="single" w:sz="4" w:space="0" w:color="auto"/>
            </w:tcBorders>
          </w:tcPr>
          <w:p w:rsidR="00D43A4F" w:rsidRPr="00094891" w:rsidRDefault="00D43A4F" w:rsidP="003214AF">
            <w:pPr>
              <w:pStyle w:val="a6"/>
              <w:spacing w:line="276" w:lineRule="auto"/>
              <w:rPr>
                <w:rFonts w:ascii="Times New Roman" w:hAnsi="Times New Roman" w:cs="Times New Roman"/>
                <w:sz w:val="28"/>
                <w:szCs w:val="28"/>
              </w:rPr>
            </w:pPr>
            <w:r w:rsidRPr="00094891">
              <w:rPr>
                <w:rFonts w:ascii="Times New Roman" w:hAnsi="Times New Roman" w:cs="Times New Roman"/>
                <w:sz w:val="28"/>
                <w:szCs w:val="28"/>
              </w:rPr>
              <w:t xml:space="preserve">за работу в детских дошкольных учреждениях (группах) всех типов и наименований: для детей с </w:t>
            </w:r>
            <w:r w:rsidRPr="00094891">
              <w:rPr>
                <w:rFonts w:ascii="Times New Roman" w:hAnsi="Times New Roman" w:cs="Times New Roman"/>
                <w:sz w:val="28"/>
                <w:szCs w:val="28"/>
              </w:rPr>
              <w:lastRenderedPageBreak/>
              <w:t xml:space="preserve">тяжелыми нарушениями речи, фонетико-фонематическими нарушениями, косоглазием и </w:t>
            </w:r>
            <w:proofErr w:type="spellStart"/>
            <w:r w:rsidRPr="00094891">
              <w:rPr>
                <w:rFonts w:ascii="Times New Roman" w:hAnsi="Times New Roman" w:cs="Times New Roman"/>
                <w:sz w:val="28"/>
                <w:szCs w:val="28"/>
              </w:rPr>
              <w:t>амблиопией</w:t>
            </w:r>
            <w:proofErr w:type="spellEnd"/>
            <w:r w:rsidRPr="00094891">
              <w:rPr>
                <w:rFonts w:ascii="Times New Roman" w:hAnsi="Times New Roman" w:cs="Times New Roman"/>
                <w:sz w:val="28"/>
                <w:szCs w:val="28"/>
              </w:rPr>
              <w:t>, с нарушениями опорно-двигательного аппарата, задержкой психического развития, с умственной отсталостью легкой степени</w:t>
            </w:r>
          </w:p>
        </w:tc>
        <w:tc>
          <w:tcPr>
            <w:tcW w:w="3343" w:type="dxa"/>
            <w:tcBorders>
              <w:top w:val="single" w:sz="4" w:space="0" w:color="auto"/>
              <w:left w:val="single" w:sz="4" w:space="0" w:color="auto"/>
              <w:bottom w:val="single" w:sz="4" w:space="0" w:color="auto"/>
            </w:tcBorders>
          </w:tcPr>
          <w:p w:rsidR="00D43A4F" w:rsidRPr="00094891" w:rsidRDefault="00D43A4F" w:rsidP="003214AF">
            <w:pPr>
              <w:pStyle w:val="a6"/>
              <w:spacing w:line="276" w:lineRule="auto"/>
              <w:rPr>
                <w:rFonts w:ascii="Times New Roman" w:hAnsi="Times New Roman" w:cs="Times New Roman"/>
                <w:sz w:val="28"/>
                <w:szCs w:val="28"/>
              </w:rPr>
            </w:pPr>
            <w:r w:rsidRPr="00094891">
              <w:rPr>
                <w:rFonts w:ascii="Times New Roman" w:hAnsi="Times New Roman" w:cs="Times New Roman"/>
                <w:sz w:val="28"/>
                <w:szCs w:val="28"/>
              </w:rPr>
              <w:lastRenderedPageBreak/>
              <w:t>до 0,20</w:t>
            </w:r>
          </w:p>
        </w:tc>
      </w:tr>
    </w:tbl>
    <w:p w:rsidR="00D43A4F" w:rsidRPr="00094891" w:rsidRDefault="00D43A4F" w:rsidP="003214AF">
      <w:pPr>
        <w:jc w:val="both"/>
      </w:pPr>
    </w:p>
    <w:p w:rsidR="0069195C" w:rsidRDefault="0069195C" w:rsidP="003214AF">
      <w:pPr>
        <w:jc w:val="both"/>
      </w:pPr>
    </w:p>
    <w:p w:rsidR="00D36924" w:rsidRDefault="00D36924" w:rsidP="003214AF">
      <w:pPr>
        <w:jc w:val="both"/>
      </w:pPr>
    </w:p>
    <w:p w:rsidR="00D36924" w:rsidRDefault="00D36924" w:rsidP="003214AF">
      <w:pPr>
        <w:jc w:val="both"/>
      </w:pPr>
    </w:p>
    <w:p w:rsidR="00D36924" w:rsidRDefault="00D36924" w:rsidP="003214AF">
      <w:pPr>
        <w:jc w:val="both"/>
      </w:pPr>
    </w:p>
    <w:p w:rsidR="00D36924" w:rsidRDefault="00D36924" w:rsidP="003214AF">
      <w:pPr>
        <w:jc w:val="both"/>
      </w:pPr>
    </w:p>
    <w:p w:rsidR="00D36924" w:rsidRDefault="00D36924" w:rsidP="003214AF">
      <w:pPr>
        <w:jc w:val="both"/>
      </w:pPr>
    </w:p>
    <w:p w:rsidR="00D36924" w:rsidRDefault="00D36924" w:rsidP="003214AF">
      <w:pPr>
        <w:jc w:val="both"/>
      </w:pPr>
    </w:p>
    <w:p w:rsidR="00D36924" w:rsidRDefault="00D36924" w:rsidP="003214AF">
      <w:pPr>
        <w:jc w:val="both"/>
      </w:pPr>
    </w:p>
    <w:p w:rsidR="00D36924" w:rsidRDefault="00D36924" w:rsidP="003214AF">
      <w:pPr>
        <w:jc w:val="both"/>
      </w:pPr>
    </w:p>
    <w:p w:rsidR="00D36924" w:rsidRDefault="00D36924" w:rsidP="003214AF">
      <w:pPr>
        <w:jc w:val="both"/>
      </w:pPr>
    </w:p>
    <w:p w:rsidR="00D36924" w:rsidRDefault="00D36924" w:rsidP="003214AF">
      <w:pPr>
        <w:jc w:val="both"/>
      </w:pPr>
    </w:p>
    <w:p w:rsidR="00D36924" w:rsidRDefault="00D36924" w:rsidP="003214AF">
      <w:pPr>
        <w:jc w:val="both"/>
      </w:pPr>
    </w:p>
    <w:p w:rsidR="00D36924" w:rsidRDefault="00D36924" w:rsidP="003214AF">
      <w:pPr>
        <w:jc w:val="both"/>
      </w:pPr>
    </w:p>
    <w:p w:rsidR="00D36924" w:rsidRDefault="00D36924" w:rsidP="003214AF">
      <w:pPr>
        <w:jc w:val="both"/>
      </w:pPr>
    </w:p>
    <w:p w:rsidR="00D36924" w:rsidRDefault="00D36924" w:rsidP="003214AF">
      <w:pPr>
        <w:jc w:val="both"/>
      </w:pPr>
    </w:p>
    <w:p w:rsidR="00D36924" w:rsidRDefault="00D36924" w:rsidP="003214AF">
      <w:pPr>
        <w:jc w:val="both"/>
      </w:pPr>
    </w:p>
    <w:p w:rsidR="00D36924" w:rsidRDefault="00D36924" w:rsidP="003214AF">
      <w:pPr>
        <w:jc w:val="both"/>
      </w:pPr>
    </w:p>
    <w:p w:rsidR="00D36924" w:rsidRDefault="00D36924" w:rsidP="003214AF">
      <w:pPr>
        <w:jc w:val="both"/>
      </w:pPr>
    </w:p>
    <w:p w:rsidR="00D36924" w:rsidRDefault="00D36924" w:rsidP="003214AF">
      <w:pPr>
        <w:jc w:val="both"/>
      </w:pPr>
    </w:p>
    <w:p w:rsidR="00D36924" w:rsidRDefault="00D36924" w:rsidP="003214AF">
      <w:pPr>
        <w:jc w:val="both"/>
      </w:pPr>
    </w:p>
    <w:p w:rsidR="00D36924" w:rsidRDefault="00D36924" w:rsidP="003214AF">
      <w:pPr>
        <w:jc w:val="both"/>
      </w:pPr>
    </w:p>
    <w:p w:rsidR="00D36924" w:rsidRDefault="00D36924" w:rsidP="003214AF">
      <w:pPr>
        <w:jc w:val="both"/>
      </w:pPr>
    </w:p>
    <w:p w:rsidR="00D36924" w:rsidRDefault="00D36924" w:rsidP="003214AF">
      <w:pPr>
        <w:jc w:val="both"/>
      </w:pPr>
    </w:p>
    <w:p w:rsidR="00D36924" w:rsidRDefault="00D36924" w:rsidP="003214AF">
      <w:pPr>
        <w:jc w:val="both"/>
      </w:pPr>
    </w:p>
    <w:p w:rsidR="00D36924" w:rsidRDefault="00D36924" w:rsidP="003214AF">
      <w:pPr>
        <w:jc w:val="both"/>
      </w:pPr>
    </w:p>
    <w:p w:rsidR="00D36924" w:rsidRDefault="00D36924" w:rsidP="003214AF">
      <w:pPr>
        <w:jc w:val="both"/>
      </w:pPr>
    </w:p>
    <w:p w:rsidR="00D36924" w:rsidRDefault="00D36924" w:rsidP="003214AF">
      <w:pPr>
        <w:jc w:val="both"/>
      </w:pPr>
    </w:p>
    <w:p w:rsidR="00D36924" w:rsidRDefault="00D36924" w:rsidP="003214AF">
      <w:pPr>
        <w:jc w:val="both"/>
      </w:pPr>
    </w:p>
    <w:p w:rsidR="00D36924" w:rsidRDefault="00D36924" w:rsidP="003214AF">
      <w:pPr>
        <w:jc w:val="both"/>
      </w:pPr>
    </w:p>
    <w:p w:rsidR="00D36924" w:rsidRDefault="00D36924" w:rsidP="003214AF">
      <w:pPr>
        <w:jc w:val="both"/>
      </w:pPr>
    </w:p>
    <w:p w:rsidR="00D36924" w:rsidRDefault="00D36924" w:rsidP="003214AF">
      <w:pPr>
        <w:jc w:val="both"/>
      </w:pPr>
    </w:p>
    <w:p w:rsidR="00D36924" w:rsidRDefault="00D36924" w:rsidP="003214AF">
      <w:pPr>
        <w:jc w:val="both"/>
      </w:pPr>
    </w:p>
    <w:p w:rsidR="00D36924" w:rsidRDefault="00D36924" w:rsidP="003214AF">
      <w:pPr>
        <w:jc w:val="both"/>
      </w:pPr>
    </w:p>
    <w:p w:rsidR="00D36924" w:rsidRDefault="00D36924" w:rsidP="003214AF">
      <w:pPr>
        <w:jc w:val="both"/>
      </w:pPr>
    </w:p>
    <w:p w:rsidR="00D36924" w:rsidRDefault="00D36924" w:rsidP="003214AF">
      <w:pPr>
        <w:jc w:val="both"/>
      </w:pPr>
    </w:p>
    <w:p w:rsidR="00D36924" w:rsidRDefault="00D36924" w:rsidP="003214AF">
      <w:pPr>
        <w:jc w:val="both"/>
      </w:pPr>
    </w:p>
    <w:p w:rsidR="00D36924" w:rsidRDefault="00D36924" w:rsidP="003214AF">
      <w:pPr>
        <w:jc w:val="both"/>
      </w:pPr>
    </w:p>
    <w:p w:rsidR="00D36924" w:rsidRDefault="00D36924" w:rsidP="003214AF">
      <w:pPr>
        <w:jc w:val="both"/>
      </w:pPr>
    </w:p>
    <w:p w:rsidR="00D36924" w:rsidRDefault="00D36924" w:rsidP="003214AF">
      <w:pPr>
        <w:jc w:val="both"/>
      </w:pPr>
    </w:p>
    <w:p w:rsidR="00D36924" w:rsidRDefault="00D36924" w:rsidP="003214AF">
      <w:pPr>
        <w:jc w:val="both"/>
      </w:pPr>
    </w:p>
    <w:p w:rsidR="00D36924" w:rsidRDefault="00D36924" w:rsidP="003214AF">
      <w:pPr>
        <w:jc w:val="both"/>
      </w:pPr>
    </w:p>
    <w:p w:rsidR="00D36924" w:rsidRDefault="00D36924" w:rsidP="003214AF">
      <w:pPr>
        <w:jc w:val="both"/>
      </w:pPr>
    </w:p>
    <w:p w:rsidR="00D36924" w:rsidRDefault="00D36924" w:rsidP="003214AF">
      <w:pPr>
        <w:jc w:val="both"/>
      </w:pPr>
    </w:p>
    <w:p w:rsidR="00D36924" w:rsidRDefault="00D36924" w:rsidP="003214AF">
      <w:pPr>
        <w:jc w:val="both"/>
      </w:pPr>
    </w:p>
    <w:p w:rsidR="00D36924" w:rsidRDefault="00D36924" w:rsidP="003214AF">
      <w:pPr>
        <w:jc w:val="both"/>
      </w:pPr>
    </w:p>
    <w:p w:rsidR="00D36924" w:rsidRDefault="00D36924" w:rsidP="003214AF">
      <w:pPr>
        <w:jc w:val="both"/>
      </w:pPr>
    </w:p>
    <w:p w:rsidR="00D36924" w:rsidRDefault="00D36924" w:rsidP="003214AF">
      <w:pPr>
        <w:jc w:val="both"/>
      </w:pPr>
    </w:p>
    <w:p w:rsidR="00D36924" w:rsidRPr="004B66EB" w:rsidRDefault="00D36924" w:rsidP="00D36924">
      <w:pPr>
        <w:spacing w:line="276" w:lineRule="auto"/>
        <w:ind w:firstLine="698"/>
        <w:jc w:val="right"/>
        <w:rPr>
          <w:sz w:val="28"/>
          <w:szCs w:val="28"/>
        </w:rPr>
      </w:pPr>
      <w:r w:rsidRPr="004B66EB">
        <w:rPr>
          <w:rStyle w:val="a7"/>
          <w:bCs/>
          <w:sz w:val="28"/>
          <w:szCs w:val="28"/>
        </w:rPr>
        <w:t>Приложение 1</w:t>
      </w:r>
    </w:p>
    <w:p w:rsidR="00D36924" w:rsidRPr="004B66EB" w:rsidRDefault="00D36924" w:rsidP="00D36924">
      <w:pPr>
        <w:spacing w:line="276" w:lineRule="auto"/>
        <w:ind w:firstLine="698"/>
        <w:jc w:val="right"/>
        <w:rPr>
          <w:sz w:val="28"/>
          <w:szCs w:val="28"/>
        </w:rPr>
      </w:pPr>
      <w:r w:rsidRPr="004B66EB">
        <w:rPr>
          <w:rStyle w:val="a7"/>
          <w:bCs/>
          <w:sz w:val="28"/>
          <w:szCs w:val="28"/>
        </w:rPr>
        <w:t xml:space="preserve">к </w:t>
      </w:r>
      <w:r w:rsidRPr="004B66EB">
        <w:rPr>
          <w:rStyle w:val="a5"/>
          <w:bCs/>
          <w:color w:val="auto"/>
          <w:sz w:val="28"/>
          <w:szCs w:val="28"/>
        </w:rPr>
        <w:t>положению</w:t>
      </w:r>
      <w:r w:rsidRPr="004B66EB">
        <w:rPr>
          <w:rStyle w:val="a7"/>
          <w:bCs/>
          <w:sz w:val="28"/>
          <w:szCs w:val="28"/>
        </w:rPr>
        <w:t xml:space="preserve"> об оплате труда</w:t>
      </w:r>
    </w:p>
    <w:p w:rsidR="00D36924" w:rsidRPr="004B66EB" w:rsidRDefault="00D36924" w:rsidP="00D36924">
      <w:pPr>
        <w:spacing w:line="276" w:lineRule="auto"/>
        <w:ind w:firstLine="698"/>
        <w:jc w:val="right"/>
        <w:rPr>
          <w:sz w:val="28"/>
          <w:szCs w:val="28"/>
        </w:rPr>
      </w:pPr>
      <w:r w:rsidRPr="004B66EB">
        <w:rPr>
          <w:rStyle w:val="a7"/>
          <w:bCs/>
          <w:sz w:val="28"/>
          <w:szCs w:val="28"/>
        </w:rPr>
        <w:t>работников муниципальных образовательных</w:t>
      </w:r>
    </w:p>
    <w:p w:rsidR="00D36924" w:rsidRPr="004B66EB" w:rsidRDefault="00D36924" w:rsidP="00D36924">
      <w:pPr>
        <w:spacing w:line="276" w:lineRule="auto"/>
        <w:ind w:firstLine="698"/>
        <w:jc w:val="right"/>
        <w:rPr>
          <w:sz w:val="28"/>
          <w:szCs w:val="28"/>
        </w:rPr>
      </w:pPr>
      <w:r w:rsidRPr="004B66EB">
        <w:rPr>
          <w:rStyle w:val="a7"/>
          <w:bCs/>
          <w:sz w:val="28"/>
          <w:szCs w:val="28"/>
        </w:rPr>
        <w:t>учреждений городского округа Саранск,</w:t>
      </w:r>
    </w:p>
    <w:p w:rsidR="00D36924" w:rsidRPr="004B66EB" w:rsidRDefault="00D36924" w:rsidP="00D36924">
      <w:pPr>
        <w:spacing w:line="276" w:lineRule="auto"/>
        <w:rPr>
          <w:sz w:val="28"/>
          <w:szCs w:val="28"/>
        </w:rPr>
      </w:pPr>
    </w:p>
    <w:p w:rsidR="00D36924" w:rsidRPr="004B66EB" w:rsidRDefault="00D36924" w:rsidP="00D36924">
      <w:pPr>
        <w:pStyle w:val="1"/>
        <w:spacing w:line="276" w:lineRule="auto"/>
        <w:rPr>
          <w:rFonts w:ascii="Times New Roman" w:hAnsi="Times New Roman" w:cs="Times New Roman"/>
          <w:color w:val="auto"/>
          <w:sz w:val="28"/>
          <w:szCs w:val="28"/>
        </w:rPr>
      </w:pPr>
      <w:r w:rsidRPr="004B66EB">
        <w:rPr>
          <w:rFonts w:ascii="Times New Roman" w:hAnsi="Times New Roman" w:cs="Times New Roman"/>
          <w:color w:val="auto"/>
          <w:sz w:val="28"/>
          <w:szCs w:val="28"/>
        </w:rPr>
        <w:t>Профессиональная квалификационная группа должностей педагогических работников</w:t>
      </w:r>
    </w:p>
    <w:p w:rsidR="00D36924" w:rsidRPr="004B66EB" w:rsidRDefault="00D36924" w:rsidP="00D36924">
      <w:pPr>
        <w:spacing w:line="276" w:lineRule="auto"/>
        <w:rPr>
          <w:sz w:val="28"/>
          <w:szCs w:val="28"/>
        </w:rPr>
      </w:pPr>
    </w:p>
    <w:tbl>
      <w:tblPr>
        <w:tblW w:w="9923"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1979"/>
        <w:gridCol w:w="6223"/>
        <w:gridCol w:w="1721"/>
      </w:tblGrid>
      <w:tr w:rsidR="00D36924" w:rsidRPr="004B66EB" w:rsidTr="00D36924">
        <w:tc>
          <w:tcPr>
            <w:tcW w:w="1979" w:type="dxa"/>
            <w:tcBorders>
              <w:top w:val="single" w:sz="4" w:space="0" w:color="auto"/>
              <w:bottom w:val="single" w:sz="4" w:space="0" w:color="auto"/>
              <w:right w:val="single" w:sz="4" w:space="0" w:color="auto"/>
            </w:tcBorders>
          </w:tcPr>
          <w:p w:rsidR="00D36924" w:rsidRPr="004B66EB" w:rsidRDefault="00D36924" w:rsidP="0071605C">
            <w:pPr>
              <w:pStyle w:val="a6"/>
              <w:spacing w:line="276" w:lineRule="auto"/>
              <w:jc w:val="center"/>
              <w:rPr>
                <w:rFonts w:ascii="Times New Roman" w:hAnsi="Times New Roman" w:cs="Times New Roman"/>
                <w:sz w:val="28"/>
                <w:szCs w:val="28"/>
              </w:rPr>
            </w:pPr>
            <w:r w:rsidRPr="004B66EB">
              <w:rPr>
                <w:rFonts w:ascii="Times New Roman" w:hAnsi="Times New Roman" w:cs="Times New Roman"/>
                <w:sz w:val="28"/>
                <w:szCs w:val="28"/>
              </w:rPr>
              <w:t>Квалификационные уровни</w:t>
            </w:r>
          </w:p>
        </w:tc>
        <w:tc>
          <w:tcPr>
            <w:tcW w:w="6223" w:type="dxa"/>
            <w:tcBorders>
              <w:top w:val="single" w:sz="4" w:space="0" w:color="auto"/>
              <w:left w:val="single" w:sz="4" w:space="0" w:color="auto"/>
              <w:bottom w:val="single" w:sz="4" w:space="0" w:color="auto"/>
              <w:right w:val="single" w:sz="4" w:space="0" w:color="auto"/>
            </w:tcBorders>
          </w:tcPr>
          <w:p w:rsidR="00D36924" w:rsidRPr="004B66EB" w:rsidRDefault="00D36924" w:rsidP="0071605C">
            <w:pPr>
              <w:pStyle w:val="a6"/>
              <w:spacing w:line="276" w:lineRule="auto"/>
              <w:jc w:val="center"/>
              <w:rPr>
                <w:rFonts w:ascii="Times New Roman" w:hAnsi="Times New Roman" w:cs="Times New Roman"/>
                <w:sz w:val="28"/>
                <w:szCs w:val="28"/>
              </w:rPr>
            </w:pPr>
            <w:r w:rsidRPr="004B66EB">
              <w:rPr>
                <w:rFonts w:ascii="Times New Roman" w:hAnsi="Times New Roman" w:cs="Times New Roman"/>
                <w:sz w:val="28"/>
                <w:szCs w:val="28"/>
              </w:rPr>
              <w:t>Должности, отнесенные к квалификационным уровням</w:t>
            </w:r>
          </w:p>
        </w:tc>
        <w:tc>
          <w:tcPr>
            <w:tcW w:w="1721" w:type="dxa"/>
            <w:tcBorders>
              <w:top w:val="single" w:sz="4" w:space="0" w:color="auto"/>
              <w:left w:val="single" w:sz="4" w:space="0" w:color="auto"/>
              <w:bottom w:val="single" w:sz="4" w:space="0" w:color="auto"/>
            </w:tcBorders>
          </w:tcPr>
          <w:p w:rsidR="00D36924" w:rsidRPr="004B66EB" w:rsidRDefault="00D36924" w:rsidP="0071605C">
            <w:pPr>
              <w:pStyle w:val="a6"/>
              <w:spacing w:line="276" w:lineRule="auto"/>
              <w:jc w:val="center"/>
              <w:rPr>
                <w:rFonts w:ascii="Times New Roman" w:hAnsi="Times New Roman" w:cs="Times New Roman"/>
                <w:sz w:val="28"/>
                <w:szCs w:val="28"/>
              </w:rPr>
            </w:pPr>
            <w:r w:rsidRPr="004B66EB">
              <w:rPr>
                <w:rFonts w:ascii="Times New Roman" w:hAnsi="Times New Roman" w:cs="Times New Roman"/>
                <w:sz w:val="28"/>
                <w:szCs w:val="28"/>
              </w:rPr>
              <w:t>Повышающий коэффициент по занимаемой должности</w:t>
            </w:r>
          </w:p>
        </w:tc>
      </w:tr>
      <w:tr w:rsidR="00D36924" w:rsidRPr="004B66EB" w:rsidTr="00D36924">
        <w:tc>
          <w:tcPr>
            <w:tcW w:w="1979" w:type="dxa"/>
            <w:tcBorders>
              <w:top w:val="single" w:sz="4" w:space="0" w:color="auto"/>
              <w:bottom w:val="single" w:sz="4" w:space="0" w:color="auto"/>
              <w:right w:val="single" w:sz="4" w:space="0" w:color="auto"/>
            </w:tcBorders>
          </w:tcPr>
          <w:p w:rsidR="00D36924" w:rsidRPr="004B66EB" w:rsidRDefault="00D36924" w:rsidP="0071605C">
            <w:pPr>
              <w:pStyle w:val="a6"/>
              <w:spacing w:line="276" w:lineRule="auto"/>
              <w:rPr>
                <w:rFonts w:ascii="Times New Roman" w:hAnsi="Times New Roman" w:cs="Times New Roman"/>
                <w:sz w:val="28"/>
                <w:szCs w:val="28"/>
              </w:rPr>
            </w:pPr>
            <w:r w:rsidRPr="004B66EB">
              <w:rPr>
                <w:rFonts w:ascii="Times New Roman" w:hAnsi="Times New Roman" w:cs="Times New Roman"/>
                <w:sz w:val="28"/>
                <w:szCs w:val="28"/>
              </w:rPr>
              <w:t>1 квалификационный уровень</w:t>
            </w:r>
          </w:p>
        </w:tc>
        <w:tc>
          <w:tcPr>
            <w:tcW w:w="6223" w:type="dxa"/>
            <w:tcBorders>
              <w:top w:val="single" w:sz="4" w:space="0" w:color="auto"/>
              <w:left w:val="single" w:sz="4" w:space="0" w:color="auto"/>
              <w:bottom w:val="single" w:sz="4" w:space="0" w:color="auto"/>
              <w:right w:val="single" w:sz="4" w:space="0" w:color="auto"/>
            </w:tcBorders>
          </w:tcPr>
          <w:p w:rsidR="00D36924" w:rsidRPr="004B66EB" w:rsidRDefault="00D36924" w:rsidP="0071605C">
            <w:pPr>
              <w:pStyle w:val="a6"/>
              <w:spacing w:line="276" w:lineRule="auto"/>
              <w:rPr>
                <w:rFonts w:ascii="Times New Roman" w:hAnsi="Times New Roman" w:cs="Times New Roman"/>
                <w:sz w:val="28"/>
                <w:szCs w:val="28"/>
              </w:rPr>
            </w:pPr>
            <w:r w:rsidRPr="004B66EB">
              <w:rPr>
                <w:rFonts w:ascii="Times New Roman" w:hAnsi="Times New Roman" w:cs="Times New Roman"/>
                <w:sz w:val="28"/>
                <w:szCs w:val="28"/>
              </w:rPr>
              <w:t>Инструктор по труду, инструктор по физической культуре; музыкальный руководитель; старший вожатый</w:t>
            </w:r>
          </w:p>
        </w:tc>
        <w:tc>
          <w:tcPr>
            <w:tcW w:w="1721" w:type="dxa"/>
            <w:tcBorders>
              <w:top w:val="single" w:sz="4" w:space="0" w:color="auto"/>
              <w:left w:val="single" w:sz="4" w:space="0" w:color="auto"/>
              <w:bottom w:val="single" w:sz="4" w:space="0" w:color="auto"/>
            </w:tcBorders>
          </w:tcPr>
          <w:p w:rsidR="00D36924" w:rsidRPr="004B66EB" w:rsidRDefault="00D36924" w:rsidP="0071605C">
            <w:pPr>
              <w:pStyle w:val="a6"/>
              <w:spacing w:line="276" w:lineRule="auto"/>
              <w:jc w:val="center"/>
              <w:rPr>
                <w:rFonts w:ascii="Times New Roman" w:hAnsi="Times New Roman" w:cs="Times New Roman"/>
                <w:sz w:val="28"/>
                <w:szCs w:val="28"/>
              </w:rPr>
            </w:pPr>
            <w:r w:rsidRPr="004B66EB">
              <w:rPr>
                <w:rFonts w:ascii="Times New Roman" w:hAnsi="Times New Roman" w:cs="Times New Roman"/>
                <w:sz w:val="28"/>
                <w:szCs w:val="28"/>
              </w:rPr>
              <w:t>до 0,86</w:t>
            </w:r>
          </w:p>
        </w:tc>
      </w:tr>
      <w:tr w:rsidR="00D36924" w:rsidRPr="004B66EB" w:rsidTr="00D36924">
        <w:tc>
          <w:tcPr>
            <w:tcW w:w="1979" w:type="dxa"/>
            <w:tcBorders>
              <w:top w:val="single" w:sz="4" w:space="0" w:color="auto"/>
              <w:bottom w:val="single" w:sz="4" w:space="0" w:color="auto"/>
              <w:right w:val="single" w:sz="4" w:space="0" w:color="auto"/>
            </w:tcBorders>
          </w:tcPr>
          <w:p w:rsidR="00D36924" w:rsidRPr="004B66EB" w:rsidRDefault="00D36924" w:rsidP="0071605C">
            <w:pPr>
              <w:pStyle w:val="a6"/>
              <w:spacing w:line="276" w:lineRule="auto"/>
              <w:rPr>
                <w:rFonts w:ascii="Times New Roman" w:hAnsi="Times New Roman" w:cs="Times New Roman"/>
                <w:sz w:val="28"/>
                <w:szCs w:val="28"/>
              </w:rPr>
            </w:pPr>
            <w:r w:rsidRPr="004B66EB">
              <w:rPr>
                <w:rFonts w:ascii="Times New Roman" w:hAnsi="Times New Roman" w:cs="Times New Roman"/>
                <w:sz w:val="28"/>
                <w:szCs w:val="28"/>
              </w:rPr>
              <w:t>2 квалификационный уровень</w:t>
            </w:r>
          </w:p>
        </w:tc>
        <w:tc>
          <w:tcPr>
            <w:tcW w:w="6223" w:type="dxa"/>
            <w:tcBorders>
              <w:top w:val="single" w:sz="4" w:space="0" w:color="auto"/>
              <w:left w:val="single" w:sz="4" w:space="0" w:color="auto"/>
              <w:bottom w:val="single" w:sz="4" w:space="0" w:color="auto"/>
              <w:right w:val="single" w:sz="4" w:space="0" w:color="auto"/>
            </w:tcBorders>
          </w:tcPr>
          <w:p w:rsidR="00D36924" w:rsidRPr="004B66EB" w:rsidRDefault="00D36924" w:rsidP="0071605C">
            <w:pPr>
              <w:pStyle w:val="a6"/>
              <w:spacing w:line="276" w:lineRule="auto"/>
              <w:rPr>
                <w:rFonts w:ascii="Times New Roman" w:hAnsi="Times New Roman" w:cs="Times New Roman"/>
                <w:sz w:val="28"/>
                <w:szCs w:val="28"/>
              </w:rPr>
            </w:pPr>
            <w:r w:rsidRPr="004B66EB">
              <w:rPr>
                <w:rFonts w:ascii="Times New Roman" w:hAnsi="Times New Roman" w:cs="Times New Roman"/>
                <w:sz w:val="28"/>
                <w:szCs w:val="28"/>
              </w:rPr>
              <w:t xml:space="preserve">Инструктор-методист, концертмейстер; педагог </w:t>
            </w:r>
            <w:proofErr w:type="gramStart"/>
            <w:r w:rsidRPr="004B66EB">
              <w:rPr>
                <w:rFonts w:ascii="Times New Roman" w:hAnsi="Times New Roman" w:cs="Times New Roman"/>
                <w:sz w:val="28"/>
                <w:szCs w:val="28"/>
              </w:rPr>
              <w:t>дополнительного</w:t>
            </w:r>
            <w:proofErr w:type="gramEnd"/>
            <w:r w:rsidRPr="004B66EB">
              <w:rPr>
                <w:rFonts w:ascii="Times New Roman" w:hAnsi="Times New Roman" w:cs="Times New Roman"/>
                <w:sz w:val="28"/>
                <w:szCs w:val="28"/>
              </w:rPr>
              <w:t xml:space="preserve"> образования; педагог-организатор; социальный педагог; тренер-преподаватель</w:t>
            </w:r>
          </w:p>
        </w:tc>
        <w:tc>
          <w:tcPr>
            <w:tcW w:w="1721" w:type="dxa"/>
            <w:tcBorders>
              <w:top w:val="single" w:sz="4" w:space="0" w:color="auto"/>
              <w:left w:val="single" w:sz="4" w:space="0" w:color="auto"/>
              <w:bottom w:val="single" w:sz="4" w:space="0" w:color="auto"/>
            </w:tcBorders>
          </w:tcPr>
          <w:p w:rsidR="00D36924" w:rsidRPr="004B66EB" w:rsidRDefault="00D36924" w:rsidP="0071605C">
            <w:pPr>
              <w:pStyle w:val="a6"/>
              <w:spacing w:line="276" w:lineRule="auto"/>
              <w:jc w:val="center"/>
              <w:rPr>
                <w:rFonts w:ascii="Times New Roman" w:hAnsi="Times New Roman" w:cs="Times New Roman"/>
                <w:sz w:val="28"/>
                <w:szCs w:val="28"/>
              </w:rPr>
            </w:pPr>
            <w:r w:rsidRPr="004B66EB">
              <w:rPr>
                <w:rFonts w:ascii="Times New Roman" w:hAnsi="Times New Roman" w:cs="Times New Roman"/>
                <w:sz w:val="28"/>
                <w:szCs w:val="28"/>
              </w:rPr>
              <w:t>до 1,0</w:t>
            </w:r>
          </w:p>
        </w:tc>
      </w:tr>
      <w:tr w:rsidR="00D36924" w:rsidRPr="004B66EB" w:rsidTr="00D36924">
        <w:tc>
          <w:tcPr>
            <w:tcW w:w="1979" w:type="dxa"/>
            <w:tcBorders>
              <w:top w:val="single" w:sz="4" w:space="0" w:color="auto"/>
              <w:bottom w:val="single" w:sz="4" w:space="0" w:color="auto"/>
              <w:right w:val="single" w:sz="4" w:space="0" w:color="auto"/>
            </w:tcBorders>
          </w:tcPr>
          <w:p w:rsidR="00D36924" w:rsidRPr="004B66EB" w:rsidRDefault="00D36924" w:rsidP="0071605C">
            <w:pPr>
              <w:pStyle w:val="a6"/>
              <w:spacing w:line="276" w:lineRule="auto"/>
              <w:rPr>
                <w:rFonts w:ascii="Times New Roman" w:hAnsi="Times New Roman" w:cs="Times New Roman"/>
                <w:sz w:val="28"/>
                <w:szCs w:val="28"/>
              </w:rPr>
            </w:pPr>
            <w:r w:rsidRPr="004B66EB">
              <w:rPr>
                <w:rFonts w:ascii="Times New Roman" w:hAnsi="Times New Roman" w:cs="Times New Roman"/>
                <w:sz w:val="28"/>
                <w:szCs w:val="28"/>
              </w:rPr>
              <w:t>3 квалификационный уровень</w:t>
            </w:r>
          </w:p>
        </w:tc>
        <w:tc>
          <w:tcPr>
            <w:tcW w:w="6223" w:type="dxa"/>
            <w:tcBorders>
              <w:top w:val="single" w:sz="4" w:space="0" w:color="auto"/>
              <w:left w:val="single" w:sz="4" w:space="0" w:color="auto"/>
              <w:bottom w:val="single" w:sz="4" w:space="0" w:color="auto"/>
              <w:right w:val="single" w:sz="4" w:space="0" w:color="auto"/>
            </w:tcBorders>
          </w:tcPr>
          <w:p w:rsidR="00D36924" w:rsidRPr="004B66EB" w:rsidRDefault="00D36924" w:rsidP="0071605C">
            <w:pPr>
              <w:pStyle w:val="a6"/>
              <w:spacing w:line="276" w:lineRule="auto"/>
              <w:rPr>
                <w:rFonts w:ascii="Times New Roman" w:hAnsi="Times New Roman" w:cs="Times New Roman"/>
                <w:sz w:val="28"/>
                <w:szCs w:val="28"/>
              </w:rPr>
            </w:pPr>
            <w:r w:rsidRPr="004B66EB">
              <w:rPr>
                <w:rFonts w:ascii="Times New Roman" w:hAnsi="Times New Roman" w:cs="Times New Roman"/>
                <w:sz w:val="28"/>
                <w:szCs w:val="28"/>
              </w:rPr>
              <w:t>Воспитатель; мастер производственного обучения; методист; педагог-психолог; старший инструктор-методист, старший тренер-преподаватель; старший педагог дополнительного образования</w:t>
            </w:r>
          </w:p>
        </w:tc>
        <w:tc>
          <w:tcPr>
            <w:tcW w:w="1721" w:type="dxa"/>
            <w:tcBorders>
              <w:top w:val="single" w:sz="4" w:space="0" w:color="auto"/>
              <w:left w:val="single" w:sz="4" w:space="0" w:color="auto"/>
              <w:bottom w:val="single" w:sz="4" w:space="0" w:color="auto"/>
            </w:tcBorders>
          </w:tcPr>
          <w:p w:rsidR="00D36924" w:rsidRPr="004B66EB" w:rsidRDefault="00D36924" w:rsidP="0071605C">
            <w:pPr>
              <w:pStyle w:val="a6"/>
              <w:spacing w:line="276" w:lineRule="auto"/>
              <w:jc w:val="center"/>
              <w:rPr>
                <w:rFonts w:ascii="Times New Roman" w:hAnsi="Times New Roman" w:cs="Times New Roman"/>
                <w:sz w:val="28"/>
                <w:szCs w:val="28"/>
              </w:rPr>
            </w:pPr>
            <w:r w:rsidRPr="004B66EB">
              <w:rPr>
                <w:rFonts w:ascii="Times New Roman" w:hAnsi="Times New Roman" w:cs="Times New Roman"/>
                <w:sz w:val="28"/>
                <w:szCs w:val="28"/>
              </w:rPr>
              <w:t>до 1,0</w:t>
            </w:r>
          </w:p>
        </w:tc>
      </w:tr>
      <w:tr w:rsidR="00D36924" w:rsidRPr="004B66EB" w:rsidTr="00D36924">
        <w:tc>
          <w:tcPr>
            <w:tcW w:w="1979" w:type="dxa"/>
            <w:tcBorders>
              <w:top w:val="single" w:sz="4" w:space="0" w:color="auto"/>
              <w:bottom w:val="single" w:sz="4" w:space="0" w:color="auto"/>
              <w:right w:val="single" w:sz="4" w:space="0" w:color="auto"/>
            </w:tcBorders>
          </w:tcPr>
          <w:p w:rsidR="00D36924" w:rsidRPr="004B66EB" w:rsidRDefault="00D36924" w:rsidP="0071605C">
            <w:pPr>
              <w:pStyle w:val="a6"/>
              <w:spacing w:line="276" w:lineRule="auto"/>
              <w:rPr>
                <w:rFonts w:ascii="Times New Roman" w:hAnsi="Times New Roman" w:cs="Times New Roman"/>
                <w:sz w:val="28"/>
                <w:szCs w:val="28"/>
              </w:rPr>
            </w:pPr>
            <w:r w:rsidRPr="004B66EB">
              <w:rPr>
                <w:rFonts w:ascii="Times New Roman" w:hAnsi="Times New Roman" w:cs="Times New Roman"/>
                <w:sz w:val="28"/>
                <w:szCs w:val="28"/>
              </w:rPr>
              <w:t>4 квалификационный уровень</w:t>
            </w:r>
          </w:p>
        </w:tc>
        <w:tc>
          <w:tcPr>
            <w:tcW w:w="6223" w:type="dxa"/>
            <w:tcBorders>
              <w:top w:val="single" w:sz="4" w:space="0" w:color="auto"/>
              <w:left w:val="single" w:sz="4" w:space="0" w:color="auto"/>
              <w:bottom w:val="single" w:sz="4" w:space="0" w:color="auto"/>
              <w:right w:val="single" w:sz="4" w:space="0" w:color="auto"/>
            </w:tcBorders>
          </w:tcPr>
          <w:p w:rsidR="00D36924" w:rsidRPr="004B66EB" w:rsidRDefault="00D36924" w:rsidP="0071605C">
            <w:pPr>
              <w:pStyle w:val="a6"/>
              <w:spacing w:line="276" w:lineRule="auto"/>
              <w:rPr>
                <w:rFonts w:ascii="Times New Roman" w:hAnsi="Times New Roman" w:cs="Times New Roman"/>
                <w:sz w:val="28"/>
                <w:szCs w:val="28"/>
              </w:rPr>
            </w:pPr>
            <w:proofErr w:type="gramStart"/>
            <w:r w:rsidRPr="004B66EB">
              <w:rPr>
                <w:rFonts w:ascii="Times New Roman" w:hAnsi="Times New Roman" w:cs="Times New Roman"/>
                <w:sz w:val="28"/>
                <w:szCs w:val="28"/>
              </w:rPr>
              <w:t xml:space="preserve">Преподаватель </w:t>
            </w:r>
            <w:r w:rsidRPr="004B66EB">
              <w:rPr>
                <w:rStyle w:val="a5"/>
                <w:rFonts w:ascii="Times New Roman" w:hAnsi="Times New Roman"/>
                <w:color w:val="auto"/>
                <w:sz w:val="28"/>
                <w:szCs w:val="28"/>
              </w:rPr>
              <w:t>&lt;*&gt;</w:t>
            </w:r>
            <w:r w:rsidRPr="004B66EB">
              <w:rPr>
                <w:rFonts w:ascii="Times New Roman" w:hAnsi="Times New Roman" w:cs="Times New Roman"/>
                <w:sz w:val="28"/>
                <w:szCs w:val="28"/>
              </w:rPr>
              <w:t>; преподаватель-организатор основ безопасности жизнедеятельности; руководитель физического воспитания; старший воспитатель; старший методист; учитель; учитель-дефектолог; учитель-логопед (логопед)</w:t>
            </w:r>
            <w:proofErr w:type="gramEnd"/>
          </w:p>
        </w:tc>
        <w:tc>
          <w:tcPr>
            <w:tcW w:w="1721" w:type="dxa"/>
            <w:tcBorders>
              <w:top w:val="single" w:sz="4" w:space="0" w:color="auto"/>
              <w:left w:val="single" w:sz="4" w:space="0" w:color="auto"/>
              <w:bottom w:val="single" w:sz="4" w:space="0" w:color="auto"/>
            </w:tcBorders>
          </w:tcPr>
          <w:p w:rsidR="00D36924" w:rsidRPr="004B66EB" w:rsidRDefault="00D36924" w:rsidP="0071605C">
            <w:pPr>
              <w:pStyle w:val="a6"/>
              <w:spacing w:line="276" w:lineRule="auto"/>
              <w:jc w:val="center"/>
              <w:rPr>
                <w:rFonts w:ascii="Times New Roman" w:hAnsi="Times New Roman" w:cs="Times New Roman"/>
                <w:sz w:val="28"/>
                <w:szCs w:val="28"/>
              </w:rPr>
            </w:pPr>
            <w:r w:rsidRPr="004B66EB">
              <w:rPr>
                <w:rFonts w:ascii="Times New Roman" w:hAnsi="Times New Roman" w:cs="Times New Roman"/>
                <w:sz w:val="28"/>
                <w:szCs w:val="28"/>
              </w:rPr>
              <w:t>до 1,0</w:t>
            </w:r>
          </w:p>
        </w:tc>
      </w:tr>
    </w:tbl>
    <w:p w:rsidR="00D36924" w:rsidRPr="004B66EB" w:rsidRDefault="00D36924" w:rsidP="00D36924">
      <w:pPr>
        <w:spacing w:line="276" w:lineRule="auto"/>
        <w:rPr>
          <w:sz w:val="28"/>
          <w:szCs w:val="28"/>
        </w:rPr>
      </w:pPr>
    </w:p>
    <w:p w:rsidR="00D36924" w:rsidRPr="004B66EB" w:rsidRDefault="00D36924" w:rsidP="00D36924">
      <w:pPr>
        <w:spacing w:line="276" w:lineRule="auto"/>
        <w:rPr>
          <w:sz w:val="28"/>
          <w:szCs w:val="28"/>
        </w:rPr>
      </w:pPr>
      <w:bookmarkStart w:id="51" w:name="sub_101"/>
      <w:r w:rsidRPr="004B66EB">
        <w:rPr>
          <w:sz w:val="28"/>
          <w:szCs w:val="28"/>
        </w:rPr>
        <w:t>&lt;*&gt; Кроме должностей преподавателей, отнесенных к профессорско-преподавательскому составу.</w:t>
      </w:r>
    </w:p>
    <w:bookmarkEnd w:id="51"/>
    <w:p w:rsidR="00D36924" w:rsidRPr="004B66EB" w:rsidRDefault="00D36924" w:rsidP="00D36924">
      <w:pPr>
        <w:spacing w:line="276" w:lineRule="auto"/>
        <w:rPr>
          <w:sz w:val="28"/>
          <w:szCs w:val="28"/>
        </w:rPr>
      </w:pPr>
    </w:p>
    <w:p w:rsidR="00D36924" w:rsidRPr="004B66EB" w:rsidRDefault="00D36924" w:rsidP="00D36924">
      <w:pPr>
        <w:spacing w:line="276" w:lineRule="auto"/>
        <w:rPr>
          <w:sz w:val="28"/>
          <w:szCs w:val="28"/>
        </w:rPr>
      </w:pPr>
    </w:p>
    <w:p w:rsidR="00D36924" w:rsidRPr="004B66EB" w:rsidRDefault="00D36924" w:rsidP="00D36924">
      <w:pPr>
        <w:spacing w:line="276" w:lineRule="auto"/>
        <w:rPr>
          <w:sz w:val="28"/>
          <w:szCs w:val="28"/>
        </w:rPr>
      </w:pPr>
    </w:p>
    <w:p w:rsidR="00D36924" w:rsidRDefault="00D36924" w:rsidP="00D36924">
      <w:pPr>
        <w:spacing w:line="276" w:lineRule="auto"/>
        <w:rPr>
          <w:rStyle w:val="a7"/>
          <w:bCs/>
          <w:sz w:val="28"/>
          <w:szCs w:val="28"/>
        </w:rPr>
      </w:pPr>
      <w:bookmarkStart w:id="52" w:name="sub_200"/>
    </w:p>
    <w:p w:rsidR="00D36924" w:rsidRPr="004B66EB" w:rsidRDefault="00D36924" w:rsidP="00D36924">
      <w:pPr>
        <w:spacing w:line="276" w:lineRule="auto"/>
        <w:ind w:firstLine="698"/>
        <w:jc w:val="right"/>
        <w:rPr>
          <w:sz w:val="28"/>
          <w:szCs w:val="28"/>
        </w:rPr>
      </w:pPr>
      <w:r w:rsidRPr="004B66EB">
        <w:rPr>
          <w:rStyle w:val="a7"/>
          <w:bCs/>
          <w:sz w:val="28"/>
          <w:szCs w:val="28"/>
        </w:rPr>
        <w:t>Приложение 2</w:t>
      </w:r>
    </w:p>
    <w:bookmarkEnd w:id="52"/>
    <w:p w:rsidR="00D36924" w:rsidRPr="004B66EB" w:rsidRDefault="00D36924" w:rsidP="00D36924">
      <w:pPr>
        <w:spacing w:line="276" w:lineRule="auto"/>
        <w:ind w:firstLine="698"/>
        <w:jc w:val="right"/>
        <w:rPr>
          <w:sz w:val="28"/>
          <w:szCs w:val="28"/>
        </w:rPr>
      </w:pPr>
      <w:r w:rsidRPr="004B66EB">
        <w:rPr>
          <w:rStyle w:val="a7"/>
          <w:bCs/>
          <w:sz w:val="28"/>
          <w:szCs w:val="28"/>
        </w:rPr>
        <w:t xml:space="preserve">к </w:t>
      </w:r>
      <w:r w:rsidRPr="004B66EB">
        <w:rPr>
          <w:rStyle w:val="a5"/>
          <w:bCs/>
          <w:color w:val="auto"/>
          <w:sz w:val="28"/>
          <w:szCs w:val="28"/>
        </w:rPr>
        <w:t>положению</w:t>
      </w:r>
      <w:r w:rsidRPr="004B66EB">
        <w:rPr>
          <w:rStyle w:val="a7"/>
          <w:bCs/>
          <w:sz w:val="28"/>
          <w:szCs w:val="28"/>
        </w:rPr>
        <w:t xml:space="preserve"> об оплате труда</w:t>
      </w:r>
    </w:p>
    <w:p w:rsidR="00D36924" w:rsidRPr="004B66EB" w:rsidRDefault="00D36924" w:rsidP="00D36924">
      <w:pPr>
        <w:spacing w:line="276" w:lineRule="auto"/>
        <w:ind w:firstLine="698"/>
        <w:jc w:val="right"/>
        <w:rPr>
          <w:sz w:val="28"/>
          <w:szCs w:val="28"/>
        </w:rPr>
      </w:pPr>
      <w:r w:rsidRPr="004B66EB">
        <w:rPr>
          <w:rStyle w:val="a7"/>
          <w:bCs/>
          <w:sz w:val="28"/>
          <w:szCs w:val="28"/>
        </w:rPr>
        <w:t>работников муниципальных образовательных</w:t>
      </w:r>
    </w:p>
    <w:p w:rsidR="00D36924" w:rsidRPr="004B66EB" w:rsidRDefault="00D36924" w:rsidP="00D36924">
      <w:pPr>
        <w:spacing w:line="276" w:lineRule="auto"/>
        <w:ind w:firstLine="698"/>
        <w:jc w:val="right"/>
        <w:rPr>
          <w:rStyle w:val="a7"/>
          <w:bCs/>
          <w:sz w:val="28"/>
          <w:szCs w:val="28"/>
        </w:rPr>
      </w:pPr>
      <w:r w:rsidRPr="004B66EB">
        <w:rPr>
          <w:rStyle w:val="a7"/>
          <w:bCs/>
          <w:sz w:val="28"/>
          <w:szCs w:val="28"/>
        </w:rPr>
        <w:t>учреждений городского округа Саранск</w:t>
      </w:r>
    </w:p>
    <w:p w:rsidR="00D36924" w:rsidRPr="004B66EB" w:rsidRDefault="00D36924" w:rsidP="00D36924">
      <w:pPr>
        <w:spacing w:line="276" w:lineRule="auto"/>
        <w:ind w:firstLine="698"/>
        <w:jc w:val="right"/>
        <w:rPr>
          <w:sz w:val="28"/>
          <w:szCs w:val="28"/>
        </w:rPr>
      </w:pPr>
    </w:p>
    <w:p w:rsidR="00D36924" w:rsidRPr="004B66EB" w:rsidRDefault="00D36924" w:rsidP="00D36924">
      <w:pPr>
        <w:pStyle w:val="1"/>
        <w:spacing w:line="276" w:lineRule="auto"/>
        <w:rPr>
          <w:rFonts w:ascii="Times New Roman" w:hAnsi="Times New Roman" w:cs="Times New Roman"/>
          <w:color w:val="auto"/>
          <w:sz w:val="28"/>
          <w:szCs w:val="28"/>
        </w:rPr>
      </w:pPr>
      <w:r w:rsidRPr="004B66EB">
        <w:rPr>
          <w:rFonts w:ascii="Times New Roman" w:hAnsi="Times New Roman" w:cs="Times New Roman"/>
          <w:color w:val="auto"/>
          <w:sz w:val="28"/>
          <w:szCs w:val="28"/>
        </w:rPr>
        <w:t>Профессиональная квалификационная группа должностей работников учебно-вспомогательного персонала первого уровня</w:t>
      </w:r>
    </w:p>
    <w:p w:rsidR="00D36924" w:rsidRPr="004B66EB" w:rsidRDefault="00D36924" w:rsidP="00D36924">
      <w:pPr>
        <w:spacing w:line="276" w:lineRule="auto"/>
        <w:rPr>
          <w:sz w:val="28"/>
          <w:szCs w:val="28"/>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16"/>
        <w:gridCol w:w="5118"/>
        <w:gridCol w:w="2331"/>
      </w:tblGrid>
      <w:tr w:rsidR="00D36924" w:rsidRPr="004B66EB" w:rsidTr="00D36924">
        <w:tc>
          <w:tcPr>
            <w:tcW w:w="2616" w:type="dxa"/>
            <w:tcBorders>
              <w:top w:val="single" w:sz="4" w:space="0" w:color="auto"/>
              <w:bottom w:val="single" w:sz="4" w:space="0" w:color="auto"/>
              <w:right w:val="single" w:sz="4" w:space="0" w:color="auto"/>
            </w:tcBorders>
          </w:tcPr>
          <w:p w:rsidR="00D36924" w:rsidRPr="004B66EB" w:rsidRDefault="00D36924" w:rsidP="0071605C">
            <w:pPr>
              <w:pStyle w:val="a6"/>
              <w:spacing w:line="276" w:lineRule="auto"/>
              <w:jc w:val="center"/>
              <w:rPr>
                <w:rFonts w:ascii="Times New Roman" w:hAnsi="Times New Roman" w:cs="Times New Roman"/>
                <w:sz w:val="28"/>
                <w:szCs w:val="28"/>
              </w:rPr>
            </w:pPr>
            <w:r w:rsidRPr="004B66EB">
              <w:rPr>
                <w:rFonts w:ascii="Times New Roman" w:hAnsi="Times New Roman" w:cs="Times New Roman"/>
                <w:sz w:val="28"/>
                <w:szCs w:val="28"/>
              </w:rPr>
              <w:t>Квалификационные уровни</w:t>
            </w:r>
          </w:p>
        </w:tc>
        <w:tc>
          <w:tcPr>
            <w:tcW w:w="5118" w:type="dxa"/>
            <w:tcBorders>
              <w:top w:val="single" w:sz="4" w:space="0" w:color="auto"/>
              <w:left w:val="single" w:sz="4" w:space="0" w:color="auto"/>
              <w:bottom w:val="single" w:sz="4" w:space="0" w:color="auto"/>
              <w:right w:val="single" w:sz="4" w:space="0" w:color="auto"/>
            </w:tcBorders>
          </w:tcPr>
          <w:p w:rsidR="00D36924" w:rsidRPr="004B66EB" w:rsidRDefault="00D36924" w:rsidP="0071605C">
            <w:pPr>
              <w:pStyle w:val="a6"/>
              <w:spacing w:line="276" w:lineRule="auto"/>
              <w:jc w:val="center"/>
              <w:rPr>
                <w:rFonts w:ascii="Times New Roman" w:hAnsi="Times New Roman" w:cs="Times New Roman"/>
                <w:sz w:val="28"/>
                <w:szCs w:val="28"/>
              </w:rPr>
            </w:pPr>
            <w:r w:rsidRPr="004B66EB">
              <w:rPr>
                <w:rFonts w:ascii="Times New Roman" w:hAnsi="Times New Roman" w:cs="Times New Roman"/>
                <w:sz w:val="28"/>
                <w:szCs w:val="28"/>
              </w:rPr>
              <w:t>Должности, отнесенные к квалификационным уровням</w:t>
            </w:r>
          </w:p>
        </w:tc>
        <w:tc>
          <w:tcPr>
            <w:tcW w:w="2331" w:type="dxa"/>
            <w:tcBorders>
              <w:top w:val="single" w:sz="4" w:space="0" w:color="auto"/>
              <w:left w:val="single" w:sz="4" w:space="0" w:color="auto"/>
              <w:bottom w:val="single" w:sz="4" w:space="0" w:color="auto"/>
            </w:tcBorders>
          </w:tcPr>
          <w:p w:rsidR="00D36924" w:rsidRPr="004B66EB" w:rsidRDefault="00D36924" w:rsidP="0071605C">
            <w:pPr>
              <w:pStyle w:val="a6"/>
              <w:spacing w:line="276" w:lineRule="auto"/>
              <w:jc w:val="center"/>
              <w:rPr>
                <w:rFonts w:ascii="Times New Roman" w:hAnsi="Times New Roman" w:cs="Times New Roman"/>
                <w:sz w:val="28"/>
                <w:szCs w:val="28"/>
              </w:rPr>
            </w:pPr>
            <w:r w:rsidRPr="004B66EB">
              <w:rPr>
                <w:rFonts w:ascii="Times New Roman" w:hAnsi="Times New Roman" w:cs="Times New Roman"/>
                <w:sz w:val="28"/>
                <w:szCs w:val="28"/>
              </w:rPr>
              <w:t>Повышающий коэффициент по занимаемой должности</w:t>
            </w:r>
          </w:p>
        </w:tc>
      </w:tr>
      <w:tr w:rsidR="00D36924" w:rsidRPr="004B66EB" w:rsidTr="00D36924">
        <w:tc>
          <w:tcPr>
            <w:tcW w:w="2616" w:type="dxa"/>
            <w:tcBorders>
              <w:top w:val="single" w:sz="4" w:space="0" w:color="auto"/>
              <w:bottom w:val="single" w:sz="4" w:space="0" w:color="auto"/>
              <w:right w:val="single" w:sz="4" w:space="0" w:color="auto"/>
            </w:tcBorders>
          </w:tcPr>
          <w:p w:rsidR="00D36924" w:rsidRPr="004B66EB" w:rsidRDefault="00D36924" w:rsidP="0071605C">
            <w:pPr>
              <w:pStyle w:val="a6"/>
              <w:spacing w:line="276" w:lineRule="auto"/>
              <w:rPr>
                <w:rFonts w:ascii="Times New Roman" w:hAnsi="Times New Roman" w:cs="Times New Roman"/>
                <w:sz w:val="28"/>
                <w:szCs w:val="28"/>
              </w:rPr>
            </w:pPr>
          </w:p>
        </w:tc>
        <w:tc>
          <w:tcPr>
            <w:tcW w:w="5118" w:type="dxa"/>
            <w:tcBorders>
              <w:top w:val="single" w:sz="4" w:space="0" w:color="auto"/>
              <w:left w:val="single" w:sz="4" w:space="0" w:color="auto"/>
              <w:bottom w:val="single" w:sz="4" w:space="0" w:color="auto"/>
              <w:right w:val="single" w:sz="4" w:space="0" w:color="auto"/>
            </w:tcBorders>
          </w:tcPr>
          <w:p w:rsidR="00D36924" w:rsidRPr="004B66EB" w:rsidRDefault="00D36924" w:rsidP="0071605C">
            <w:pPr>
              <w:pStyle w:val="a6"/>
              <w:spacing w:line="276" w:lineRule="auto"/>
              <w:rPr>
                <w:rFonts w:ascii="Times New Roman" w:hAnsi="Times New Roman" w:cs="Times New Roman"/>
                <w:sz w:val="28"/>
                <w:szCs w:val="28"/>
              </w:rPr>
            </w:pPr>
            <w:r w:rsidRPr="004B66EB">
              <w:rPr>
                <w:rFonts w:ascii="Times New Roman" w:hAnsi="Times New Roman" w:cs="Times New Roman"/>
                <w:sz w:val="28"/>
                <w:szCs w:val="28"/>
              </w:rPr>
              <w:t>Вожатый; помощник воспитателя; секретарь учебной части</w:t>
            </w:r>
          </w:p>
        </w:tc>
        <w:tc>
          <w:tcPr>
            <w:tcW w:w="2331" w:type="dxa"/>
            <w:tcBorders>
              <w:top w:val="single" w:sz="4" w:space="0" w:color="auto"/>
              <w:left w:val="single" w:sz="4" w:space="0" w:color="auto"/>
              <w:bottom w:val="single" w:sz="4" w:space="0" w:color="auto"/>
            </w:tcBorders>
          </w:tcPr>
          <w:p w:rsidR="00D36924" w:rsidRPr="004B66EB" w:rsidRDefault="00D36924" w:rsidP="0071605C">
            <w:pPr>
              <w:pStyle w:val="a6"/>
              <w:spacing w:line="276" w:lineRule="auto"/>
              <w:jc w:val="center"/>
              <w:rPr>
                <w:rFonts w:ascii="Times New Roman" w:hAnsi="Times New Roman" w:cs="Times New Roman"/>
                <w:sz w:val="28"/>
                <w:szCs w:val="28"/>
              </w:rPr>
            </w:pPr>
            <w:r w:rsidRPr="004B66EB">
              <w:rPr>
                <w:rFonts w:ascii="Times New Roman" w:hAnsi="Times New Roman" w:cs="Times New Roman"/>
                <w:sz w:val="28"/>
                <w:szCs w:val="28"/>
              </w:rPr>
              <w:t>до 0,29</w:t>
            </w:r>
          </w:p>
        </w:tc>
      </w:tr>
    </w:tbl>
    <w:p w:rsidR="00D36924" w:rsidRPr="004B66EB" w:rsidRDefault="00D36924" w:rsidP="00D36924">
      <w:pPr>
        <w:spacing w:line="276" w:lineRule="auto"/>
        <w:rPr>
          <w:sz w:val="28"/>
          <w:szCs w:val="28"/>
        </w:rPr>
      </w:pPr>
    </w:p>
    <w:p w:rsidR="00D36924" w:rsidRPr="004B66EB" w:rsidRDefault="00D36924" w:rsidP="00D36924">
      <w:pPr>
        <w:pStyle w:val="1"/>
        <w:spacing w:line="276" w:lineRule="auto"/>
        <w:rPr>
          <w:rFonts w:ascii="Times New Roman" w:hAnsi="Times New Roman" w:cs="Times New Roman"/>
          <w:color w:val="auto"/>
          <w:sz w:val="28"/>
          <w:szCs w:val="28"/>
        </w:rPr>
      </w:pPr>
      <w:r w:rsidRPr="004B66EB">
        <w:rPr>
          <w:rFonts w:ascii="Times New Roman" w:hAnsi="Times New Roman" w:cs="Times New Roman"/>
          <w:color w:val="auto"/>
          <w:sz w:val="28"/>
          <w:szCs w:val="28"/>
        </w:rPr>
        <w:t>Профессиональная квалификационная группа должностей работников учебно-вспомогательного персонала второго уровня</w:t>
      </w:r>
    </w:p>
    <w:p w:rsidR="00D36924" w:rsidRPr="004B66EB" w:rsidRDefault="00D36924" w:rsidP="00D36924">
      <w:pPr>
        <w:spacing w:line="276" w:lineRule="auto"/>
        <w:rPr>
          <w:sz w:val="28"/>
          <w:szCs w:val="28"/>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16"/>
        <w:gridCol w:w="5118"/>
        <w:gridCol w:w="2331"/>
      </w:tblGrid>
      <w:tr w:rsidR="00D36924" w:rsidRPr="004B66EB" w:rsidTr="00D36924">
        <w:tc>
          <w:tcPr>
            <w:tcW w:w="2616" w:type="dxa"/>
            <w:tcBorders>
              <w:top w:val="single" w:sz="4" w:space="0" w:color="auto"/>
              <w:bottom w:val="single" w:sz="4" w:space="0" w:color="auto"/>
              <w:right w:val="single" w:sz="4" w:space="0" w:color="auto"/>
            </w:tcBorders>
          </w:tcPr>
          <w:p w:rsidR="00D36924" w:rsidRPr="004B66EB" w:rsidRDefault="00D36924" w:rsidP="0071605C">
            <w:pPr>
              <w:pStyle w:val="a6"/>
              <w:spacing w:line="276" w:lineRule="auto"/>
              <w:jc w:val="center"/>
              <w:rPr>
                <w:rFonts w:ascii="Times New Roman" w:hAnsi="Times New Roman" w:cs="Times New Roman"/>
                <w:sz w:val="28"/>
                <w:szCs w:val="28"/>
              </w:rPr>
            </w:pPr>
            <w:r w:rsidRPr="004B66EB">
              <w:rPr>
                <w:rFonts w:ascii="Times New Roman" w:hAnsi="Times New Roman" w:cs="Times New Roman"/>
                <w:sz w:val="28"/>
                <w:szCs w:val="28"/>
              </w:rPr>
              <w:t>Квалификационные уровни</w:t>
            </w:r>
          </w:p>
        </w:tc>
        <w:tc>
          <w:tcPr>
            <w:tcW w:w="5118" w:type="dxa"/>
            <w:tcBorders>
              <w:top w:val="single" w:sz="4" w:space="0" w:color="auto"/>
              <w:left w:val="single" w:sz="4" w:space="0" w:color="auto"/>
              <w:bottom w:val="single" w:sz="4" w:space="0" w:color="auto"/>
              <w:right w:val="single" w:sz="4" w:space="0" w:color="auto"/>
            </w:tcBorders>
          </w:tcPr>
          <w:p w:rsidR="00D36924" w:rsidRPr="004B66EB" w:rsidRDefault="00D36924" w:rsidP="0071605C">
            <w:pPr>
              <w:pStyle w:val="a6"/>
              <w:spacing w:line="276" w:lineRule="auto"/>
              <w:jc w:val="center"/>
              <w:rPr>
                <w:rFonts w:ascii="Times New Roman" w:hAnsi="Times New Roman" w:cs="Times New Roman"/>
                <w:sz w:val="28"/>
                <w:szCs w:val="28"/>
              </w:rPr>
            </w:pPr>
            <w:r w:rsidRPr="004B66EB">
              <w:rPr>
                <w:rFonts w:ascii="Times New Roman" w:hAnsi="Times New Roman" w:cs="Times New Roman"/>
                <w:sz w:val="28"/>
                <w:szCs w:val="28"/>
              </w:rPr>
              <w:t>Должности, отнесенные к квалификационным уровням</w:t>
            </w:r>
          </w:p>
        </w:tc>
        <w:tc>
          <w:tcPr>
            <w:tcW w:w="2331" w:type="dxa"/>
            <w:tcBorders>
              <w:top w:val="single" w:sz="4" w:space="0" w:color="auto"/>
              <w:left w:val="single" w:sz="4" w:space="0" w:color="auto"/>
              <w:bottom w:val="single" w:sz="4" w:space="0" w:color="auto"/>
            </w:tcBorders>
          </w:tcPr>
          <w:p w:rsidR="00D36924" w:rsidRPr="004B66EB" w:rsidRDefault="00D36924" w:rsidP="0071605C">
            <w:pPr>
              <w:pStyle w:val="a6"/>
              <w:spacing w:line="276" w:lineRule="auto"/>
              <w:jc w:val="center"/>
              <w:rPr>
                <w:rFonts w:ascii="Times New Roman" w:hAnsi="Times New Roman" w:cs="Times New Roman"/>
                <w:sz w:val="28"/>
                <w:szCs w:val="28"/>
              </w:rPr>
            </w:pPr>
            <w:r w:rsidRPr="004B66EB">
              <w:rPr>
                <w:rFonts w:ascii="Times New Roman" w:hAnsi="Times New Roman" w:cs="Times New Roman"/>
                <w:sz w:val="28"/>
                <w:szCs w:val="28"/>
              </w:rPr>
              <w:t>Повышающий коэффициент по занимаемой должности</w:t>
            </w:r>
          </w:p>
        </w:tc>
      </w:tr>
      <w:tr w:rsidR="00D36924" w:rsidRPr="004B66EB" w:rsidTr="00D36924">
        <w:tc>
          <w:tcPr>
            <w:tcW w:w="2616" w:type="dxa"/>
            <w:tcBorders>
              <w:top w:val="single" w:sz="4" w:space="0" w:color="auto"/>
              <w:bottom w:val="single" w:sz="4" w:space="0" w:color="auto"/>
              <w:right w:val="single" w:sz="4" w:space="0" w:color="auto"/>
            </w:tcBorders>
          </w:tcPr>
          <w:p w:rsidR="00D36924" w:rsidRPr="004B66EB" w:rsidRDefault="00D36924" w:rsidP="0071605C">
            <w:pPr>
              <w:pStyle w:val="a6"/>
              <w:spacing w:line="276" w:lineRule="auto"/>
              <w:rPr>
                <w:rFonts w:ascii="Times New Roman" w:hAnsi="Times New Roman" w:cs="Times New Roman"/>
                <w:sz w:val="28"/>
                <w:szCs w:val="28"/>
              </w:rPr>
            </w:pPr>
            <w:r w:rsidRPr="004B66EB">
              <w:rPr>
                <w:rFonts w:ascii="Times New Roman" w:hAnsi="Times New Roman" w:cs="Times New Roman"/>
                <w:sz w:val="28"/>
                <w:szCs w:val="28"/>
              </w:rPr>
              <w:t>1 квалификационный уровень</w:t>
            </w:r>
          </w:p>
        </w:tc>
        <w:tc>
          <w:tcPr>
            <w:tcW w:w="5118" w:type="dxa"/>
            <w:tcBorders>
              <w:top w:val="single" w:sz="4" w:space="0" w:color="auto"/>
              <w:left w:val="single" w:sz="4" w:space="0" w:color="auto"/>
              <w:bottom w:val="single" w:sz="4" w:space="0" w:color="auto"/>
              <w:right w:val="single" w:sz="4" w:space="0" w:color="auto"/>
            </w:tcBorders>
          </w:tcPr>
          <w:p w:rsidR="00D36924" w:rsidRPr="004B66EB" w:rsidRDefault="00D36924" w:rsidP="0071605C">
            <w:pPr>
              <w:pStyle w:val="a6"/>
              <w:spacing w:line="276" w:lineRule="auto"/>
              <w:rPr>
                <w:rFonts w:ascii="Times New Roman" w:hAnsi="Times New Roman" w:cs="Times New Roman"/>
                <w:sz w:val="28"/>
                <w:szCs w:val="28"/>
              </w:rPr>
            </w:pPr>
            <w:r w:rsidRPr="004B66EB">
              <w:rPr>
                <w:rFonts w:ascii="Times New Roman" w:hAnsi="Times New Roman" w:cs="Times New Roman"/>
                <w:sz w:val="28"/>
                <w:szCs w:val="28"/>
              </w:rPr>
              <w:t>Дежурный по режиму, младший воспитатель</w:t>
            </w:r>
          </w:p>
        </w:tc>
        <w:tc>
          <w:tcPr>
            <w:tcW w:w="2331" w:type="dxa"/>
            <w:tcBorders>
              <w:top w:val="single" w:sz="4" w:space="0" w:color="auto"/>
              <w:left w:val="single" w:sz="4" w:space="0" w:color="auto"/>
              <w:bottom w:val="single" w:sz="4" w:space="0" w:color="auto"/>
            </w:tcBorders>
          </w:tcPr>
          <w:p w:rsidR="00D36924" w:rsidRPr="004B66EB" w:rsidRDefault="00D36924" w:rsidP="0071605C">
            <w:pPr>
              <w:pStyle w:val="a6"/>
              <w:spacing w:line="276" w:lineRule="auto"/>
              <w:jc w:val="center"/>
              <w:rPr>
                <w:rFonts w:ascii="Times New Roman" w:hAnsi="Times New Roman" w:cs="Times New Roman"/>
                <w:sz w:val="28"/>
                <w:szCs w:val="28"/>
              </w:rPr>
            </w:pPr>
            <w:r w:rsidRPr="004B66EB">
              <w:rPr>
                <w:rFonts w:ascii="Times New Roman" w:hAnsi="Times New Roman" w:cs="Times New Roman"/>
                <w:sz w:val="28"/>
                <w:szCs w:val="28"/>
              </w:rPr>
              <w:t>до 0,79</w:t>
            </w:r>
          </w:p>
        </w:tc>
      </w:tr>
      <w:tr w:rsidR="00D36924" w:rsidRPr="004B66EB" w:rsidTr="00D36924">
        <w:tc>
          <w:tcPr>
            <w:tcW w:w="2616" w:type="dxa"/>
            <w:tcBorders>
              <w:top w:val="single" w:sz="4" w:space="0" w:color="auto"/>
              <w:bottom w:val="single" w:sz="4" w:space="0" w:color="auto"/>
              <w:right w:val="single" w:sz="4" w:space="0" w:color="auto"/>
            </w:tcBorders>
          </w:tcPr>
          <w:p w:rsidR="00D36924" w:rsidRPr="004B66EB" w:rsidRDefault="00D36924" w:rsidP="0071605C">
            <w:pPr>
              <w:pStyle w:val="a6"/>
              <w:spacing w:line="276" w:lineRule="auto"/>
              <w:rPr>
                <w:rFonts w:ascii="Times New Roman" w:hAnsi="Times New Roman" w:cs="Times New Roman"/>
                <w:sz w:val="28"/>
                <w:szCs w:val="28"/>
              </w:rPr>
            </w:pPr>
            <w:r w:rsidRPr="004B66EB">
              <w:rPr>
                <w:rFonts w:ascii="Times New Roman" w:hAnsi="Times New Roman" w:cs="Times New Roman"/>
                <w:sz w:val="28"/>
                <w:szCs w:val="28"/>
              </w:rPr>
              <w:t>2 квалификационный уровень</w:t>
            </w:r>
          </w:p>
        </w:tc>
        <w:tc>
          <w:tcPr>
            <w:tcW w:w="5118" w:type="dxa"/>
            <w:tcBorders>
              <w:top w:val="single" w:sz="4" w:space="0" w:color="auto"/>
              <w:left w:val="single" w:sz="4" w:space="0" w:color="auto"/>
              <w:bottom w:val="single" w:sz="4" w:space="0" w:color="auto"/>
              <w:right w:val="single" w:sz="4" w:space="0" w:color="auto"/>
            </w:tcBorders>
          </w:tcPr>
          <w:p w:rsidR="00D36924" w:rsidRPr="004B66EB" w:rsidRDefault="00D36924" w:rsidP="0071605C">
            <w:pPr>
              <w:pStyle w:val="a6"/>
              <w:spacing w:line="276" w:lineRule="auto"/>
              <w:rPr>
                <w:rFonts w:ascii="Times New Roman" w:hAnsi="Times New Roman" w:cs="Times New Roman"/>
                <w:sz w:val="28"/>
                <w:szCs w:val="28"/>
              </w:rPr>
            </w:pPr>
            <w:r w:rsidRPr="004B66EB">
              <w:rPr>
                <w:rFonts w:ascii="Times New Roman" w:hAnsi="Times New Roman" w:cs="Times New Roman"/>
                <w:sz w:val="28"/>
                <w:szCs w:val="28"/>
              </w:rPr>
              <w:t>Диспетчер образовательного учреждения, старший дежурный по режиму</w:t>
            </w:r>
          </w:p>
        </w:tc>
        <w:tc>
          <w:tcPr>
            <w:tcW w:w="2331" w:type="dxa"/>
            <w:tcBorders>
              <w:top w:val="single" w:sz="4" w:space="0" w:color="auto"/>
              <w:left w:val="single" w:sz="4" w:space="0" w:color="auto"/>
              <w:bottom w:val="single" w:sz="4" w:space="0" w:color="auto"/>
            </w:tcBorders>
          </w:tcPr>
          <w:p w:rsidR="00D36924" w:rsidRPr="004B66EB" w:rsidRDefault="00D36924" w:rsidP="0071605C">
            <w:pPr>
              <w:pStyle w:val="a6"/>
              <w:spacing w:line="276" w:lineRule="auto"/>
              <w:jc w:val="center"/>
              <w:rPr>
                <w:rFonts w:ascii="Times New Roman" w:hAnsi="Times New Roman" w:cs="Times New Roman"/>
                <w:sz w:val="28"/>
                <w:szCs w:val="28"/>
              </w:rPr>
            </w:pPr>
            <w:r w:rsidRPr="004B66EB">
              <w:rPr>
                <w:rFonts w:ascii="Times New Roman" w:hAnsi="Times New Roman" w:cs="Times New Roman"/>
                <w:sz w:val="28"/>
                <w:szCs w:val="28"/>
              </w:rPr>
              <w:t>до 0,88</w:t>
            </w:r>
          </w:p>
        </w:tc>
      </w:tr>
    </w:tbl>
    <w:p w:rsidR="00D36924" w:rsidRPr="004B66EB" w:rsidRDefault="00D36924" w:rsidP="00D36924">
      <w:pPr>
        <w:spacing w:line="276" w:lineRule="auto"/>
        <w:rPr>
          <w:sz w:val="28"/>
          <w:szCs w:val="28"/>
        </w:rPr>
      </w:pPr>
    </w:p>
    <w:p w:rsidR="00D36924" w:rsidRPr="004B66EB" w:rsidRDefault="00D36924" w:rsidP="00D36924">
      <w:pPr>
        <w:spacing w:line="276" w:lineRule="auto"/>
        <w:ind w:firstLine="698"/>
        <w:jc w:val="right"/>
        <w:rPr>
          <w:rStyle w:val="a7"/>
          <w:bCs/>
          <w:sz w:val="28"/>
          <w:szCs w:val="28"/>
        </w:rPr>
      </w:pPr>
      <w:bookmarkStart w:id="53" w:name="sub_300"/>
    </w:p>
    <w:p w:rsidR="00D36924" w:rsidRPr="004B66EB" w:rsidRDefault="00D36924" w:rsidP="00D36924">
      <w:pPr>
        <w:spacing w:line="276" w:lineRule="auto"/>
        <w:ind w:firstLine="698"/>
        <w:jc w:val="right"/>
        <w:rPr>
          <w:rStyle w:val="a7"/>
          <w:bCs/>
          <w:sz w:val="28"/>
          <w:szCs w:val="28"/>
        </w:rPr>
      </w:pPr>
    </w:p>
    <w:p w:rsidR="00D36924" w:rsidRPr="004B66EB" w:rsidRDefault="00D36924" w:rsidP="00D36924">
      <w:pPr>
        <w:spacing w:line="276" w:lineRule="auto"/>
        <w:ind w:firstLine="698"/>
        <w:jc w:val="right"/>
        <w:rPr>
          <w:rStyle w:val="a7"/>
          <w:bCs/>
          <w:sz w:val="28"/>
          <w:szCs w:val="28"/>
        </w:rPr>
      </w:pPr>
    </w:p>
    <w:p w:rsidR="00D36924" w:rsidRPr="004B66EB" w:rsidRDefault="00D36924" w:rsidP="00D36924">
      <w:pPr>
        <w:spacing w:line="276" w:lineRule="auto"/>
        <w:ind w:firstLine="698"/>
        <w:jc w:val="right"/>
        <w:rPr>
          <w:rStyle w:val="a7"/>
          <w:bCs/>
          <w:sz w:val="28"/>
          <w:szCs w:val="28"/>
        </w:rPr>
      </w:pPr>
    </w:p>
    <w:p w:rsidR="00D36924" w:rsidRPr="004B66EB" w:rsidRDefault="00D36924" w:rsidP="00D36924">
      <w:pPr>
        <w:spacing w:line="276" w:lineRule="auto"/>
        <w:ind w:firstLine="698"/>
        <w:jc w:val="right"/>
        <w:rPr>
          <w:rStyle w:val="a7"/>
          <w:bCs/>
          <w:sz w:val="28"/>
          <w:szCs w:val="28"/>
        </w:rPr>
      </w:pPr>
    </w:p>
    <w:p w:rsidR="00D36924" w:rsidRPr="004B66EB" w:rsidRDefault="00D36924" w:rsidP="00D36924">
      <w:pPr>
        <w:spacing w:line="276" w:lineRule="auto"/>
        <w:ind w:firstLine="698"/>
        <w:jc w:val="right"/>
        <w:rPr>
          <w:rStyle w:val="a7"/>
          <w:bCs/>
          <w:sz w:val="28"/>
          <w:szCs w:val="28"/>
        </w:rPr>
      </w:pPr>
    </w:p>
    <w:p w:rsidR="00D36924" w:rsidRPr="004B66EB" w:rsidRDefault="00D36924" w:rsidP="00D36924">
      <w:pPr>
        <w:spacing w:line="276" w:lineRule="auto"/>
        <w:ind w:firstLine="698"/>
        <w:jc w:val="right"/>
        <w:rPr>
          <w:rStyle w:val="a7"/>
          <w:bCs/>
          <w:sz w:val="28"/>
          <w:szCs w:val="28"/>
        </w:rPr>
      </w:pPr>
    </w:p>
    <w:p w:rsidR="00D36924" w:rsidRPr="004B66EB" w:rsidRDefault="00D36924" w:rsidP="00D36924">
      <w:pPr>
        <w:spacing w:line="276" w:lineRule="auto"/>
        <w:ind w:firstLine="698"/>
        <w:jc w:val="right"/>
        <w:rPr>
          <w:rStyle w:val="a7"/>
          <w:bCs/>
          <w:sz w:val="28"/>
          <w:szCs w:val="28"/>
        </w:rPr>
      </w:pPr>
    </w:p>
    <w:p w:rsidR="00D36924" w:rsidRDefault="00D36924" w:rsidP="00D36924">
      <w:pPr>
        <w:spacing w:line="276" w:lineRule="auto"/>
        <w:ind w:firstLine="698"/>
        <w:jc w:val="right"/>
        <w:rPr>
          <w:rStyle w:val="a7"/>
          <w:bCs/>
          <w:sz w:val="28"/>
          <w:szCs w:val="28"/>
        </w:rPr>
      </w:pPr>
    </w:p>
    <w:p w:rsidR="00D36924" w:rsidRPr="004B66EB" w:rsidRDefault="00D36924" w:rsidP="00D36924">
      <w:pPr>
        <w:spacing w:line="276" w:lineRule="auto"/>
        <w:ind w:firstLine="698"/>
        <w:jc w:val="right"/>
        <w:rPr>
          <w:sz w:val="28"/>
          <w:szCs w:val="28"/>
        </w:rPr>
      </w:pPr>
      <w:r w:rsidRPr="004B66EB">
        <w:rPr>
          <w:rStyle w:val="a7"/>
          <w:bCs/>
          <w:sz w:val="28"/>
          <w:szCs w:val="28"/>
        </w:rPr>
        <w:t>Приложение 3</w:t>
      </w:r>
    </w:p>
    <w:bookmarkEnd w:id="53"/>
    <w:p w:rsidR="00D36924" w:rsidRPr="004B66EB" w:rsidRDefault="00D36924" w:rsidP="00D36924">
      <w:pPr>
        <w:spacing w:line="276" w:lineRule="auto"/>
        <w:ind w:firstLine="698"/>
        <w:jc w:val="right"/>
        <w:rPr>
          <w:sz w:val="28"/>
          <w:szCs w:val="28"/>
        </w:rPr>
      </w:pPr>
      <w:r w:rsidRPr="004B66EB">
        <w:rPr>
          <w:rStyle w:val="a7"/>
          <w:bCs/>
          <w:sz w:val="28"/>
          <w:szCs w:val="28"/>
        </w:rPr>
        <w:t xml:space="preserve">к </w:t>
      </w:r>
      <w:r w:rsidRPr="004B66EB">
        <w:rPr>
          <w:rStyle w:val="a5"/>
          <w:bCs/>
          <w:color w:val="auto"/>
          <w:sz w:val="28"/>
          <w:szCs w:val="28"/>
        </w:rPr>
        <w:t>положению</w:t>
      </w:r>
      <w:r w:rsidRPr="004B66EB">
        <w:rPr>
          <w:rStyle w:val="a7"/>
          <w:bCs/>
          <w:sz w:val="28"/>
          <w:szCs w:val="28"/>
        </w:rPr>
        <w:t xml:space="preserve"> об оплате труда</w:t>
      </w:r>
    </w:p>
    <w:p w:rsidR="00D36924" w:rsidRPr="004B66EB" w:rsidRDefault="00D36924" w:rsidP="00D36924">
      <w:pPr>
        <w:spacing w:line="276" w:lineRule="auto"/>
        <w:ind w:firstLine="698"/>
        <w:jc w:val="right"/>
        <w:rPr>
          <w:sz w:val="28"/>
          <w:szCs w:val="28"/>
        </w:rPr>
      </w:pPr>
      <w:r w:rsidRPr="004B66EB">
        <w:rPr>
          <w:rStyle w:val="a7"/>
          <w:bCs/>
          <w:sz w:val="28"/>
          <w:szCs w:val="28"/>
        </w:rPr>
        <w:t>работников муниципальных образовательных</w:t>
      </w:r>
    </w:p>
    <w:p w:rsidR="00D36924" w:rsidRPr="004B66EB" w:rsidRDefault="00D36924" w:rsidP="00D36924">
      <w:pPr>
        <w:spacing w:line="276" w:lineRule="auto"/>
        <w:ind w:firstLine="698"/>
        <w:jc w:val="right"/>
        <w:rPr>
          <w:sz w:val="28"/>
          <w:szCs w:val="28"/>
        </w:rPr>
      </w:pPr>
      <w:r w:rsidRPr="004B66EB">
        <w:rPr>
          <w:rStyle w:val="a7"/>
          <w:bCs/>
          <w:sz w:val="28"/>
          <w:szCs w:val="28"/>
        </w:rPr>
        <w:t>учреждений городского округа Саранск</w:t>
      </w:r>
    </w:p>
    <w:p w:rsidR="00D36924" w:rsidRPr="004B66EB" w:rsidRDefault="00D36924" w:rsidP="00D36924">
      <w:pPr>
        <w:spacing w:line="276" w:lineRule="auto"/>
        <w:rPr>
          <w:sz w:val="28"/>
          <w:szCs w:val="28"/>
        </w:rPr>
      </w:pPr>
    </w:p>
    <w:p w:rsidR="00D36924" w:rsidRPr="004B66EB" w:rsidRDefault="00D36924" w:rsidP="00D36924">
      <w:pPr>
        <w:pStyle w:val="1"/>
        <w:spacing w:line="276" w:lineRule="auto"/>
        <w:rPr>
          <w:rFonts w:ascii="Times New Roman" w:hAnsi="Times New Roman" w:cs="Times New Roman"/>
          <w:color w:val="auto"/>
          <w:sz w:val="28"/>
          <w:szCs w:val="28"/>
        </w:rPr>
      </w:pPr>
      <w:r w:rsidRPr="004B66EB">
        <w:rPr>
          <w:rFonts w:ascii="Times New Roman" w:hAnsi="Times New Roman" w:cs="Times New Roman"/>
          <w:color w:val="auto"/>
          <w:sz w:val="28"/>
          <w:szCs w:val="28"/>
        </w:rPr>
        <w:t>Профессиональная квалификационная группа должностей руководителей структурных подразделений</w:t>
      </w:r>
    </w:p>
    <w:p w:rsidR="00D36924" w:rsidRPr="004B66EB" w:rsidRDefault="00D36924" w:rsidP="00D36924">
      <w:pPr>
        <w:spacing w:line="276" w:lineRule="auto"/>
        <w:rPr>
          <w:sz w:val="28"/>
          <w:szCs w:val="28"/>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22"/>
        <w:gridCol w:w="5939"/>
        <w:gridCol w:w="1904"/>
      </w:tblGrid>
      <w:tr w:rsidR="00D36924" w:rsidRPr="004B66EB" w:rsidTr="00D36924">
        <w:tc>
          <w:tcPr>
            <w:tcW w:w="2222" w:type="dxa"/>
            <w:tcBorders>
              <w:top w:val="single" w:sz="4" w:space="0" w:color="auto"/>
              <w:bottom w:val="single" w:sz="4" w:space="0" w:color="auto"/>
              <w:right w:val="single" w:sz="4" w:space="0" w:color="auto"/>
            </w:tcBorders>
          </w:tcPr>
          <w:p w:rsidR="00D36924" w:rsidRPr="004B66EB" w:rsidRDefault="00D36924" w:rsidP="0071605C">
            <w:pPr>
              <w:pStyle w:val="a6"/>
              <w:spacing w:line="276" w:lineRule="auto"/>
              <w:jc w:val="center"/>
              <w:rPr>
                <w:rFonts w:ascii="Times New Roman" w:hAnsi="Times New Roman" w:cs="Times New Roman"/>
                <w:sz w:val="28"/>
                <w:szCs w:val="28"/>
              </w:rPr>
            </w:pPr>
            <w:r w:rsidRPr="004B66EB">
              <w:rPr>
                <w:rFonts w:ascii="Times New Roman" w:hAnsi="Times New Roman" w:cs="Times New Roman"/>
                <w:sz w:val="28"/>
                <w:szCs w:val="28"/>
              </w:rPr>
              <w:t>Квалификационные уровни</w:t>
            </w:r>
          </w:p>
        </w:tc>
        <w:tc>
          <w:tcPr>
            <w:tcW w:w="5939" w:type="dxa"/>
            <w:tcBorders>
              <w:top w:val="single" w:sz="4" w:space="0" w:color="auto"/>
              <w:left w:val="single" w:sz="4" w:space="0" w:color="auto"/>
              <w:bottom w:val="single" w:sz="4" w:space="0" w:color="auto"/>
              <w:right w:val="single" w:sz="4" w:space="0" w:color="auto"/>
            </w:tcBorders>
          </w:tcPr>
          <w:p w:rsidR="00D36924" w:rsidRPr="004B66EB" w:rsidRDefault="00D36924" w:rsidP="0071605C">
            <w:pPr>
              <w:pStyle w:val="a6"/>
              <w:spacing w:line="276" w:lineRule="auto"/>
              <w:jc w:val="center"/>
              <w:rPr>
                <w:rFonts w:ascii="Times New Roman" w:hAnsi="Times New Roman" w:cs="Times New Roman"/>
                <w:sz w:val="28"/>
                <w:szCs w:val="28"/>
              </w:rPr>
            </w:pPr>
            <w:r w:rsidRPr="004B66EB">
              <w:rPr>
                <w:rFonts w:ascii="Times New Roman" w:hAnsi="Times New Roman" w:cs="Times New Roman"/>
                <w:sz w:val="28"/>
                <w:szCs w:val="28"/>
              </w:rPr>
              <w:t>Должности, отнесенные к квалификационным уровням</w:t>
            </w:r>
          </w:p>
        </w:tc>
        <w:tc>
          <w:tcPr>
            <w:tcW w:w="1904" w:type="dxa"/>
            <w:tcBorders>
              <w:top w:val="single" w:sz="4" w:space="0" w:color="auto"/>
              <w:left w:val="single" w:sz="4" w:space="0" w:color="auto"/>
              <w:bottom w:val="single" w:sz="4" w:space="0" w:color="auto"/>
            </w:tcBorders>
          </w:tcPr>
          <w:p w:rsidR="00D36924" w:rsidRPr="004B66EB" w:rsidRDefault="00D36924" w:rsidP="0071605C">
            <w:pPr>
              <w:pStyle w:val="a6"/>
              <w:spacing w:line="276" w:lineRule="auto"/>
              <w:jc w:val="center"/>
              <w:rPr>
                <w:rFonts w:ascii="Times New Roman" w:hAnsi="Times New Roman" w:cs="Times New Roman"/>
                <w:sz w:val="28"/>
                <w:szCs w:val="28"/>
              </w:rPr>
            </w:pPr>
            <w:r w:rsidRPr="004B66EB">
              <w:rPr>
                <w:rFonts w:ascii="Times New Roman" w:hAnsi="Times New Roman" w:cs="Times New Roman"/>
                <w:sz w:val="28"/>
                <w:szCs w:val="28"/>
              </w:rPr>
              <w:t>Повышающий коэффициент по занимаемой должности</w:t>
            </w:r>
          </w:p>
        </w:tc>
      </w:tr>
      <w:tr w:rsidR="00D36924" w:rsidRPr="004B66EB" w:rsidTr="00D36924">
        <w:tc>
          <w:tcPr>
            <w:tcW w:w="2222" w:type="dxa"/>
            <w:tcBorders>
              <w:top w:val="single" w:sz="4" w:space="0" w:color="auto"/>
              <w:bottom w:val="single" w:sz="4" w:space="0" w:color="auto"/>
              <w:right w:val="single" w:sz="4" w:space="0" w:color="auto"/>
            </w:tcBorders>
          </w:tcPr>
          <w:p w:rsidR="00D36924" w:rsidRPr="004B66EB" w:rsidRDefault="00D36924" w:rsidP="0071605C">
            <w:pPr>
              <w:pStyle w:val="a6"/>
              <w:spacing w:line="276" w:lineRule="auto"/>
              <w:rPr>
                <w:rFonts w:ascii="Times New Roman" w:hAnsi="Times New Roman" w:cs="Times New Roman"/>
                <w:sz w:val="28"/>
                <w:szCs w:val="28"/>
              </w:rPr>
            </w:pPr>
            <w:r w:rsidRPr="004B66EB">
              <w:rPr>
                <w:rFonts w:ascii="Times New Roman" w:hAnsi="Times New Roman" w:cs="Times New Roman"/>
                <w:sz w:val="28"/>
                <w:szCs w:val="28"/>
              </w:rPr>
              <w:t>1 квалификационный уровень</w:t>
            </w:r>
          </w:p>
        </w:tc>
        <w:tc>
          <w:tcPr>
            <w:tcW w:w="5939" w:type="dxa"/>
            <w:tcBorders>
              <w:top w:val="single" w:sz="4" w:space="0" w:color="auto"/>
              <w:left w:val="single" w:sz="4" w:space="0" w:color="auto"/>
              <w:bottom w:val="single" w:sz="4" w:space="0" w:color="auto"/>
              <w:right w:val="single" w:sz="4" w:space="0" w:color="auto"/>
            </w:tcBorders>
          </w:tcPr>
          <w:p w:rsidR="00D36924" w:rsidRPr="004B66EB" w:rsidRDefault="00D36924" w:rsidP="0071605C">
            <w:pPr>
              <w:pStyle w:val="a6"/>
              <w:spacing w:line="276" w:lineRule="auto"/>
              <w:rPr>
                <w:rFonts w:ascii="Times New Roman" w:hAnsi="Times New Roman" w:cs="Times New Roman"/>
                <w:sz w:val="28"/>
                <w:szCs w:val="28"/>
              </w:rPr>
            </w:pPr>
            <w:proofErr w:type="gramStart"/>
            <w:r w:rsidRPr="004B66EB">
              <w:rPr>
                <w:rFonts w:ascii="Times New Roman" w:hAnsi="Times New Roman" w:cs="Times New Roman"/>
                <w:sz w:val="28"/>
                <w:szCs w:val="28"/>
              </w:rPr>
              <w:t xml:space="preserve">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w:t>
            </w:r>
            <w:r w:rsidRPr="004B66EB">
              <w:rPr>
                <w:rStyle w:val="a5"/>
                <w:rFonts w:ascii="Times New Roman" w:hAnsi="Times New Roman"/>
                <w:color w:val="auto"/>
                <w:sz w:val="28"/>
                <w:szCs w:val="28"/>
              </w:rPr>
              <w:t>&lt;*&gt;</w:t>
            </w:r>
            <w:proofErr w:type="gramEnd"/>
          </w:p>
        </w:tc>
        <w:tc>
          <w:tcPr>
            <w:tcW w:w="1904" w:type="dxa"/>
            <w:tcBorders>
              <w:top w:val="single" w:sz="4" w:space="0" w:color="auto"/>
              <w:left w:val="single" w:sz="4" w:space="0" w:color="auto"/>
              <w:bottom w:val="single" w:sz="4" w:space="0" w:color="auto"/>
            </w:tcBorders>
          </w:tcPr>
          <w:p w:rsidR="00D36924" w:rsidRPr="004B66EB" w:rsidRDefault="00D36924" w:rsidP="0071605C">
            <w:pPr>
              <w:pStyle w:val="a6"/>
              <w:spacing w:line="276" w:lineRule="auto"/>
              <w:jc w:val="center"/>
              <w:rPr>
                <w:rFonts w:ascii="Times New Roman" w:hAnsi="Times New Roman" w:cs="Times New Roman"/>
                <w:sz w:val="28"/>
                <w:szCs w:val="28"/>
              </w:rPr>
            </w:pPr>
            <w:r w:rsidRPr="004B66EB">
              <w:rPr>
                <w:rFonts w:ascii="Times New Roman" w:hAnsi="Times New Roman" w:cs="Times New Roman"/>
                <w:sz w:val="28"/>
                <w:szCs w:val="28"/>
              </w:rPr>
              <w:t>до 0,51</w:t>
            </w:r>
          </w:p>
        </w:tc>
      </w:tr>
      <w:tr w:rsidR="00D36924" w:rsidRPr="004B66EB" w:rsidTr="00D36924">
        <w:tc>
          <w:tcPr>
            <w:tcW w:w="2222" w:type="dxa"/>
            <w:tcBorders>
              <w:top w:val="single" w:sz="4" w:space="0" w:color="auto"/>
              <w:bottom w:val="single" w:sz="4" w:space="0" w:color="auto"/>
              <w:right w:val="single" w:sz="4" w:space="0" w:color="auto"/>
            </w:tcBorders>
          </w:tcPr>
          <w:p w:rsidR="00D36924" w:rsidRPr="004B66EB" w:rsidRDefault="00D36924" w:rsidP="0071605C">
            <w:pPr>
              <w:pStyle w:val="a6"/>
              <w:spacing w:line="276" w:lineRule="auto"/>
              <w:rPr>
                <w:rFonts w:ascii="Times New Roman" w:hAnsi="Times New Roman" w:cs="Times New Roman"/>
                <w:sz w:val="28"/>
                <w:szCs w:val="28"/>
              </w:rPr>
            </w:pPr>
            <w:r w:rsidRPr="004B66EB">
              <w:rPr>
                <w:rFonts w:ascii="Times New Roman" w:hAnsi="Times New Roman" w:cs="Times New Roman"/>
                <w:sz w:val="28"/>
                <w:szCs w:val="28"/>
              </w:rPr>
              <w:t>2 квалификационный уровень</w:t>
            </w:r>
          </w:p>
        </w:tc>
        <w:tc>
          <w:tcPr>
            <w:tcW w:w="5939" w:type="dxa"/>
            <w:tcBorders>
              <w:top w:val="single" w:sz="4" w:space="0" w:color="auto"/>
              <w:left w:val="single" w:sz="4" w:space="0" w:color="auto"/>
              <w:bottom w:val="single" w:sz="4" w:space="0" w:color="auto"/>
              <w:right w:val="single" w:sz="4" w:space="0" w:color="auto"/>
            </w:tcBorders>
          </w:tcPr>
          <w:p w:rsidR="00D36924" w:rsidRPr="004B66EB" w:rsidRDefault="00D36924" w:rsidP="0071605C">
            <w:pPr>
              <w:pStyle w:val="a6"/>
              <w:spacing w:line="276" w:lineRule="auto"/>
              <w:rPr>
                <w:rFonts w:ascii="Times New Roman" w:hAnsi="Times New Roman" w:cs="Times New Roman"/>
                <w:sz w:val="28"/>
                <w:szCs w:val="28"/>
              </w:rPr>
            </w:pPr>
            <w:proofErr w:type="gramStart"/>
            <w:r w:rsidRPr="004B66EB">
              <w:rPr>
                <w:rFonts w:ascii="Times New Roman" w:hAnsi="Times New Roman" w:cs="Times New Roman"/>
                <w:sz w:val="28"/>
                <w:szCs w:val="28"/>
              </w:rPr>
              <w:t xml:space="preserve">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начального и среднего профессионального образования </w:t>
            </w:r>
            <w:r w:rsidRPr="004B66EB">
              <w:rPr>
                <w:rStyle w:val="a5"/>
                <w:rFonts w:ascii="Times New Roman" w:hAnsi="Times New Roman"/>
                <w:color w:val="auto"/>
                <w:sz w:val="28"/>
                <w:szCs w:val="28"/>
              </w:rPr>
              <w:t>&lt;**&gt;</w:t>
            </w:r>
            <w:r w:rsidRPr="004B66EB">
              <w:rPr>
                <w:rFonts w:ascii="Times New Roman" w:hAnsi="Times New Roman" w:cs="Times New Roman"/>
                <w:sz w:val="28"/>
                <w:szCs w:val="28"/>
              </w:rPr>
              <w:t xml:space="preserve">, старший мастер образовательного </w:t>
            </w:r>
            <w:r w:rsidRPr="004B66EB">
              <w:rPr>
                <w:rFonts w:ascii="Times New Roman" w:hAnsi="Times New Roman" w:cs="Times New Roman"/>
                <w:sz w:val="28"/>
                <w:szCs w:val="28"/>
              </w:rPr>
              <w:lastRenderedPageBreak/>
              <w:t>учреждения (подразделения) начального и/или среднего профессионального образования</w:t>
            </w:r>
            <w:proofErr w:type="gramEnd"/>
          </w:p>
        </w:tc>
        <w:tc>
          <w:tcPr>
            <w:tcW w:w="1904" w:type="dxa"/>
            <w:tcBorders>
              <w:top w:val="single" w:sz="4" w:space="0" w:color="auto"/>
              <w:left w:val="single" w:sz="4" w:space="0" w:color="auto"/>
              <w:bottom w:val="single" w:sz="4" w:space="0" w:color="auto"/>
            </w:tcBorders>
          </w:tcPr>
          <w:p w:rsidR="00D36924" w:rsidRPr="004B66EB" w:rsidRDefault="00D36924" w:rsidP="0071605C">
            <w:pPr>
              <w:pStyle w:val="a6"/>
              <w:spacing w:line="276" w:lineRule="auto"/>
              <w:jc w:val="center"/>
              <w:rPr>
                <w:rFonts w:ascii="Times New Roman" w:hAnsi="Times New Roman" w:cs="Times New Roman"/>
                <w:sz w:val="28"/>
                <w:szCs w:val="28"/>
              </w:rPr>
            </w:pPr>
            <w:r w:rsidRPr="004B66EB">
              <w:rPr>
                <w:rFonts w:ascii="Times New Roman" w:hAnsi="Times New Roman" w:cs="Times New Roman"/>
                <w:sz w:val="28"/>
                <w:szCs w:val="28"/>
              </w:rPr>
              <w:lastRenderedPageBreak/>
              <w:t>до 0,51</w:t>
            </w:r>
          </w:p>
        </w:tc>
      </w:tr>
      <w:tr w:rsidR="00D36924" w:rsidRPr="004B66EB" w:rsidTr="00D36924">
        <w:tc>
          <w:tcPr>
            <w:tcW w:w="2222" w:type="dxa"/>
            <w:tcBorders>
              <w:top w:val="single" w:sz="4" w:space="0" w:color="auto"/>
              <w:bottom w:val="single" w:sz="4" w:space="0" w:color="auto"/>
              <w:right w:val="single" w:sz="4" w:space="0" w:color="auto"/>
            </w:tcBorders>
          </w:tcPr>
          <w:p w:rsidR="00D36924" w:rsidRPr="004B66EB" w:rsidRDefault="00D36924" w:rsidP="0071605C">
            <w:pPr>
              <w:pStyle w:val="a6"/>
              <w:spacing w:line="276" w:lineRule="auto"/>
              <w:rPr>
                <w:rFonts w:ascii="Times New Roman" w:hAnsi="Times New Roman" w:cs="Times New Roman"/>
                <w:sz w:val="28"/>
                <w:szCs w:val="28"/>
              </w:rPr>
            </w:pPr>
            <w:r w:rsidRPr="004B66EB">
              <w:rPr>
                <w:rFonts w:ascii="Times New Roman" w:hAnsi="Times New Roman" w:cs="Times New Roman"/>
                <w:sz w:val="28"/>
                <w:szCs w:val="28"/>
              </w:rPr>
              <w:lastRenderedPageBreak/>
              <w:t>3 квалификационный уровень</w:t>
            </w:r>
          </w:p>
        </w:tc>
        <w:tc>
          <w:tcPr>
            <w:tcW w:w="5939" w:type="dxa"/>
            <w:tcBorders>
              <w:top w:val="single" w:sz="4" w:space="0" w:color="auto"/>
              <w:left w:val="single" w:sz="4" w:space="0" w:color="auto"/>
              <w:bottom w:val="single" w:sz="4" w:space="0" w:color="auto"/>
              <w:right w:val="single" w:sz="4" w:space="0" w:color="auto"/>
            </w:tcBorders>
          </w:tcPr>
          <w:p w:rsidR="00D36924" w:rsidRPr="004B66EB" w:rsidRDefault="00D36924" w:rsidP="0071605C">
            <w:pPr>
              <w:pStyle w:val="a6"/>
              <w:spacing w:line="276" w:lineRule="auto"/>
              <w:rPr>
                <w:rFonts w:ascii="Times New Roman" w:hAnsi="Times New Roman" w:cs="Times New Roman"/>
                <w:sz w:val="28"/>
                <w:szCs w:val="28"/>
              </w:rPr>
            </w:pPr>
            <w:r w:rsidRPr="004B66EB">
              <w:rPr>
                <w:rFonts w:ascii="Times New Roman" w:hAnsi="Times New Roman" w:cs="Times New Roman"/>
                <w:sz w:val="28"/>
                <w:szCs w:val="28"/>
              </w:rPr>
              <w:t>Начальник (заведующий, директор, руководитель, управляющий) обособленного структурного подразделения образовательного учреждения (подразделения) начального и среднего профессионального образования</w:t>
            </w:r>
          </w:p>
        </w:tc>
        <w:tc>
          <w:tcPr>
            <w:tcW w:w="1904" w:type="dxa"/>
            <w:tcBorders>
              <w:top w:val="single" w:sz="4" w:space="0" w:color="auto"/>
              <w:left w:val="single" w:sz="4" w:space="0" w:color="auto"/>
              <w:bottom w:val="single" w:sz="4" w:space="0" w:color="auto"/>
            </w:tcBorders>
          </w:tcPr>
          <w:p w:rsidR="00D36924" w:rsidRPr="004B66EB" w:rsidRDefault="00D36924" w:rsidP="0071605C">
            <w:pPr>
              <w:pStyle w:val="a6"/>
              <w:spacing w:line="276" w:lineRule="auto"/>
              <w:jc w:val="center"/>
              <w:rPr>
                <w:rFonts w:ascii="Times New Roman" w:hAnsi="Times New Roman" w:cs="Times New Roman"/>
                <w:sz w:val="28"/>
                <w:szCs w:val="28"/>
              </w:rPr>
            </w:pPr>
            <w:r w:rsidRPr="004B66EB">
              <w:rPr>
                <w:rFonts w:ascii="Times New Roman" w:hAnsi="Times New Roman" w:cs="Times New Roman"/>
                <w:sz w:val="28"/>
                <w:szCs w:val="28"/>
              </w:rPr>
              <w:t>до 0,51</w:t>
            </w:r>
          </w:p>
        </w:tc>
      </w:tr>
    </w:tbl>
    <w:p w:rsidR="00D36924" w:rsidRPr="004B66EB" w:rsidRDefault="00D36924" w:rsidP="00D36924">
      <w:pPr>
        <w:spacing w:line="276" w:lineRule="auto"/>
        <w:rPr>
          <w:sz w:val="28"/>
          <w:szCs w:val="28"/>
        </w:rPr>
      </w:pPr>
    </w:p>
    <w:p w:rsidR="00D36924" w:rsidRPr="004B66EB" w:rsidRDefault="00D36924" w:rsidP="00D36924">
      <w:pPr>
        <w:spacing w:line="276" w:lineRule="auto"/>
        <w:rPr>
          <w:sz w:val="28"/>
          <w:szCs w:val="28"/>
        </w:rPr>
      </w:pPr>
      <w:bookmarkStart w:id="54" w:name="sub_301"/>
      <w:r w:rsidRPr="004B66EB">
        <w:rPr>
          <w:sz w:val="28"/>
          <w:szCs w:val="28"/>
        </w:rPr>
        <w:t>&lt;*&gt; Кроме должностей руководителей структурных подразделений, отнесенных ко 2 квалификационному уровню.</w:t>
      </w:r>
    </w:p>
    <w:p w:rsidR="00D36924" w:rsidRPr="004B66EB" w:rsidRDefault="00D36924" w:rsidP="00D36924">
      <w:pPr>
        <w:spacing w:line="276" w:lineRule="auto"/>
        <w:rPr>
          <w:sz w:val="28"/>
          <w:szCs w:val="28"/>
        </w:rPr>
      </w:pPr>
      <w:bookmarkStart w:id="55" w:name="sub_302"/>
      <w:bookmarkEnd w:id="54"/>
      <w:r w:rsidRPr="004B66EB">
        <w:rPr>
          <w:sz w:val="28"/>
          <w:szCs w:val="28"/>
        </w:rPr>
        <w:t>&lt;**&gt; Кроме должностей руководителей структурных подразделений, отнесенных к 3 квалификационному уровню.</w:t>
      </w:r>
    </w:p>
    <w:bookmarkEnd w:id="55"/>
    <w:p w:rsidR="00D36924" w:rsidRPr="004B66EB" w:rsidRDefault="00D36924" w:rsidP="00D36924">
      <w:pPr>
        <w:spacing w:line="276" w:lineRule="auto"/>
        <w:rPr>
          <w:sz w:val="28"/>
          <w:szCs w:val="28"/>
        </w:rPr>
      </w:pPr>
    </w:p>
    <w:p w:rsidR="00D36924" w:rsidRDefault="00D36924" w:rsidP="00D36924">
      <w:pPr>
        <w:spacing w:line="276" w:lineRule="auto"/>
        <w:ind w:firstLine="698"/>
        <w:jc w:val="right"/>
        <w:rPr>
          <w:rStyle w:val="a7"/>
          <w:bCs/>
          <w:sz w:val="28"/>
          <w:szCs w:val="28"/>
        </w:rPr>
      </w:pPr>
    </w:p>
    <w:p w:rsidR="00D36924" w:rsidRDefault="00D36924" w:rsidP="00D36924">
      <w:pPr>
        <w:spacing w:line="276" w:lineRule="auto"/>
        <w:ind w:firstLine="698"/>
        <w:jc w:val="right"/>
        <w:rPr>
          <w:rStyle w:val="a7"/>
          <w:bCs/>
          <w:sz w:val="28"/>
          <w:szCs w:val="28"/>
        </w:rPr>
      </w:pPr>
    </w:p>
    <w:p w:rsidR="00D36924" w:rsidRDefault="00D36924" w:rsidP="00D36924">
      <w:pPr>
        <w:spacing w:line="276" w:lineRule="auto"/>
        <w:ind w:firstLine="698"/>
        <w:jc w:val="right"/>
        <w:rPr>
          <w:rStyle w:val="a7"/>
          <w:bCs/>
          <w:sz w:val="28"/>
          <w:szCs w:val="28"/>
        </w:rPr>
      </w:pPr>
    </w:p>
    <w:p w:rsidR="00D36924" w:rsidRDefault="00D36924" w:rsidP="00D36924">
      <w:pPr>
        <w:spacing w:line="276" w:lineRule="auto"/>
        <w:ind w:firstLine="698"/>
        <w:jc w:val="right"/>
        <w:rPr>
          <w:rStyle w:val="a7"/>
          <w:bCs/>
          <w:sz w:val="28"/>
          <w:szCs w:val="28"/>
        </w:rPr>
      </w:pPr>
    </w:p>
    <w:p w:rsidR="00D36924" w:rsidRDefault="00D36924" w:rsidP="003214AF">
      <w:pPr>
        <w:jc w:val="both"/>
      </w:pPr>
    </w:p>
    <w:p w:rsidR="00BE3F56" w:rsidRDefault="00BE3F56" w:rsidP="003214AF">
      <w:pPr>
        <w:jc w:val="both"/>
      </w:pPr>
    </w:p>
    <w:p w:rsidR="00BE3F56" w:rsidRDefault="00BE3F56" w:rsidP="003214AF">
      <w:pPr>
        <w:jc w:val="both"/>
      </w:pPr>
    </w:p>
    <w:p w:rsidR="00BE3F56" w:rsidRDefault="00BE3F56" w:rsidP="003214AF">
      <w:pPr>
        <w:jc w:val="both"/>
      </w:pPr>
    </w:p>
    <w:p w:rsidR="00BE3F56" w:rsidRDefault="00BE3F56" w:rsidP="003214AF">
      <w:pPr>
        <w:jc w:val="both"/>
      </w:pPr>
    </w:p>
    <w:p w:rsidR="00BE3F56" w:rsidRDefault="00BE3F56" w:rsidP="003214AF">
      <w:pPr>
        <w:jc w:val="both"/>
      </w:pPr>
    </w:p>
    <w:p w:rsidR="00BE3F56" w:rsidRDefault="00BE3F56" w:rsidP="003214AF">
      <w:pPr>
        <w:jc w:val="both"/>
      </w:pPr>
    </w:p>
    <w:p w:rsidR="00BE3F56" w:rsidRDefault="00BE3F56" w:rsidP="003214AF">
      <w:pPr>
        <w:jc w:val="both"/>
      </w:pPr>
    </w:p>
    <w:p w:rsidR="00BE3F56" w:rsidRDefault="00BE3F56" w:rsidP="003214AF">
      <w:pPr>
        <w:jc w:val="both"/>
      </w:pPr>
    </w:p>
    <w:p w:rsidR="00BE3F56" w:rsidRDefault="00BE3F56" w:rsidP="003214AF">
      <w:pPr>
        <w:jc w:val="both"/>
      </w:pPr>
    </w:p>
    <w:p w:rsidR="00BE3F56" w:rsidRDefault="00BE3F56" w:rsidP="003214AF">
      <w:pPr>
        <w:jc w:val="both"/>
      </w:pPr>
    </w:p>
    <w:p w:rsidR="00BE3F56" w:rsidRDefault="00BE3F56" w:rsidP="003214AF">
      <w:pPr>
        <w:jc w:val="both"/>
      </w:pPr>
    </w:p>
    <w:p w:rsidR="00BE3F56" w:rsidRDefault="00BE3F56" w:rsidP="003214AF">
      <w:pPr>
        <w:jc w:val="both"/>
      </w:pPr>
    </w:p>
    <w:p w:rsidR="00BE3F56" w:rsidRDefault="00BE3F56" w:rsidP="003214AF">
      <w:pPr>
        <w:jc w:val="both"/>
      </w:pPr>
    </w:p>
    <w:p w:rsidR="00BE3F56" w:rsidRDefault="00BE3F56" w:rsidP="003214AF">
      <w:pPr>
        <w:jc w:val="both"/>
      </w:pPr>
    </w:p>
    <w:p w:rsidR="00BE3F56" w:rsidRDefault="00BE3F56" w:rsidP="003214AF">
      <w:pPr>
        <w:jc w:val="both"/>
      </w:pPr>
    </w:p>
    <w:p w:rsidR="00BE3F56" w:rsidRDefault="00BE3F56" w:rsidP="003214AF">
      <w:pPr>
        <w:jc w:val="both"/>
      </w:pPr>
    </w:p>
    <w:p w:rsidR="00BE3F56" w:rsidRDefault="00BE3F56" w:rsidP="003214AF">
      <w:pPr>
        <w:jc w:val="both"/>
      </w:pPr>
    </w:p>
    <w:p w:rsidR="00BE3F56" w:rsidRDefault="00BE3F56" w:rsidP="003214AF">
      <w:pPr>
        <w:jc w:val="both"/>
      </w:pPr>
    </w:p>
    <w:p w:rsidR="00BE3F56" w:rsidRDefault="00BE3F56" w:rsidP="003214AF">
      <w:pPr>
        <w:jc w:val="both"/>
      </w:pPr>
    </w:p>
    <w:p w:rsidR="00BE3F56" w:rsidRDefault="00BE3F56" w:rsidP="003214AF">
      <w:pPr>
        <w:jc w:val="both"/>
      </w:pPr>
    </w:p>
    <w:p w:rsidR="00BE3F56" w:rsidRDefault="00BE3F56" w:rsidP="003214AF">
      <w:pPr>
        <w:jc w:val="both"/>
      </w:pPr>
    </w:p>
    <w:p w:rsidR="00BE3F56" w:rsidRDefault="00BE3F56" w:rsidP="003214AF">
      <w:pPr>
        <w:jc w:val="both"/>
      </w:pPr>
    </w:p>
    <w:p w:rsidR="00BE3F56" w:rsidRDefault="00BE3F56" w:rsidP="003214AF">
      <w:pPr>
        <w:jc w:val="both"/>
      </w:pPr>
    </w:p>
    <w:p w:rsidR="00BE3F56" w:rsidRDefault="00BE3F56" w:rsidP="003214AF">
      <w:pPr>
        <w:jc w:val="both"/>
      </w:pPr>
    </w:p>
    <w:p w:rsidR="00BE3F56" w:rsidRDefault="00BE3F56" w:rsidP="003214AF">
      <w:pPr>
        <w:jc w:val="both"/>
      </w:pPr>
    </w:p>
    <w:p w:rsidR="00BE3F56" w:rsidRDefault="00BE3F56" w:rsidP="003214AF">
      <w:pPr>
        <w:jc w:val="both"/>
      </w:pPr>
    </w:p>
    <w:p w:rsidR="00BE3F56" w:rsidRDefault="00BE3F56" w:rsidP="003214AF">
      <w:pPr>
        <w:jc w:val="both"/>
      </w:pPr>
    </w:p>
    <w:p w:rsidR="00BE3F56" w:rsidRDefault="00BE3F56" w:rsidP="003214AF">
      <w:pPr>
        <w:jc w:val="both"/>
      </w:pPr>
    </w:p>
    <w:p w:rsidR="00BE3F56" w:rsidRDefault="00BE3F56" w:rsidP="00BE3F56">
      <w:pPr>
        <w:spacing w:line="276" w:lineRule="auto"/>
        <w:ind w:firstLine="698"/>
        <w:jc w:val="right"/>
        <w:rPr>
          <w:rStyle w:val="a7"/>
          <w:bCs/>
          <w:sz w:val="28"/>
          <w:szCs w:val="28"/>
        </w:rPr>
      </w:pPr>
    </w:p>
    <w:p w:rsidR="00BE3F56" w:rsidRPr="004B66EB" w:rsidRDefault="00BE3F56" w:rsidP="00BE3F56">
      <w:pPr>
        <w:spacing w:line="276" w:lineRule="auto"/>
        <w:ind w:firstLine="698"/>
        <w:jc w:val="right"/>
        <w:rPr>
          <w:sz w:val="28"/>
          <w:szCs w:val="28"/>
        </w:rPr>
      </w:pPr>
      <w:r w:rsidRPr="004B66EB">
        <w:rPr>
          <w:rStyle w:val="a7"/>
          <w:bCs/>
          <w:sz w:val="28"/>
          <w:szCs w:val="28"/>
        </w:rPr>
        <w:t>Приложение 4</w:t>
      </w:r>
    </w:p>
    <w:p w:rsidR="00BE3F56" w:rsidRPr="004B66EB" w:rsidRDefault="00BE3F56" w:rsidP="00BE3F56">
      <w:pPr>
        <w:spacing w:line="276" w:lineRule="auto"/>
        <w:ind w:firstLine="698"/>
        <w:jc w:val="right"/>
        <w:rPr>
          <w:sz w:val="28"/>
          <w:szCs w:val="28"/>
        </w:rPr>
      </w:pPr>
      <w:r w:rsidRPr="004B66EB">
        <w:rPr>
          <w:rStyle w:val="a7"/>
          <w:bCs/>
          <w:sz w:val="28"/>
          <w:szCs w:val="28"/>
        </w:rPr>
        <w:t xml:space="preserve">к </w:t>
      </w:r>
      <w:r w:rsidRPr="004B66EB">
        <w:rPr>
          <w:rStyle w:val="a5"/>
          <w:bCs/>
          <w:color w:val="auto"/>
          <w:sz w:val="28"/>
          <w:szCs w:val="28"/>
        </w:rPr>
        <w:t>положению</w:t>
      </w:r>
      <w:r w:rsidRPr="004B66EB">
        <w:rPr>
          <w:rStyle w:val="a7"/>
          <w:bCs/>
          <w:sz w:val="28"/>
          <w:szCs w:val="28"/>
        </w:rPr>
        <w:t xml:space="preserve"> об оплате труда</w:t>
      </w:r>
    </w:p>
    <w:p w:rsidR="00BE3F56" w:rsidRPr="004B66EB" w:rsidRDefault="00BE3F56" w:rsidP="00BE3F56">
      <w:pPr>
        <w:spacing w:line="276" w:lineRule="auto"/>
        <w:ind w:firstLine="698"/>
        <w:jc w:val="right"/>
        <w:rPr>
          <w:sz w:val="28"/>
          <w:szCs w:val="28"/>
        </w:rPr>
      </w:pPr>
      <w:r w:rsidRPr="004B66EB">
        <w:rPr>
          <w:rStyle w:val="a7"/>
          <w:bCs/>
          <w:sz w:val="28"/>
          <w:szCs w:val="28"/>
        </w:rPr>
        <w:t>работников муниципальных образовательных</w:t>
      </w:r>
    </w:p>
    <w:p w:rsidR="00BE3F56" w:rsidRPr="004B66EB" w:rsidRDefault="00BE3F56" w:rsidP="00BE3F56">
      <w:pPr>
        <w:spacing w:line="276" w:lineRule="auto"/>
        <w:ind w:firstLine="698"/>
        <w:jc w:val="right"/>
        <w:rPr>
          <w:sz w:val="28"/>
          <w:szCs w:val="28"/>
        </w:rPr>
      </w:pPr>
      <w:r w:rsidRPr="004B66EB">
        <w:rPr>
          <w:rStyle w:val="a7"/>
          <w:bCs/>
          <w:sz w:val="28"/>
          <w:szCs w:val="28"/>
        </w:rPr>
        <w:t>учреждений городского округа Саранск</w:t>
      </w:r>
    </w:p>
    <w:p w:rsidR="00BE3F56" w:rsidRPr="004B66EB" w:rsidRDefault="00BE3F56" w:rsidP="00BE3F56">
      <w:pPr>
        <w:spacing w:line="276" w:lineRule="auto"/>
        <w:rPr>
          <w:sz w:val="28"/>
          <w:szCs w:val="28"/>
        </w:rPr>
      </w:pPr>
    </w:p>
    <w:p w:rsidR="00BE3F56" w:rsidRPr="004B66EB" w:rsidRDefault="00BE3F56" w:rsidP="00BE3F56">
      <w:pPr>
        <w:pStyle w:val="1"/>
        <w:spacing w:line="276" w:lineRule="auto"/>
        <w:rPr>
          <w:rFonts w:ascii="Times New Roman" w:hAnsi="Times New Roman" w:cs="Times New Roman"/>
          <w:color w:val="auto"/>
          <w:sz w:val="28"/>
          <w:szCs w:val="28"/>
        </w:rPr>
      </w:pPr>
      <w:r w:rsidRPr="004B66EB">
        <w:rPr>
          <w:rFonts w:ascii="Times New Roman" w:hAnsi="Times New Roman" w:cs="Times New Roman"/>
          <w:color w:val="auto"/>
          <w:sz w:val="28"/>
          <w:szCs w:val="28"/>
        </w:rPr>
        <w:t>Рекомендуемые размеры</w:t>
      </w:r>
      <w:r w:rsidRPr="004B66EB">
        <w:rPr>
          <w:rFonts w:ascii="Times New Roman" w:hAnsi="Times New Roman" w:cs="Times New Roman"/>
          <w:color w:val="auto"/>
          <w:sz w:val="28"/>
          <w:szCs w:val="28"/>
        </w:rPr>
        <w:br/>
        <w:t>повышающих коэффициентов по учреждению (структурному подразделению), а также рекомендуемый перечень должностей по профессиональным квалификационным группам должностей работников муниципальных образовательных учреждений, которым могут устанавливаться данные коэффициенты</w:t>
      </w:r>
    </w:p>
    <w:p w:rsidR="00BE3F56" w:rsidRPr="004B66EB" w:rsidRDefault="00BE3F56" w:rsidP="00BE3F56">
      <w:pPr>
        <w:spacing w:line="276" w:lineRule="auto"/>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60"/>
        <w:gridCol w:w="3920"/>
        <w:gridCol w:w="2240"/>
      </w:tblGrid>
      <w:tr w:rsidR="00BE3F56" w:rsidRPr="004B66EB" w:rsidTr="000C61BA">
        <w:tc>
          <w:tcPr>
            <w:tcW w:w="4060" w:type="dxa"/>
            <w:tcBorders>
              <w:top w:val="single" w:sz="4" w:space="0" w:color="auto"/>
              <w:bottom w:val="single" w:sz="4" w:space="0" w:color="auto"/>
              <w:right w:val="single" w:sz="4" w:space="0" w:color="auto"/>
            </w:tcBorders>
          </w:tcPr>
          <w:p w:rsidR="00BE3F56" w:rsidRPr="004B66EB" w:rsidRDefault="00BE3F56" w:rsidP="000C61BA">
            <w:pPr>
              <w:pStyle w:val="a6"/>
              <w:spacing w:line="276" w:lineRule="auto"/>
              <w:jc w:val="center"/>
              <w:rPr>
                <w:rFonts w:ascii="Times New Roman" w:hAnsi="Times New Roman" w:cs="Times New Roman"/>
                <w:sz w:val="28"/>
                <w:szCs w:val="28"/>
              </w:rPr>
            </w:pPr>
            <w:r w:rsidRPr="004B66EB">
              <w:rPr>
                <w:rFonts w:ascii="Times New Roman" w:hAnsi="Times New Roman" w:cs="Times New Roman"/>
                <w:sz w:val="28"/>
                <w:szCs w:val="28"/>
              </w:rPr>
              <w:t>Основания установления повышающих коэффициентов по учреждению (структурному подразделению)</w:t>
            </w:r>
          </w:p>
        </w:tc>
        <w:tc>
          <w:tcPr>
            <w:tcW w:w="3920" w:type="dxa"/>
            <w:tcBorders>
              <w:top w:val="single" w:sz="4" w:space="0" w:color="auto"/>
              <w:left w:val="single" w:sz="4" w:space="0" w:color="auto"/>
              <w:bottom w:val="single" w:sz="4" w:space="0" w:color="auto"/>
              <w:right w:val="single" w:sz="4" w:space="0" w:color="auto"/>
            </w:tcBorders>
          </w:tcPr>
          <w:p w:rsidR="00BE3F56" w:rsidRPr="004B66EB" w:rsidRDefault="00BE3F56" w:rsidP="000C61BA">
            <w:pPr>
              <w:pStyle w:val="a6"/>
              <w:spacing w:line="276" w:lineRule="auto"/>
              <w:jc w:val="center"/>
              <w:rPr>
                <w:rFonts w:ascii="Times New Roman" w:hAnsi="Times New Roman" w:cs="Times New Roman"/>
                <w:sz w:val="28"/>
                <w:szCs w:val="28"/>
              </w:rPr>
            </w:pPr>
            <w:bookmarkStart w:id="56" w:name="sub_420"/>
            <w:r w:rsidRPr="004B66EB">
              <w:rPr>
                <w:rFonts w:ascii="Times New Roman" w:hAnsi="Times New Roman" w:cs="Times New Roman"/>
                <w:sz w:val="28"/>
                <w:szCs w:val="28"/>
              </w:rPr>
              <w:t xml:space="preserve">Перечень должностей по </w:t>
            </w:r>
            <w:hyperlink r:id="rId4" w:history="1">
              <w:r w:rsidRPr="004B66EB">
                <w:rPr>
                  <w:rStyle w:val="a5"/>
                  <w:rFonts w:ascii="Times New Roman" w:hAnsi="Times New Roman"/>
                  <w:b w:val="0"/>
                  <w:color w:val="auto"/>
                  <w:sz w:val="28"/>
                  <w:szCs w:val="28"/>
                </w:rPr>
                <w:t>профессиональным квалификационным группам</w:t>
              </w:r>
            </w:hyperlink>
            <w:r w:rsidRPr="004B66EB">
              <w:rPr>
                <w:rFonts w:ascii="Times New Roman" w:hAnsi="Times New Roman" w:cs="Times New Roman"/>
                <w:sz w:val="28"/>
                <w:szCs w:val="28"/>
              </w:rPr>
              <w:t xml:space="preserve"> должностей работников образования, которым могут быть установлены повышающие коэффициенты по учреждению (структурному подразделению)</w:t>
            </w:r>
            <w:bookmarkEnd w:id="56"/>
          </w:p>
        </w:tc>
        <w:tc>
          <w:tcPr>
            <w:tcW w:w="2240" w:type="dxa"/>
            <w:tcBorders>
              <w:top w:val="single" w:sz="4" w:space="0" w:color="auto"/>
              <w:left w:val="single" w:sz="4" w:space="0" w:color="auto"/>
              <w:bottom w:val="single" w:sz="4" w:space="0" w:color="auto"/>
            </w:tcBorders>
          </w:tcPr>
          <w:p w:rsidR="00BE3F56" w:rsidRPr="004B66EB" w:rsidRDefault="00BE3F56" w:rsidP="000C61BA">
            <w:pPr>
              <w:pStyle w:val="a6"/>
              <w:spacing w:line="276" w:lineRule="auto"/>
              <w:jc w:val="center"/>
              <w:rPr>
                <w:rFonts w:ascii="Times New Roman" w:hAnsi="Times New Roman" w:cs="Times New Roman"/>
                <w:sz w:val="28"/>
                <w:szCs w:val="28"/>
              </w:rPr>
            </w:pPr>
            <w:r w:rsidRPr="004B66EB">
              <w:rPr>
                <w:rFonts w:ascii="Times New Roman" w:hAnsi="Times New Roman" w:cs="Times New Roman"/>
                <w:sz w:val="28"/>
                <w:szCs w:val="28"/>
              </w:rPr>
              <w:t>Размеры повышающих коэффициентов по учреждению (структурному подразделению)</w:t>
            </w:r>
          </w:p>
        </w:tc>
      </w:tr>
      <w:tr w:rsidR="00BE3F56" w:rsidRPr="004B66EB" w:rsidTr="000C61BA">
        <w:tc>
          <w:tcPr>
            <w:tcW w:w="4060" w:type="dxa"/>
            <w:tcBorders>
              <w:top w:val="single" w:sz="4" w:space="0" w:color="auto"/>
              <w:bottom w:val="single" w:sz="4" w:space="0" w:color="auto"/>
              <w:right w:val="single" w:sz="4" w:space="0" w:color="auto"/>
            </w:tcBorders>
          </w:tcPr>
          <w:p w:rsidR="00BE3F56" w:rsidRPr="004B66EB" w:rsidRDefault="00BE3F56" w:rsidP="000C61BA">
            <w:pPr>
              <w:pStyle w:val="a6"/>
              <w:spacing w:line="276" w:lineRule="auto"/>
              <w:rPr>
                <w:rFonts w:ascii="Times New Roman" w:hAnsi="Times New Roman" w:cs="Times New Roman"/>
                <w:sz w:val="28"/>
                <w:szCs w:val="28"/>
              </w:rPr>
            </w:pPr>
            <w:r w:rsidRPr="004B66EB">
              <w:rPr>
                <w:rFonts w:ascii="Times New Roman" w:hAnsi="Times New Roman" w:cs="Times New Roman"/>
                <w:sz w:val="28"/>
                <w:szCs w:val="28"/>
              </w:rPr>
              <w:t>за работу в образовательных учреждениях, расположенных в сельской местности, рабочих поселках и поселках городского типа</w:t>
            </w:r>
          </w:p>
        </w:tc>
        <w:tc>
          <w:tcPr>
            <w:tcW w:w="3920" w:type="dxa"/>
            <w:tcBorders>
              <w:top w:val="single" w:sz="4" w:space="0" w:color="auto"/>
              <w:left w:val="single" w:sz="4" w:space="0" w:color="auto"/>
              <w:bottom w:val="single" w:sz="4" w:space="0" w:color="auto"/>
              <w:right w:val="single" w:sz="4" w:space="0" w:color="auto"/>
            </w:tcBorders>
          </w:tcPr>
          <w:p w:rsidR="00BE3F56" w:rsidRPr="004B66EB" w:rsidRDefault="00BE3F56" w:rsidP="000C61BA">
            <w:pPr>
              <w:pStyle w:val="a6"/>
              <w:spacing w:line="276" w:lineRule="auto"/>
              <w:rPr>
                <w:rFonts w:ascii="Times New Roman" w:hAnsi="Times New Roman" w:cs="Times New Roman"/>
                <w:sz w:val="28"/>
                <w:szCs w:val="28"/>
              </w:rPr>
            </w:pPr>
            <w:r w:rsidRPr="004B66EB">
              <w:rPr>
                <w:rFonts w:ascii="Times New Roman" w:hAnsi="Times New Roman" w:cs="Times New Roman"/>
                <w:sz w:val="28"/>
                <w:szCs w:val="28"/>
              </w:rPr>
              <w:t>Заведующий (начальник) отделом, лабораторией; педагогические работники</w:t>
            </w:r>
          </w:p>
        </w:tc>
        <w:tc>
          <w:tcPr>
            <w:tcW w:w="2240" w:type="dxa"/>
            <w:tcBorders>
              <w:top w:val="single" w:sz="4" w:space="0" w:color="auto"/>
              <w:left w:val="single" w:sz="4" w:space="0" w:color="auto"/>
              <w:bottom w:val="single" w:sz="4" w:space="0" w:color="auto"/>
            </w:tcBorders>
          </w:tcPr>
          <w:p w:rsidR="00BE3F56" w:rsidRPr="004B66EB" w:rsidRDefault="00BE3F56" w:rsidP="000C61BA">
            <w:pPr>
              <w:pStyle w:val="a6"/>
              <w:spacing w:line="276" w:lineRule="auto"/>
              <w:jc w:val="center"/>
              <w:rPr>
                <w:rFonts w:ascii="Times New Roman" w:hAnsi="Times New Roman" w:cs="Times New Roman"/>
                <w:sz w:val="28"/>
                <w:szCs w:val="28"/>
              </w:rPr>
            </w:pPr>
            <w:r w:rsidRPr="004B66EB">
              <w:rPr>
                <w:rFonts w:ascii="Times New Roman" w:hAnsi="Times New Roman" w:cs="Times New Roman"/>
                <w:sz w:val="28"/>
                <w:szCs w:val="28"/>
              </w:rPr>
              <w:t>до 0,25</w:t>
            </w:r>
          </w:p>
        </w:tc>
      </w:tr>
      <w:tr w:rsidR="00BE3F56" w:rsidRPr="004B66EB" w:rsidTr="000C61BA">
        <w:tc>
          <w:tcPr>
            <w:tcW w:w="4060" w:type="dxa"/>
            <w:tcBorders>
              <w:top w:val="single" w:sz="4" w:space="0" w:color="auto"/>
              <w:bottom w:val="single" w:sz="4" w:space="0" w:color="auto"/>
              <w:right w:val="single" w:sz="4" w:space="0" w:color="auto"/>
            </w:tcBorders>
          </w:tcPr>
          <w:p w:rsidR="00BE3F56" w:rsidRPr="004B66EB" w:rsidRDefault="00BE3F56" w:rsidP="000C61BA">
            <w:pPr>
              <w:pStyle w:val="a6"/>
              <w:spacing w:line="276" w:lineRule="auto"/>
              <w:rPr>
                <w:rFonts w:ascii="Times New Roman" w:hAnsi="Times New Roman" w:cs="Times New Roman"/>
                <w:sz w:val="28"/>
                <w:szCs w:val="28"/>
              </w:rPr>
            </w:pPr>
            <w:r w:rsidRPr="004B66EB">
              <w:rPr>
                <w:rFonts w:ascii="Times New Roman" w:hAnsi="Times New Roman" w:cs="Times New Roman"/>
                <w:sz w:val="28"/>
                <w:szCs w:val="28"/>
              </w:rPr>
              <w:t>за работу в лицеях и гимназиях</w:t>
            </w:r>
          </w:p>
        </w:tc>
        <w:tc>
          <w:tcPr>
            <w:tcW w:w="3920" w:type="dxa"/>
            <w:tcBorders>
              <w:top w:val="single" w:sz="4" w:space="0" w:color="auto"/>
              <w:left w:val="single" w:sz="4" w:space="0" w:color="auto"/>
              <w:bottom w:val="single" w:sz="4" w:space="0" w:color="auto"/>
              <w:right w:val="single" w:sz="4" w:space="0" w:color="auto"/>
            </w:tcBorders>
          </w:tcPr>
          <w:p w:rsidR="00BE3F56" w:rsidRPr="004B66EB" w:rsidRDefault="00BE3F56" w:rsidP="000C61BA">
            <w:pPr>
              <w:pStyle w:val="a6"/>
              <w:spacing w:line="276" w:lineRule="auto"/>
              <w:rPr>
                <w:rFonts w:ascii="Times New Roman" w:hAnsi="Times New Roman" w:cs="Times New Roman"/>
                <w:sz w:val="28"/>
                <w:szCs w:val="28"/>
              </w:rPr>
            </w:pPr>
            <w:r w:rsidRPr="004B66EB">
              <w:rPr>
                <w:rFonts w:ascii="Times New Roman" w:hAnsi="Times New Roman" w:cs="Times New Roman"/>
                <w:sz w:val="28"/>
                <w:szCs w:val="28"/>
              </w:rPr>
              <w:t>Педагогические работники</w:t>
            </w:r>
          </w:p>
        </w:tc>
        <w:tc>
          <w:tcPr>
            <w:tcW w:w="2240" w:type="dxa"/>
            <w:tcBorders>
              <w:top w:val="single" w:sz="4" w:space="0" w:color="auto"/>
              <w:left w:val="single" w:sz="4" w:space="0" w:color="auto"/>
              <w:bottom w:val="single" w:sz="4" w:space="0" w:color="auto"/>
            </w:tcBorders>
          </w:tcPr>
          <w:p w:rsidR="00BE3F56" w:rsidRPr="004B66EB" w:rsidRDefault="00BE3F56" w:rsidP="000C61BA">
            <w:pPr>
              <w:pStyle w:val="a6"/>
              <w:spacing w:line="276" w:lineRule="auto"/>
              <w:jc w:val="center"/>
              <w:rPr>
                <w:rFonts w:ascii="Times New Roman" w:hAnsi="Times New Roman" w:cs="Times New Roman"/>
                <w:sz w:val="28"/>
                <w:szCs w:val="28"/>
              </w:rPr>
            </w:pPr>
            <w:r w:rsidRPr="004B66EB">
              <w:rPr>
                <w:rFonts w:ascii="Times New Roman" w:hAnsi="Times New Roman" w:cs="Times New Roman"/>
                <w:sz w:val="28"/>
                <w:szCs w:val="28"/>
              </w:rPr>
              <w:t>до 0,15</w:t>
            </w:r>
          </w:p>
        </w:tc>
      </w:tr>
      <w:tr w:rsidR="00BE3F56" w:rsidRPr="004B66EB" w:rsidTr="000C61BA">
        <w:tc>
          <w:tcPr>
            <w:tcW w:w="4060" w:type="dxa"/>
            <w:vMerge w:val="restart"/>
            <w:tcBorders>
              <w:top w:val="single" w:sz="4" w:space="0" w:color="auto"/>
              <w:bottom w:val="single" w:sz="4" w:space="0" w:color="auto"/>
              <w:right w:val="single" w:sz="4" w:space="0" w:color="auto"/>
            </w:tcBorders>
          </w:tcPr>
          <w:p w:rsidR="00BE3F56" w:rsidRPr="004B66EB" w:rsidRDefault="00BE3F56" w:rsidP="000C61BA">
            <w:pPr>
              <w:pStyle w:val="a6"/>
              <w:spacing w:line="276" w:lineRule="auto"/>
              <w:rPr>
                <w:rFonts w:ascii="Times New Roman" w:hAnsi="Times New Roman" w:cs="Times New Roman"/>
                <w:sz w:val="28"/>
                <w:szCs w:val="28"/>
              </w:rPr>
            </w:pPr>
            <w:r w:rsidRPr="004B66EB">
              <w:rPr>
                <w:rFonts w:ascii="Times New Roman" w:hAnsi="Times New Roman" w:cs="Times New Roman"/>
                <w:sz w:val="28"/>
                <w:szCs w:val="28"/>
              </w:rPr>
              <w:t>за работу в специальных общеобразовательных учреждениях для детей с ограниченными возможностями здоровья первого и восьмого вида</w:t>
            </w:r>
            <w:hyperlink w:anchor="sub_401" w:history="1">
              <w:r w:rsidRPr="004B66EB">
                <w:rPr>
                  <w:rStyle w:val="a5"/>
                  <w:rFonts w:ascii="Times New Roman" w:hAnsi="Times New Roman"/>
                  <w:color w:val="auto"/>
                  <w:sz w:val="28"/>
                  <w:szCs w:val="28"/>
                </w:rPr>
                <w:t>*</w:t>
              </w:r>
            </w:hyperlink>
          </w:p>
        </w:tc>
        <w:tc>
          <w:tcPr>
            <w:tcW w:w="3920" w:type="dxa"/>
            <w:tcBorders>
              <w:top w:val="single" w:sz="4" w:space="0" w:color="auto"/>
              <w:left w:val="single" w:sz="4" w:space="0" w:color="auto"/>
              <w:bottom w:val="single" w:sz="4" w:space="0" w:color="auto"/>
              <w:right w:val="single" w:sz="4" w:space="0" w:color="auto"/>
            </w:tcBorders>
          </w:tcPr>
          <w:p w:rsidR="00BE3F56" w:rsidRPr="004B66EB" w:rsidRDefault="00BE3F56" w:rsidP="000C61BA">
            <w:pPr>
              <w:pStyle w:val="a6"/>
              <w:spacing w:line="276" w:lineRule="auto"/>
              <w:rPr>
                <w:rFonts w:ascii="Times New Roman" w:hAnsi="Times New Roman" w:cs="Times New Roman"/>
                <w:sz w:val="28"/>
                <w:szCs w:val="28"/>
              </w:rPr>
            </w:pPr>
            <w:r w:rsidRPr="004B66EB">
              <w:rPr>
                <w:rFonts w:ascii="Times New Roman" w:hAnsi="Times New Roman" w:cs="Times New Roman"/>
                <w:sz w:val="28"/>
                <w:szCs w:val="28"/>
              </w:rPr>
              <w:t>Педагогические работники</w:t>
            </w:r>
          </w:p>
        </w:tc>
        <w:tc>
          <w:tcPr>
            <w:tcW w:w="2240" w:type="dxa"/>
            <w:tcBorders>
              <w:top w:val="single" w:sz="4" w:space="0" w:color="auto"/>
              <w:left w:val="single" w:sz="4" w:space="0" w:color="auto"/>
              <w:bottom w:val="single" w:sz="4" w:space="0" w:color="auto"/>
            </w:tcBorders>
          </w:tcPr>
          <w:p w:rsidR="00BE3F56" w:rsidRPr="004B66EB" w:rsidRDefault="00BE3F56" w:rsidP="000C61BA">
            <w:pPr>
              <w:pStyle w:val="a6"/>
              <w:spacing w:line="276" w:lineRule="auto"/>
              <w:jc w:val="center"/>
              <w:rPr>
                <w:rFonts w:ascii="Times New Roman" w:hAnsi="Times New Roman" w:cs="Times New Roman"/>
                <w:sz w:val="28"/>
                <w:szCs w:val="28"/>
              </w:rPr>
            </w:pPr>
            <w:r w:rsidRPr="004B66EB">
              <w:rPr>
                <w:rFonts w:ascii="Times New Roman" w:hAnsi="Times New Roman" w:cs="Times New Roman"/>
                <w:sz w:val="28"/>
                <w:szCs w:val="28"/>
              </w:rPr>
              <w:t>до 0,20</w:t>
            </w:r>
          </w:p>
        </w:tc>
      </w:tr>
      <w:tr w:rsidR="00BE3F56" w:rsidRPr="004B66EB" w:rsidTr="000C61BA">
        <w:tc>
          <w:tcPr>
            <w:tcW w:w="4060" w:type="dxa"/>
            <w:vMerge/>
            <w:tcBorders>
              <w:top w:val="single" w:sz="4" w:space="0" w:color="auto"/>
              <w:bottom w:val="single" w:sz="4" w:space="0" w:color="auto"/>
              <w:right w:val="single" w:sz="4" w:space="0" w:color="auto"/>
            </w:tcBorders>
          </w:tcPr>
          <w:p w:rsidR="00BE3F56" w:rsidRPr="004B66EB" w:rsidRDefault="00BE3F56" w:rsidP="000C61BA">
            <w:pPr>
              <w:pStyle w:val="a6"/>
              <w:spacing w:line="276" w:lineRule="auto"/>
              <w:rPr>
                <w:rFonts w:ascii="Times New Roman" w:hAnsi="Times New Roman" w:cs="Times New Roman"/>
                <w:sz w:val="28"/>
                <w:szCs w:val="28"/>
              </w:rPr>
            </w:pPr>
          </w:p>
        </w:tc>
        <w:tc>
          <w:tcPr>
            <w:tcW w:w="3920" w:type="dxa"/>
            <w:tcBorders>
              <w:top w:val="single" w:sz="4" w:space="0" w:color="auto"/>
              <w:left w:val="single" w:sz="4" w:space="0" w:color="auto"/>
              <w:bottom w:val="single" w:sz="4" w:space="0" w:color="auto"/>
              <w:right w:val="single" w:sz="4" w:space="0" w:color="auto"/>
            </w:tcBorders>
          </w:tcPr>
          <w:p w:rsidR="00BE3F56" w:rsidRPr="004B66EB" w:rsidRDefault="00BE3F56" w:rsidP="000C61BA">
            <w:pPr>
              <w:pStyle w:val="a6"/>
              <w:spacing w:line="276" w:lineRule="auto"/>
              <w:rPr>
                <w:rFonts w:ascii="Times New Roman" w:hAnsi="Times New Roman" w:cs="Times New Roman"/>
                <w:sz w:val="28"/>
                <w:szCs w:val="28"/>
              </w:rPr>
            </w:pPr>
            <w:r w:rsidRPr="004B66EB">
              <w:rPr>
                <w:rFonts w:ascii="Times New Roman" w:hAnsi="Times New Roman" w:cs="Times New Roman"/>
                <w:sz w:val="28"/>
                <w:szCs w:val="28"/>
              </w:rPr>
              <w:t>Помощник воспитателя</w:t>
            </w:r>
          </w:p>
        </w:tc>
        <w:tc>
          <w:tcPr>
            <w:tcW w:w="2240" w:type="dxa"/>
            <w:tcBorders>
              <w:top w:val="single" w:sz="4" w:space="0" w:color="auto"/>
              <w:left w:val="single" w:sz="4" w:space="0" w:color="auto"/>
              <w:bottom w:val="single" w:sz="4" w:space="0" w:color="auto"/>
            </w:tcBorders>
          </w:tcPr>
          <w:p w:rsidR="00BE3F56" w:rsidRPr="004B66EB" w:rsidRDefault="00BE3F56" w:rsidP="000C61BA">
            <w:pPr>
              <w:pStyle w:val="a6"/>
              <w:spacing w:line="276" w:lineRule="auto"/>
              <w:jc w:val="center"/>
              <w:rPr>
                <w:rFonts w:ascii="Times New Roman" w:hAnsi="Times New Roman" w:cs="Times New Roman"/>
                <w:sz w:val="28"/>
                <w:szCs w:val="28"/>
              </w:rPr>
            </w:pPr>
            <w:r w:rsidRPr="004B66EB">
              <w:rPr>
                <w:rFonts w:ascii="Times New Roman" w:hAnsi="Times New Roman" w:cs="Times New Roman"/>
                <w:sz w:val="28"/>
                <w:szCs w:val="28"/>
              </w:rPr>
              <w:t>до 0,15</w:t>
            </w:r>
          </w:p>
        </w:tc>
      </w:tr>
      <w:tr w:rsidR="00BE3F56" w:rsidRPr="004B66EB" w:rsidTr="000C61BA">
        <w:tc>
          <w:tcPr>
            <w:tcW w:w="4060" w:type="dxa"/>
            <w:tcBorders>
              <w:top w:val="single" w:sz="4" w:space="0" w:color="auto"/>
              <w:bottom w:val="single" w:sz="4" w:space="0" w:color="auto"/>
              <w:right w:val="single" w:sz="4" w:space="0" w:color="auto"/>
            </w:tcBorders>
          </w:tcPr>
          <w:p w:rsidR="00BE3F56" w:rsidRPr="004B66EB" w:rsidRDefault="00BE3F56" w:rsidP="000C61BA">
            <w:pPr>
              <w:pStyle w:val="a6"/>
              <w:spacing w:line="276" w:lineRule="auto"/>
              <w:rPr>
                <w:rFonts w:ascii="Times New Roman" w:hAnsi="Times New Roman" w:cs="Times New Roman"/>
                <w:sz w:val="28"/>
                <w:szCs w:val="28"/>
              </w:rPr>
            </w:pPr>
            <w:r w:rsidRPr="004B66EB">
              <w:rPr>
                <w:rFonts w:ascii="Times New Roman" w:hAnsi="Times New Roman" w:cs="Times New Roman"/>
                <w:sz w:val="28"/>
                <w:szCs w:val="28"/>
              </w:rPr>
              <w:t>за работу в медико-педагогических консультациях для аномальных детей</w:t>
            </w:r>
          </w:p>
        </w:tc>
        <w:tc>
          <w:tcPr>
            <w:tcW w:w="3920" w:type="dxa"/>
            <w:tcBorders>
              <w:top w:val="single" w:sz="4" w:space="0" w:color="auto"/>
              <w:left w:val="single" w:sz="4" w:space="0" w:color="auto"/>
              <w:bottom w:val="single" w:sz="4" w:space="0" w:color="auto"/>
              <w:right w:val="single" w:sz="4" w:space="0" w:color="auto"/>
            </w:tcBorders>
          </w:tcPr>
          <w:p w:rsidR="00BE3F56" w:rsidRPr="004B66EB" w:rsidRDefault="00BE3F56" w:rsidP="000C61BA">
            <w:pPr>
              <w:pStyle w:val="a6"/>
              <w:spacing w:line="276" w:lineRule="auto"/>
              <w:rPr>
                <w:rFonts w:ascii="Times New Roman" w:hAnsi="Times New Roman" w:cs="Times New Roman"/>
                <w:sz w:val="28"/>
                <w:szCs w:val="28"/>
              </w:rPr>
            </w:pPr>
            <w:r w:rsidRPr="004B66EB">
              <w:rPr>
                <w:rFonts w:ascii="Times New Roman" w:hAnsi="Times New Roman" w:cs="Times New Roman"/>
                <w:sz w:val="28"/>
                <w:szCs w:val="28"/>
              </w:rPr>
              <w:t>Педагогические работники</w:t>
            </w:r>
          </w:p>
        </w:tc>
        <w:tc>
          <w:tcPr>
            <w:tcW w:w="2240" w:type="dxa"/>
            <w:tcBorders>
              <w:top w:val="single" w:sz="4" w:space="0" w:color="auto"/>
              <w:left w:val="single" w:sz="4" w:space="0" w:color="auto"/>
              <w:bottom w:val="single" w:sz="4" w:space="0" w:color="auto"/>
            </w:tcBorders>
          </w:tcPr>
          <w:p w:rsidR="00BE3F56" w:rsidRPr="004B66EB" w:rsidRDefault="00BE3F56" w:rsidP="000C61BA">
            <w:pPr>
              <w:pStyle w:val="a6"/>
              <w:spacing w:line="276" w:lineRule="auto"/>
              <w:jc w:val="center"/>
              <w:rPr>
                <w:rFonts w:ascii="Times New Roman" w:hAnsi="Times New Roman" w:cs="Times New Roman"/>
                <w:sz w:val="28"/>
                <w:szCs w:val="28"/>
              </w:rPr>
            </w:pPr>
            <w:r w:rsidRPr="004B66EB">
              <w:rPr>
                <w:rFonts w:ascii="Times New Roman" w:hAnsi="Times New Roman" w:cs="Times New Roman"/>
                <w:sz w:val="28"/>
                <w:szCs w:val="28"/>
              </w:rPr>
              <w:t>0,20</w:t>
            </w:r>
          </w:p>
        </w:tc>
      </w:tr>
      <w:tr w:rsidR="00BE3F56" w:rsidRPr="004B66EB" w:rsidTr="000C61BA">
        <w:tc>
          <w:tcPr>
            <w:tcW w:w="4060" w:type="dxa"/>
            <w:tcBorders>
              <w:top w:val="single" w:sz="4" w:space="0" w:color="auto"/>
              <w:bottom w:val="single" w:sz="4" w:space="0" w:color="auto"/>
              <w:right w:val="single" w:sz="4" w:space="0" w:color="auto"/>
            </w:tcBorders>
          </w:tcPr>
          <w:p w:rsidR="00BE3F56" w:rsidRPr="004B66EB" w:rsidRDefault="00BE3F56" w:rsidP="000C61BA">
            <w:pPr>
              <w:pStyle w:val="a6"/>
              <w:spacing w:line="276" w:lineRule="auto"/>
              <w:rPr>
                <w:rFonts w:ascii="Times New Roman" w:hAnsi="Times New Roman" w:cs="Times New Roman"/>
                <w:sz w:val="28"/>
                <w:szCs w:val="28"/>
              </w:rPr>
            </w:pPr>
            <w:r w:rsidRPr="004B66EB">
              <w:rPr>
                <w:rFonts w:ascii="Times New Roman" w:hAnsi="Times New Roman" w:cs="Times New Roman"/>
                <w:sz w:val="28"/>
                <w:szCs w:val="28"/>
              </w:rPr>
              <w:lastRenderedPageBreak/>
              <w:t xml:space="preserve">за работу в учреждениях: детских больницах (отделениях), санаториях и других учреждениях </w:t>
            </w:r>
            <w:hyperlink w:anchor="sub_401" w:history="1">
              <w:r w:rsidRPr="004B66EB">
                <w:rPr>
                  <w:rStyle w:val="a5"/>
                  <w:rFonts w:ascii="Times New Roman" w:hAnsi="Times New Roman"/>
                  <w:color w:val="auto"/>
                  <w:sz w:val="28"/>
                  <w:szCs w:val="28"/>
                </w:rPr>
                <w:t>*</w:t>
              </w:r>
            </w:hyperlink>
          </w:p>
        </w:tc>
        <w:tc>
          <w:tcPr>
            <w:tcW w:w="3920" w:type="dxa"/>
            <w:tcBorders>
              <w:top w:val="single" w:sz="4" w:space="0" w:color="auto"/>
              <w:left w:val="single" w:sz="4" w:space="0" w:color="auto"/>
              <w:bottom w:val="single" w:sz="4" w:space="0" w:color="auto"/>
              <w:right w:val="single" w:sz="4" w:space="0" w:color="auto"/>
            </w:tcBorders>
          </w:tcPr>
          <w:p w:rsidR="00BE3F56" w:rsidRPr="004B66EB" w:rsidRDefault="00BE3F56" w:rsidP="000C61BA">
            <w:pPr>
              <w:pStyle w:val="a6"/>
              <w:spacing w:line="276" w:lineRule="auto"/>
              <w:rPr>
                <w:rFonts w:ascii="Times New Roman" w:hAnsi="Times New Roman" w:cs="Times New Roman"/>
                <w:sz w:val="28"/>
                <w:szCs w:val="28"/>
              </w:rPr>
            </w:pPr>
            <w:r w:rsidRPr="004B66EB">
              <w:rPr>
                <w:rFonts w:ascii="Times New Roman" w:hAnsi="Times New Roman" w:cs="Times New Roman"/>
                <w:sz w:val="28"/>
                <w:szCs w:val="28"/>
              </w:rPr>
              <w:t>Педагогические работники</w:t>
            </w:r>
          </w:p>
        </w:tc>
        <w:tc>
          <w:tcPr>
            <w:tcW w:w="2240" w:type="dxa"/>
            <w:tcBorders>
              <w:top w:val="single" w:sz="4" w:space="0" w:color="auto"/>
              <w:left w:val="single" w:sz="4" w:space="0" w:color="auto"/>
              <w:bottom w:val="single" w:sz="4" w:space="0" w:color="auto"/>
            </w:tcBorders>
          </w:tcPr>
          <w:p w:rsidR="00BE3F56" w:rsidRPr="004B66EB" w:rsidRDefault="00BE3F56" w:rsidP="000C61BA">
            <w:pPr>
              <w:pStyle w:val="a6"/>
              <w:spacing w:line="276" w:lineRule="auto"/>
              <w:jc w:val="center"/>
              <w:rPr>
                <w:rFonts w:ascii="Times New Roman" w:hAnsi="Times New Roman" w:cs="Times New Roman"/>
                <w:sz w:val="28"/>
                <w:szCs w:val="28"/>
              </w:rPr>
            </w:pPr>
            <w:r w:rsidRPr="004B66EB">
              <w:rPr>
                <w:rFonts w:ascii="Times New Roman" w:hAnsi="Times New Roman" w:cs="Times New Roman"/>
                <w:sz w:val="28"/>
                <w:szCs w:val="28"/>
              </w:rPr>
              <w:t>до 0,20</w:t>
            </w:r>
          </w:p>
        </w:tc>
      </w:tr>
      <w:tr w:rsidR="00BE3F56" w:rsidRPr="004B66EB" w:rsidTr="000C61BA">
        <w:tc>
          <w:tcPr>
            <w:tcW w:w="4060" w:type="dxa"/>
            <w:tcBorders>
              <w:top w:val="single" w:sz="4" w:space="0" w:color="auto"/>
              <w:bottom w:val="single" w:sz="4" w:space="0" w:color="auto"/>
              <w:right w:val="single" w:sz="4" w:space="0" w:color="auto"/>
            </w:tcBorders>
          </w:tcPr>
          <w:p w:rsidR="00BE3F56" w:rsidRPr="004B66EB" w:rsidRDefault="00BE3F56" w:rsidP="000C61BA">
            <w:pPr>
              <w:pStyle w:val="a6"/>
              <w:spacing w:line="276" w:lineRule="auto"/>
              <w:rPr>
                <w:rFonts w:ascii="Times New Roman" w:hAnsi="Times New Roman" w:cs="Times New Roman"/>
                <w:sz w:val="28"/>
                <w:szCs w:val="28"/>
              </w:rPr>
            </w:pPr>
            <w:r w:rsidRPr="004B66EB">
              <w:rPr>
                <w:rFonts w:ascii="Times New Roman" w:hAnsi="Times New Roman" w:cs="Times New Roman"/>
                <w:sz w:val="28"/>
                <w:szCs w:val="28"/>
              </w:rPr>
              <w:t xml:space="preserve">за работу в детских дошкольных учреждениях (группах) всех типов и наименований: для детей с тяжелыми нарушениями речи, фонетико-фонематическими нарушениями, косоглазием и </w:t>
            </w:r>
            <w:proofErr w:type="spellStart"/>
            <w:r w:rsidRPr="004B66EB">
              <w:rPr>
                <w:rFonts w:ascii="Times New Roman" w:hAnsi="Times New Roman" w:cs="Times New Roman"/>
                <w:sz w:val="28"/>
                <w:szCs w:val="28"/>
              </w:rPr>
              <w:t>амблиопией</w:t>
            </w:r>
            <w:proofErr w:type="spellEnd"/>
            <w:r w:rsidRPr="004B66EB">
              <w:rPr>
                <w:rFonts w:ascii="Times New Roman" w:hAnsi="Times New Roman" w:cs="Times New Roman"/>
                <w:sz w:val="28"/>
                <w:szCs w:val="28"/>
              </w:rPr>
              <w:t>, с нарушениями опорно-двигательного аппарата, задержкой психического развития, с умственной отсталостью легкой степени</w:t>
            </w:r>
          </w:p>
        </w:tc>
        <w:tc>
          <w:tcPr>
            <w:tcW w:w="3920" w:type="dxa"/>
            <w:tcBorders>
              <w:top w:val="single" w:sz="4" w:space="0" w:color="auto"/>
              <w:left w:val="single" w:sz="4" w:space="0" w:color="auto"/>
              <w:bottom w:val="single" w:sz="4" w:space="0" w:color="auto"/>
              <w:right w:val="single" w:sz="4" w:space="0" w:color="auto"/>
            </w:tcBorders>
          </w:tcPr>
          <w:p w:rsidR="00BE3F56" w:rsidRPr="004B66EB" w:rsidRDefault="00BE3F56" w:rsidP="000C61BA">
            <w:pPr>
              <w:pStyle w:val="a6"/>
              <w:spacing w:line="276" w:lineRule="auto"/>
              <w:rPr>
                <w:rFonts w:ascii="Times New Roman" w:hAnsi="Times New Roman" w:cs="Times New Roman"/>
                <w:sz w:val="28"/>
                <w:szCs w:val="28"/>
              </w:rPr>
            </w:pPr>
            <w:r w:rsidRPr="004B66EB">
              <w:rPr>
                <w:rFonts w:ascii="Times New Roman" w:hAnsi="Times New Roman" w:cs="Times New Roman"/>
                <w:sz w:val="28"/>
                <w:szCs w:val="28"/>
              </w:rPr>
              <w:t>Работники, занимающие должности по профессиональной квалификационной группе должностей педагогических работников</w:t>
            </w:r>
          </w:p>
        </w:tc>
        <w:tc>
          <w:tcPr>
            <w:tcW w:w="2240" w:type="dxa"/>
            <w:tcBorders>
              <w:top w:val="single" w:sz="4" w:space="0" w:color="auto"/>
              <w:left w:val="single" w:sz="4" w:space="0" w:color="auto"/>
              <w:bottom w:val="single" w:sz="4" w:space="0" w:color="auto"/>
            </w:tcBorders>
          </w:tcPr>
          <w:p w:rsidR="00BE3F56" w:rsidRPr="004B66EB" w:rsidRDefault="00BE3F56" w:rsidP="000C61BA">
            <w:pPr>
              <w:pStyle w:val="a6"/>
              <w:spacing w:line="276" w:lineRule="auto"/>
              <w:jc w:val="center"/>
              <w:rPr>
                <w:rFonts w:ascii="Times New Roman" w:hAnsi="Times New Roman" w:cs="Times New Roman"/>
                <w:sz w:val="28"/>
                <w:szCs w:val="28"/>
              </w:rPr>
            </w:pPr>
            <w:r w:rsidRPr="004B66EB">
              <w:rPr>
                <w:rFonts w:ascii="Times New Roman" w:hAnsi="Times New Roman" w:cs="Times New Roman"/>
                <w:sz w:val="28"/>
                <w:szCs w:val="28"/>
              </w:rPr>
              <w:t>до 0,20</w:t>
            </w:r>
          </w:p>
        </w:tc>
      </w:tr>
      <w:tr w:rsidR="00BE3F56" w:rsidRPr="004B66EB" w:rsidTr="000C61BA">
        <w:tc>
          <w:tcPr>
            <w:tcW w:w="4060" w:type="dxa"/>
            <w:tcBorders>
              <w:top w:val="single" w:sz="4" w:space="0" w:color="auto"/>
              <w:bottom w:val="single" w:sz="4" w:space="0" w:color="auto"/>
              <w:right w:val="single" w:sz="4" w:space="0" w:color="auto"/>
            </w:tcBorders>
          </w:tcPr>
          <w:p w:rsidR="00BE3F56" w:rsidRPr="004B66EB" w:rsidRDefault="00BE3F56" w:rsidP="000C61BA">
            <w:pPr>
              <w:pStyle w:val="a6"/>
              <w:spacing w:line="276" w:lineRule="auto"/>
              <w:rPr>
                <w:rFonts w:ascii="Times New Roman" w:hAnsi="Times New Roman" w:cs="Times New Roman"/>
                <w:sz w:val="28"/>
                <w:szCs w:val="28"/>
              </w:rPr>
            </w:pPr>
            <w:r w:rsidRPr="004B66EB">
              <w:rPr>
                <w:rFonts w:ascii="Times New Roman" w:hAnsi="Times New Roman" w:cs="Times New Roman"/>
                <w:sz w:val="28"/>
                <w:szCs w:val="28"/>
              </w:rPr>
              <w:t>за преподавание национального языка и литературы в общеобразовательных учреждениях с русским языком обучения</w:t>
            </w:r>
          </w:p>
        </w:tc>
        <w:tc>
          <w:tcPr>
            <w:tcW w:w="3920" w:type="dxa"/>
            <w:tcBorders>
              <w:top w:val="single" w:sz="4" w:space="0" w:color="auto"/>
              <w:left w:val="single" w:sz="4" w:space="0" w:color="auto"/>
              <w:bottom w:val="single" w:sz="4" w:space="0" w:color="auto"/>
              <w:right w:val="single" w:sz="4" w:space="0" w:color="auto"/>
            </w:tcBorders>
          </w:tcPr>
          <w:p w:rsidR="00BE3F56" w:rsidRPr="004B66EB" w:rsidRDefault="00BE3F56" w:rsidP="000C61BA">
            <w:pPr>
              <w:pStyle w:val="a6"/>
              <w:spacing w:line="276" w:lineRule="auto"/>
              <w:rPr>
                <w:rFonts w:ascii="Times New Roman" w:hAnsi="Times New Roman" w:cs="Times New Roman"/>
                <w:sz w:val="28"/>
                <w:szCs w:val="28"/>
              </w:rPr>
            </w:pPr>
            <w:r w:rsidRPr="004B66EB">
              <w:rPr>
                <w:rFonts w:ascii="Times New Roman" w:hAnsi="Times New Roman" w:cs="Times New Roman"/>
                <w:sz w:val="28"/>
                <w:szCs w:val="28"/>
              </w:rPr>
              <w:t>Учителя и преподаватели национального языка и литературы</w:t>
            </w:r>
          </w:p>
        </w:tc>
        <w:tc>
          <w:tcPr>
            <w:tcW w:w="2240" w:type="dxa"/>
            <w:tcBorders>
              <w:top w:val="single" w:sz="4" w:space="0" w:color="auto"/>
              <w:left w:val="single" w:sz="4" w:space="0" w:color="auto"/>
              <w:bottom w:val="single" w:sz="4" w:space="0" w:color="auto"/>
            </w:tcBorders>
          </w:tcPr>
          <w:p w:rsidR="00BE3F56" w:rsidRPr="004B66EB" w:rsidRDefault="00BE3F56" w:rsidP="000C61BA">
            <w:pPr>
              <w:pStyle w:val="a6"/>
              <w:spacing w:line="276" w:lineRule="auto"/>
              <w:jc w:val="center"/>
              <w:rPr>
                <w:rFonts w:ascii="Times New Roman" w:hAnsi="Times New Roman" w:cs="Times New Roman"/>
                <w:sz w:val="28"/>
                <w:szCs w:val="28"/>
              </w:rPr>
            </w:pPr>
            <w:r w:rsidRPr="004B66EB">
              <w:rPr>
                <w:rFonts w:ascii="Times New Roman" w:hAnsi="Times New Roman" w:cs="Times New Roman"/>
                <w:sz w:val="28"/>
                <w:szCs w:val="28"/>
              </w:rPr>
              <w:t>до 0,1</w:t>
            </w:r>
            <w:r>
              <w:rPr>
                <w:rFonts w:ascii="Times New Roman" w:hAnsi="Times New Roman" w:cs="Times New Roman"/>
                <w:sz w:val="28"/>
                <w:szCs w:val="28"/>
              </w:rPr>
              <w:t>0</w:t>
            </w:r>
          </w:p>
        </w:tc>
      </w:tr>
      <w:tr w:rsidR="00BE3F56" w:rsidRPr="004B66EB" w:rsidTr="000C61BA">
        <w:tc>
          <w:tcPr>
            <w:tcW w:w="4060" w:type="dxa"/>
            <w:tcBorders>
              <w:top w:val="single" w:sz="4" w:space="0" w:color="auto"/>
              <w:bottom w:val="single" w:sz="4" w:space="0" w:color="auto"/>
              <w:right w:val="single" w:sz="4" w:space="0" w:color="auto"/>
            </w:tcBorders>
          </w:tcPr>
          <w:p w:rsidR="00BE3F56" w:rsidRPr="004B66EB" w:rsidRDefault="00BE3F56" w:rsidP="000C61BA">
            <w:pPr>
              <w:pStyle w:val="a6"/>
              <w:spacing w:line="276" w:lineRule="auto"/>
              <w:rPr>
                <w:rFonts w:ascii="Times New Roman" w:hAnsi="Times New Roman" w:cs="Times New Roman"/>
                <w:sz w:val="28"/>
                <w:szCs w:val="28"/>
              </w:rPr>
            </w:pPr>
            <w:r w:rsidRPr="004B66EB">
              <w:rPr>
                <w:rFonts w:ascii="Times New Roman" w:hAnsi="Times New Roman" w:cs="Times New Roman"/>
                <w:sz w:val="28"/>
                <w:szCs w:val="28"/>
              </w:rPr>
              <w:t xml:space="preserve">За индивидуальное обучение на дому больных детей хроников (дети, перенесшие костный туберкулез, полиомиелит, церебральный спастический паралич, болезнь </w:t>
            </w:r>
            <w:proofErr w:type="spellStart"/>
            <w:r w:rsidRPr="004B66EB">
              <w:rPr>
                <w:rFonts w:ascii="Times New Roman" w:hAnsi="Times New Roman" w:cs="Times New Roman"/>
                <w:sz w:val="28"/>
                <w:szCs w:val="28"/>
              </w:rPr>
              <w:t>Литтля</w:t>
            </w:r>
            <w:proofErr w:type="spellEnd"/>
            <w:r w:rsidRPr="004B66EB">
              <w:rPr>
                <w:rFonts w:ascii="Times New Roman" w:hAnsi="Times New Roman" w:cs="Times New Roman"/>
                <w:sz w:val="28"/>
                <w:szCs w:val="28"/>
              </w:rPr>
              <w:t>, психопаты, эпилептики и другие)</w:t>
            </w:r>
          </w:p>
        </w:tc>
        <w:tc>
          <w:tcPr>
            <w:tcW w:w="3920" w:type="dxa"/>
            <w:tcBorders>
              <w:top w:val="single" w:sz="4" w:space="0" w:color="auto"/>
              <w:left w:val="single" w:sz="4" w:space="0" w:color="auto"/>
              <w:bottom w:val="single" w:sz="4" w:space="0" w:color="auto"/>
              <w:right w:val="single" w:sz="4" w:space="0" w:color="auto"/>
            </w:tcBorders>
          </w:tcPr>
          <w:p w:rsidR="00BE3F56" w:rsidRPr="004B66EB" w:rsidRDefault="00BE3F56" w:rsidP="000C61BA">
            <w:pPr>
              <w:pStyle w:val="a6"/>
              <w:spacing w:line="276" w:lineRule="auto"/>
              <w:rPr>
                <w:rFonts w:ascii="Times New Roman" w:hAnsi="Times New Roman" w:cs="Times New Roman"/>
                <w:sz w:val="28"/>
                <w:szCs w:val="28"/>
              </w:rPr>
            </w:pPr>
            <w:r w:rsidRPr="004B66EB">
              <w:rPr>
                <w:rFonts w:ascii="Times New Roman" w:hAnsi="Times New Roman" w:cs="Times New Roman"/>
                <w:sz w:val="28"/>
                <w:szCs w:val="28"/>
              </w:rPr>
              <w:t>Учителя</w:t>
            </w:r>
          </w:p>
        </w:tc>
        <w:tc>
          <w:tcPr>
            <w:tcW w:w="2240" w:type="dxa"/>
            <w:tcBorders>
              <w:top w:val="single" w:sz="4" w:space="0" w:color="auto"/>
              <w:left w:val="single" w:sz="4" w:space="0" w:color="auto"/>
              <w:bottom w:val="single" w:sz="4" w:space="0" w:color="auto"/>
            </w:tcBorders>
          </w:tcPr>
          <w:p w:rsidR="00BE3F56" w:rsidRPr="004B66EB" w:rsidRDefault="00BE3F56" w:rsidP="000C61BA">
            <w:pPr>
              <w:pStyle w:val="a6"/>
              <w:spacing w:line="276" w:lineRule="auto"/>
              <w:jc w:val="center"/>
              <w:rPr>
                <w:rFonts w:ascii="Times New Roman" w:hAnsi="Times New Roman" w:cs="Times New Roman"/>
                <w:sz w:val="28"/>
                <w:szCs w:val="28"/>
              </w:rPr>
            </w:pPr>
            <w:r w:rsidRPr="004B66EB">
              <w:rPr>
                <w:rFonts w:ascii="Times New Roman" w:hAnsi="Times New Roman" w:cs="Times New Roman"/>
                <w:sz w:val="28"/>
                <w:szCs w:val="28"/>
              </w:rPr>
              <w:t>до 0,20</w:t>
            </w:r>
          </w:p>
        </w:tc>
      </w:tr>
      <w:tr w:rsidR="00BE3F56" w:rsidRPr="004B66EB" w:rsidTr="000C61BA">
        <w:tc>
          <w:tcPr>
            <w:tcW w:w="4060" w:type="dxa"/>
            <w:tcBorders>
              <w:top w:val="single" w:sz="4" w:space="0" w:color="auto"/>
              <w:bottom w:val="single" w:sz="4" w:space="0" w:color="auto"/>
              <w:right w:val="single" w:sz="4" w:space="0" w:color="auto"/>
            </w:tcBorders>
          </w:tcPr>
          <w:p w:rsidR="00BE3F56" w:rsidRPr="004B66EB" w:rsidRDefault="00BE3F56" w:rsidP="000C61BA">
            <w:pPr>
              <w:pStyle w:val="a6"/>
              <w:spacing w:line="276" w:lineRule="auto"/>
              <w:rPr>
                <w:rFonts w:ascii="Times New Roman" w:hAnsi="Times New Roman" w:cs="Times New Roman"/>
                <w:sz w:val="28"/>
                <w:szCs w:val="28"/>
              </w:rPr>
            </w:pPr>
            <w:r w:rsidRPr="004B66EB">
              <w:rPr>
                <w:rFonts w:ascii="Times New Roman" w:hAnsi="Times New Roman" w:cs="Times New Roman"/>
                <w:sz w:val="28"/>
                <w:szCs w:val="28"/>
              </w:rPr>
              <w:t>За индивидуальное и групповое обучение детей, находящихся на длительном лечении в детских больницах и детских отделениях больниц для взрослых</w:t>
            </w:r>
          </w:p>
        </w:tc>
        <w:tc>
          <w:tcPr>
            <w:tcW w:w="3920" w:type="dxa"/>
            <w:tcBorders>
              <w:top w:val="single" w:sz="4" w:space="0" w:color="auto"/>
              <w:left w:val="single" w:sz="4" w:space="0" w:color="auto"/>
              <w:bottom w:val="single" w:sz="4" w:space="0" w:color="auto"/>
              <w:right w:val="single" w:sz="4" w:space="0" w:color="auto"/>
            </w:tcBorders>
          </w:tcPr>
          <w:p w:rsidR="00BE3F56" w:rsidRPr="004B66EB" w:rsidRDefault="00BE3F56" w:rsidP="000C61BA">
            <w:pPr>
              <w:pStyle w:val="a6"/>
              <w:spacing w:line="276" w:lineRule="auto"/>
              <w:rPr>
                <w:rFonts w:ascii="Times New Roman" w:hAnsi="Times New Roman" w:cs="Times New Roman"/>
                <w:sz w:val="28"/>
                <w:szCs w:val="28"/>
              </w:rPr>
            </w:pPr>
            <w:r w:rsidRPr="004B66EB">
              <w:rPr>
                <w:rFonts w:ascii="Times New Roman" w:hAnsi="Times New Roman" w:cs="Times New Roman"/>
                <w:sz w:val="28"/>
                <w:szCs w:val="28"/>
              </w:rPr>
              <w:t>Учителя</w:t>
            </w:r>
          </w:p>
        </w:tc>
        <w:tc>
          <w:tcPr>
            <w:tcW w:w="2240" w:type="dxa"/>
            <w:tcBorders>
              <w:top w:val="single" w:sz="4" w:space="0" w:color="auto"/>
              <w:left w:val="single" w:sz="4" w:space="0" w:color="auto"/>
              <w:bottom w:val="single" w:sz="4" w:space="0" w:color="auto"/>
            </w:tcBorders>
          </w:tcPr>
          <w:p w:rsidR="00BE3F56" w:rsidRPr="004B66EB" w:rsidRDefault="00BE3F56" w:rsidP="000C61BA">
            <w:pPr>
              <w:pStyle w:val="a6"/>
              <w:spacing w:line="276" w:lineRule="auto"/>
              <w:jc w:val="center"/>
              <w:rPr>
                <w:rFonts w:ascii="Times New Roman" w:hAnsi="Times New Roman" w:cs="Times New Roman"/>
                <w:sz w:val="28"/>
                <w:szCs w:val="28"/>
              </w:rPr>
            </w:pPr>
            <w:r w:rsidRPr="004B66EB">
              <w:rPr>
                <w:rFonts w:ascii="Times New Roman" w:hAnsi="Times New Roman" w:cs="Times New Roman"/>
                <w:sz w:val="28"/>
                <w:szCs w:val="28"/>
              </w:rPr>
              <w:t>до 0,20</w:t>
            </w:r>
          </w:p>
        </w:tc>
      </w:tr>
    </w:tbl>
    <w:p w:rsidR="00BE3F56" w:rsidRPr="004B66EB" w:rsidRDefault="00BE3F56" w:rsidP="00BE3F56">
      <w:pPr>
        <w:spacing w:line="276" w:lineRule="auto"/>
        <w:rPr>
          <w:b/>
          <w:sz w:val="28"/>
          <w:szCs w:val="28"/>
        </w:rPr>
      </w:pPr>
      <w:r w:rsidRPr="004B66EB">
        <w:rPr>
          <w:rStyle w:val="a7"/>
          <w:bCs/>
          <w:sz w:val="28"/>
          <w:szCs w:val="28"/>
        </w:rPr>
        <w:t>Примечание:</w:t>
      </w:r>
    </w:p>
    <w:p w:rsidR="00BE3F56" w:rsidRPr="004B66EB" w:rsidRDefault="00BE3F56" w:rsidP="00BE3F56">
      <w:pPr>
        <w:spacing w:line="276" w:lineRule="auto"/>
        <w:rPr>
          <w:sz w:val="28"/>
          <w:szCs w:val="28"/>
        </w:rPr>
      </w:pPr>
      <w:bookmarkStart w:id="57" w:name="sub_401"/>
      <w:r w:rsidRPr="004B66EB">
        <w:rPr>
          <w:sz w:val="28"/>
          <w:szCs w:val="28"/>
        </w:rPr>
        <w:t xml:space="preserve">* В образовательных учреждениях общего типа, имеющих классы или группы специального назначения, оплата труда педагогических работников с </w:t>
      </w:r>
      <w:r w:rsidRPr="004B66EB">
        <w:rPr>
          <w:sz w:val="28"/>
          <w:szCs w:val="28"/>
        </w:rPr>
        <w:lastRenderedPageBreak/>
        <w:t>применением повышающих коэффициентов по учреждению (структурному подразделению) должна производиться только за часы занятий, которые они ведут в этих классах и группах. Оплата труда других работников с применением повышающих коэффициентов по учреждению (структурному подразделению) должна производиться только в тех случаях, когда они непосредственно работают в классах (группах) специального назначения. Данный порядок не рекомендуем применять в случае наличия детей-сирот (классов, групп) в школах, школах-интернатах общего типа.</w:t>
      </w:r>
    </w:p>
    <w:bookmarkEnd w:id="57"/>
    <w:p w:rsidR="00BE3F56" w:rsidRPr="004B66EB" w:rsidRDefault="00BE3F56" w:rsidP="00BE3F56">
      <w:pPr>
        <w:spacing w:line="276" w:lineRule="auto"/>
        <w:rPr>
          <w:sz w:val="28"/>
          <w:szCs w:val="28"/>
        </w:rPr>
      </w:pPr>
      <w:r w:rsidRPr="004B66EB">
        <w:rPr>
          <w:sz w:val="28"/>
          <w:szCs w:val="28"/>
        </w:rPr>
        <w:t>Повышающие коэффициенты по учреждению (структурному подразделению) рекомендуется производить руководителям при наличии в учреждениях не менее двух таких классов (групп).</w:t>
      </w:r>
    </w:p>
    <w:p w:rsidR="00BE3F56" w:rsidRPr="004B66EB" w:rsidRDefault="00BE3F56" w:rsidP="00BE3F56">
      <w:pPr>
        <w:spacing w:line="276" w:lineRule="auto"/>
        <w:rPr>
          <w:sz w:val="28"/>
          <w:szCs w:val="28"/>
        </w:rPr>
      </w:pPr>
    </w:p>
    <w:p w:rsidR="00BE3F56" w:rsidRPr="004B66EB" w:rsidRDefault="00BE3F56" w:rsidP="00BE3F56">
      <w:pPr>
        <w:spacing w:line="276" w:lineRule="auto"/>
        <w:rPr>
          <w:sz w:val="28"/>
          <w:szCs w:val="28"/>
        </w:rPr>
      </w:pPr>
    </w:p>
    <w:p w:rsidR="00BE3F56" w:rsidRDefault="00BE3F56" w:rsidP="00BE3F56">
      <w:pPr>
        <w:spacing w:line="276" w:lineRule="auto"/>
        <w:rPr>
          <w:sz w:val="28"/>
          <w:szCs w:val="28"/>
        </w:rPr>
      </w:pPr>
    </w:p>
    <w:p w:rsidR="00BE3F56" w:rsidRDefault="00BE3F56" w:rsidP="00BE3F56">
      <w:pPr>
        <w:spacing w:line="276" w:lineRule="auto"/>
        <w:rPr>
          <w:sz w:val="28"/>
          <w:szCs w:val="28"/>
        </w:rPr>
      </w:pPr>
    </w:p>
    <w:p w:rsidR="00BE3F56" w:rsidRDefault="00BE3F56" w:rsidP="00BE3F56">
      <w:pPr>
        <w:spacing w:line="276" w:lineRule="auto"/>
        <w:rPr>
          <w:sz w:val="28"/>
          <w:szCs w:val="28"/>
        </w:rPr>
      </w:pPr>
    </w:p>
    <w:p w:rsidR="00BE3F56" w:rsidRDefault="00BE3F56" w:rsidP="00BE3F56">
      <w:pPr>
        <w:spacing w:line="276" w:lineRule="auto"/>
        <w:rPr>
          <w:sz w:val="28"/>
          <w:szCs w:val="28"/>
        </w:rPr>
      </w:pPr>
    </w:p>
    <w:p w:rsidR="00BE3F56" w:rsidRDefault="00BE3F56" w:rsidP="00BE3F56">
      <w:pPr>
        <w:spacing w:line="276" w:lineRule="auto"/>
        <w:rPr>
          <w:sz w:val="28"/>
          <w:szCs w:val="28"/>
        </w:rPr>
      </w:pPr>
    </w:p>
    <w:p w:rsidR="00BE3F56" w:rsidRDefault="00BE3F56" w:rsidP="00BE3F56">
      <w:pPr>
        <w:spacing w:line="276" w:lineRule="auto"/>
        <w:rPr>
          <w:sz w:val="28"/>
          <w:szCs w:val="28"/>
        </w:rPr>
      </w:pPr>
    </w:p>
    <w:p w:rsidR="00BE3F56" w:rsidRDefault="00BE3F56" w:rsidP="00BE3F56">
      <w:pPr>
        <w:spacing w:line="276" w:lineRule="auto"/>
        <w:rPr>
          <w:sz w:val="28"/>
          <w:szCs w:val="28"/>
        </w:rPr>
      </w:pPr>
    </w:p>
    <w:p w:rsidR="00BE3F56" w:rsidRDefault="00BE3F56" w:rsidP="00BE3F56">
      <w:pPr>
        <w:spacing w:line="276" w:lineRule="auto"/>
        <w:rPr>
          <w:rStyle w:val="a7"/>
          <w:bCs/>
          <w:sz w:val="28"/>
          <w:szCs w:val="28"/>
        </w:rPr>
      </w:pPr>
      <w:bookmarkStart w:id="58" w:name="sub_500"/>
    </w:p>
    <w:p w:rsidR="00BE3F56" w:rsidRDefault="00BE3F56" w:rsidP="00BE3F56">
      <w:pPr>
        <w:spacing w:line="276" w:lineRule="auto"/>
        <w:rPr>
          <w:rStyle w:val="a7"/>
          <w:bCs/>
          <w:sz w:val="28"/>
          <w:szCs w:val="28"/>
        </w:rPr>
      </w:pPr>
    </w:p>
    <w:p w:rsidR="00BE3F56" w:rsidRDefault="00BE3F56" w:rsidP="00BE3F56">
      <w:pPr>
        <w:spacing w:line="276" w:lineRule="auto"/>
        <w:rPr>
          <w:rStyle w:val="a7"/>
          <w:bCs/>
          <w:sz w:val="28"/>
          <w:szCs w:val="28"/>
        </w:rPr>
      </w:pPr>
    </w:p>
    <w:p w:rsidR="00BE3F56" w:rsidRDefault="00BE3F56" w:rsidP="00BE3F56">
      <w:pPr>
        <w:spacing w:line="276" w:lineRule="auto"/>
        <w:rPr>
          <w:rStyle w:val="a7"/>
          <w:bCs/>
          <w:sz w:val="28"/>
          <w:szCs w:val="28"/>
        </w:rPr>
      </w:pPr>
    </w:p>
    <w:p w:rsidR="00BE3F56" w:rsidRDefault="00BE3F56" w:rsidP="00BE3F56">
      <w:pPr>
        <w:spacing w:line="276" w:lineRule="auto"/>
        <w:rPr>
          <w:rStyle w:val="a7"/>
          <w:bCs/>
          <w:sz w:val="28"/>
          <w:szCs w:val="28"/>
        </w:rPr>
      </w:pPr>
    </w:p>
    <w:p w:rsidR="00BE3F56" w:rsidRDefault="00BE3F56" w:rsidP="00BE3F56">
      <w:pPr>
        <w:spacing w:line="276" w:lineRule="auto"/>
        <w:rPr>
          <w:rStyle w:val="a7"/>
          <w:bCs/>
          <w:sz w:val="28"/>
          <w:szCs w:val="28"/>
        </w:rPr>
      </w:pPr>
    </w:p>
    <w:p w:rsidR="00BE3F56" w:rsidRDefault="00BE3F56" w:rsidP="00BE3F56">
      <w:pPr>
        <w:spacing w:line="276" w:lineRule="auto"/>
        <w:rPr>
          <w:rStyle w:val="a7"/>
          <w:bCs/>
          <w:sz w:val="28"/>
          <w:szCs w:val="28"/>
        </w:rPr>
      </w:pPr>
    </w:p>
    <w:p w:rsidR="00BE3F56" w:rsidRDefault="00BE3F56" w:rsidP="00BE3F56">
      <w:pPr>
        <w:spacing w:line="276" w:lineRule="auto"/>
        <w:rPr>
          <w:rStyle w:val="a7"/>
          <w:bCs/>
          <w:sz w:val="28"/>
          <w:szCs w:val="28"/>
        </w:rPr>
      </w:pPr>
    </w:p>
    <w:p w:rsidR="00BE3F56" w:rsidRDefault="00BE3F56" w:rsidP="00BE3F56">
      <w:pPr>
        <w:spacing w:line="276" w:lineRule="auto"/>
        <w:rPr>
          <w:rStyle w:val="a7"/>
          <w:bCs/>
          <w:sz w:val="28"/>
          <w:szCs w:val="28"/>
        </w:rPr>
      </w:pPr>
    </w:p>
    <w:p w:rsidR="00BE3F56" w:rsidRDefault="00BE3F56" w:rsidP="00BE3F56">
      <w:pPr>
        <w:spacing w:line="276" w:lineRule="auto"/>
        <w:rPr>
          <w:rStyle w:val="a7"/>
          <w:bCs/>
          <w:sz w:val="28"/>
          <w:szCs w:val="28"/>
        </w:rPr>
      </w:pPr>
    </w:p>
    <w:p w:rsidR="00BE3F56" w:rsidRDefault="00BE3F56" w:rsidP="00BE3F56">
      <w:pPr>
        <w:spacing w:line="276" w:lineRule="auto"/>
        <w:rPr>
          <w:rStyle w:val="a7"/>
          <w:bCs/>
          <w:sz w:val="28"/>
          <w:szCs w:val="28"/>
        </w:rPr>
      </w:pPr>
    </w:p>
    <w:p w:rsidR="00BE3F56" w:rsidRDefault="00BE3F56" w:rsidP="00BE3F56">
      <w:pPr>
        <w:spacing w:line="276" w:lineRule="auto"/>
        <w:rPr>
          <w:rStyle w:val="a7"/>
          <w:bCs/>
          <w:sz w:val="28"/>
          <w:szCs w:val="28"/>
        </w:rPr>
      </w:pPr>
    </w:p>
    <w:p w:rsidR="00BE3F56" w:rsidRDefault="00BE3F56" w:rsidP="00BE3F56">
      <w:pPr>
        <w:spacing w:line="276" w:lineRule="auto"/>
        <w:rPr>
          <w:rStyle w:val="a7"/>
          <w:bCs/>
          <w:sz w:val="28"/>
          <w:szCs w:val="28"/>
        </w:rPr>
      </w:pPr>
    </w:p>
    <w:p w:rsidR="00BE3F56" w:rsidRDefault="00BE3F56" w:rsidP="00BE3F56">
      <w:pPr>
        <w:spacing w:line="276" w:lineRule="auto"/>
        <w:rPr>
          <w:rStyle w:val="a7"/>
          <w:bCs/>
          <w:sz w:val="28"/>
          <w:szCs w:val="28"/>
        </w:rPr>
      </w:pPr>
    </w:p>
    <w:p w:rsidR="00BE3F56" w:rsidRDefault="00BE3F56" w:rsidP="00BE3F56">
      <w:pPr>
        <w:spacing w:line="276" w:lineRule="auto"/>
        <w:rPr>
          <w:rStyle w:val="a7"/>
          <w:bCs/>
          <w:sz w:val="28"/>
          <w:szCs w:val="28"/>
        </w:rPr>
      </w:pPr>
    </w:p>
    <w:p w:rsidR="00BE3F56" w:rsidRDefault="00BE3F56" w:rsidP="00BE3F56">
      <w:pPr>
        <w:spacing w:line="276" w:lineRule="auto"/>
        <w:rPr>
          <w:rStyle w:val="a7"/>
          <w:bCs/>
          <w:sz w:val="28"/>
          <w:szCs w:val="28"/>
        </w:rPr>
      </w:pPr>
    </w:p>
    <w:p w:rsidR="00BE3F56" w:rsidRDefault="00BE3F56" w:rsidP="00BE3F56">
      <w:pPr>
        <w:spacing w:line="276" w:lineRule="auto"/>
        <w:rPr>
          <w:rStyle w:val="a7"/>
          <w:bCs/>
          <w:sz w:val="28"/>
          <w:szCs w:val="28"/>
        </w:rPr>
      </w:pPr>
    </w:p>
    <w:p w:rsidR="00BE3F56" w:rsidRDefault="00BE3F56" w:rsidP="00BE3F56">
      <w:pPr>
        <w:spacing w:line="276" w:lineRule="auto"/>
        <w:rPr>
          <w:rStyle w:val="a7"/>
          <w:bCs/>
          <w:sz w:val="28"/>
          <w:szCs w:val="28"/>
        </w:rPr>
      </w:pPr>
    </w:p>
    <w:p w:rsidR="00BE3F56" w:rsidRDefault="00BE3F56" w:rsidP="00BE3F56">
      <w:pPr>
        <w:spacing w:line="276" w:lineRule="auto"/>
        <w:ind w:firstLine="698"/>
        <w:jc w:val="right"/>
        <w:rPr>
          <w:rStyle w:val="a7"/>
          <w:bCs/>
          <w:sz w:val="28"/>
          <w:szCs w:val="28"/>
        </w:rPr>
      </w:pPr>
    </w:p>
    <w:p w:rsidR="00BE3F56" w:rsidRPr="004B66EB" w:rsidRDefault="00BE3F56" w:rsidP="00BE3F56">
      <w:pPr>
        <w:spacing w:line="276" w:lineRule="auto"/>
        <w:ind w:firstLine="698"/>
        <w:jc w:val="right"/>
        <w:rPr>
          <w:sz w:val="28"/>
          <w:szCs w:val="28"/>
        </w:rPr>
      </w:pPr>
      <w:r w:rsidRPr="004B66EB">
        <w:rPr>
          <w:rStyle w:val="a7"/>
          <w:bCs/>
          <w:sz w:val="28"/>
          <w:szCs w:val="28"/>
        </w:rPr>
        <w:lastRenderedPageBreak/>
        <w:t>Приложение 5</w:t>
      </w:r>
    </w:p>
    <w:bookmarkEnd w:id="58"/>
    <w:p w:rsidR="00BE3F56" w:rsidRPr="004B66EB" w:rsidRDefault="00BE3F56" w:rsidP="00BE3F56">
      <w:pPr>
        <w:spacing w:line="276" w:lineRule="auto"/>
        <w:ind w:firstLine="698"/>
        <w:jc w:val="right"/>
        <w:rPr>
          <w:sz w:val="28"/>
          <w:szCs w:val="28"/>
        </w:rPr>
      </w:pPr>
      <w:r w:rsidRPr="004B66EB">
        <w:rPr>
          <w:rStyle w:val="a7"/>
          <w:bCs/>
          <w:sz w:val="28"/>
          <w:szCs w:val="28"/>
        </w:rPr>
        <w:t xml:space="preserve">к </w:t>
      </w:r>
      <w:r w:rsidRPr="004B66EB">
        <w:rPr>
          <w:rStyle w:val="a5"/>
          <w:bCs/>
          <w:color w:val="auto"/>
          <w:sz w:val="28"/>
          <w:szCs w:val="28"/>
        </w:rPr>
        <w:t>положению</w:t>
      </w:r>
      <w:r w:rsidRPr="004B66EB">
        <w:rPr>
          <w:rStyle w:val="a7"/>
          <w:bCs/>
          <w:sz w:val="28"/>
          <w:szCs w:val="28"/>
        </w:rPr>
        <w:t xml:space="preserve"> об оплате труда</w:t>
      </w:r>
    </w:p>
    <w:p w:rsidR="00BE3F56" w:rsidRPr="004B66EB" w:rsidRDefault="00BE3F56" w:rsidP="00BE3F56">
      <w:pPr>
        <w:spacing w:line="276" w:lineRule="auto"/>
        <w:ind w:firstLine="698"/>
        <w:jc w:val="right"/>
        <w:rPr>
          <w:sz w:val="28"/>
          <w:szCs w:val="28"/>
        </w:rPr>
      </w:pPr>
      <w:r w:rsidRPr="004B66EB">
        <w:rPr>
          <w:rStyle w:val="a7"/>
          <w:bCs/>
          <w:sz w:val="28"/>
          <w:szCs w:val="28"/>
        </w:rPr>
        <w:t>работников муниципальных образовательных</w:t>
      </w:r>
    </w:p>
    <w:p w:rsidR="00BE3F56" w:rsidRPr="004B66EB" w:rsidRDefault="00BE3F56" w:rsidP="00BE3F56">
      <w:pPr>
        <w:spacing w:line="276" w:lineRule="auto"/>
        <w:ind w:firstLine="698"/>
        <w:jc w:val="right"/>
        <w:rPr>
          <w:sz w:val="28"/>
          <w:szCs w:val="28"/>
        </w:rPr>
      </w:pPr>
      <w:r w:rsidRPr="004B66EB">
        <w:rPr>
          <w:rStyle w:val="a7"/>
          <w:bCs/>
          <w:sz w:val="28"/>
          <w:szCs w:val="28"/>
        </w:rPr>
        <w:t>учреждений городского округа Саранск</w:t>
      </w:r>
    </w:p>
    <w:p w:rsidR="00BE3F56" w:rsidRPr="004B66EB" w:rsidRDefault="00BE3F56" w:rsidP="00BE3F56">
      <w:pPr>
        <w:spacing w:line="276" w:lineRule="auto"/>
        <w:rPr>
          <w:sz w:val="28"/>
          <w:szCs w:val="28"/>
        </w:rPr>
      </w:pPr>
    </w:p>
    <w:p w:rsidR="00BE3F56" w:rsidRPr="004B66EB" w:rsidRDefault="00BE3F56" w:rsidP="00BE3F56">
      <w:pPr>
        <w:pStyle w:val="1"/>
        <w:spacing w:line="276" w:lineRule="auto"/>
        <w:rPr>
          <w:rFonts w:ascii="Times New Roman" w:hAnsi="Times New Roman" w:cs="Times New Roman"/>
          <w:color w:val="auto"/>
          <w:sz w:val="28"/>
          <w:szCs w:val="28"/>
        </w:rPr>
      </w:pPr>
      <w:r w:rsidRPr="004B66EB">
        <w:rPr>
          <w:rFonts w:ascii="Times New Roman" w:hAnsi="Times New Roman" w:cs="Times New Roman"/>
          <w:color w:val="auto"/>
          <w:sz w:val="28"/>
          <w:szCs w:val="28"/>
        </w:rPr>
        <w:t>Перечень</w:t>
      </w:r>
      <w:r w:rsidRPr="004B66EB">
        <w:rPr>
          <w:rFonts w:ascii="Times New Roman" w:hAnsi="Times New Roman" w:cs="Times New Roman"/>
          <w:color w:val="auto"/>
          <w:sz w:val="28"/>
          <w:szCs w:val="28"/>
        </w:rPr>
        <w:br/>
        <w:t xml:space="preserve">должностей работников, относимых к основному персоналу, для расчета средней заработной </w:t>
      </w:r>
      <w:proofErr w:type="gramStart"/>
      <w:r w:rsidRPr="004B66EB">
        <w:rPr>
          <w:rFonts w:ascii="Times New Roman" w:hAnsi="Times New Roman" w:cs="Times New Roman"/>
          <w:color w:val="auto"/>
          <w:sz w:val="28"/>
          <w:szCs w:val="28"/>
        </w:rPr>
        <w:t>платы и определения размеров должностных окладов руководителей муниципальных образовательных учреждений</w:t>
      </w:r>
      <w:proofErr w:type="gramEnd"/>
    </w:p>
    <w:p w:rsidR="00BE3F56" w:rsidRPr="004B66EB" w:rsidRDefault="00BE3F56" w:rsidP="00BE3F56">
      <w:pPr>
        <w:spacing w:line="276" w:lineRule="auto"/>
        <w:rPr>
          <w:sz w:val="28"/>
          <w:szCs w:val="28"/>
        </w:rPr>
      </w:pPr>
    </w:p>
    <w:p w:rsidR="00BE3F56" w:rsidRPr="004B66EB" w:rsidRDefault="00BE3F56" w:rsidP="00BE3F56">
      <w:pPr>
        <w:spacing w:line="276" w:lineRule="auto"/>
        <w:rPr>
          <w:sz w:val="28"/>
          <w:szCs w:val="28"/>
        </w:rPr>
      </w:pPr>
      <w:r w:rsidRPr="004B66EB">
        <w:rPr>
          <w:sz w:val="28"/>
          <w:szCs w:val="28"/>
        </w:rPr>
        <w:t>Учитель</w:t>
      </w:r>
    </w:p>
    <w:p w:rsidR="00BE3F56" w:rsidRPr="004B66EB" w:rsidRDefault="00BE3F56" w:rsidP="00BE3F56">
      <w:pPr>
        <w:spacing w:line="276" w:lineRule="auto"/>
        <w:rPr>
          <w:sz w:val="28"/>
          <w:szCs w:val="28"/>
        </w:rPr>
      </w:pPr>
      <w:r w:rsidRPr="004B66EB">
        <w:rPr>
          <w:sz w:val="28"/>
          <w:szCs w:val="28"/>
        </w:rPr>
        <w:t>Воспитатель</w:t>
      </w:r>
    </w:p>
    <w:p w:rsidR="00BE3F56" w:rsidRPr="004B66EB" w:rsidRDefault="00BE3F56" w:rsidP="00BE3F56">
      <w:pPr>
        <w:spacing w:line="276" w:lineRule="auto"/>
        <w:rPr>
          <w:sz w:val="28"/>
          <w:szCs w:val="28"/>
        </w:rPr>
      </w:pPr>
      <w:r w:rsidRPr="004B66EB">
        <w:rPr>
          <w:sz w:val="28"/>
          <w:szCs w:val="28"/>
        </w:rPr>
        <w:t>Методист</w:t>
      </w:r>
    </w:p>
    <w:p w:rsidR="00BE3F56" w:rsidRPr="004B66EB" w:rsidRDefault="00BE3F56" w:rsidP="00BE3F56">
      <w:pPr>
        <w:spacing w:line="276" w:lineRule="auto"/>
        <w:rPr>
          <w:sz w:val="28"/>
          <w:szCs w:val="28"/>
        </w:rPr>
      </w:pPr>
      <w:r w:rsidRPr="004B66EB">
        <w:rPr>
          <w:sz w:val="28"/>
          <w:szCs w:val="28"/>
        </w:rPr>
        <w:t xml:space="preserve">Педагог </w:t>
      </w:r>
      <w:proofErr w:type="gramStart"/>
      <w:r w:rsidRPr="004B66EB">
        <w:rPr>
          <w:sz w:val="28"/>
          <w:szCs w:val="28"/>
        </w:rPr>
        <w:t>дополнительного</w:t>
      </w:r>
      <w:proofErr w:type="gramEnd"/>
      <w:r w:rsidRPr="004B66EB">
        <w:rPr>
          <w:sz w:val="28"/>
          <w:szCs w:val="28"/>
        </w:rPr>
        <w:t xml:space="preserve"> образования</w:t>
      </w:r>
    </w:p>
    <w:p w:rsidR="00BE3F56" w:rsidRPr="004B66EB" w:rsidRDefault="00BE3F56" w:rsidP="00BE3F56">
      <w:pPr>
        <w:spacing w:line="276" w:lineRule="auto"/>
        <w:rPr>
          <w:sz w:val="28"/>
          <w:szCs w:val="28"/>
        </w:rPr>
      </w:pPr>
      <w:r w:rsidRPr="004B66EB">
        <w:rPr>
          <w:sz w:val="28"/>
          <w:szCs w:val="28"/>
        </w:rPr>
        <w:t>Педагог-психолог</w:t>
      </w:r>
    </w:p>
    <w:p w:rsidR="00BE3F56" w:rsidRPr="004B66EB" w:rsidRDefault="00BE3F56" w:rsidP="00BE3F56">
      <w:pPr>
        <w:spacing w:line="276" w:lineRule="auto"/>
        <w:rPr>
          <w:sz w:val="28"/>
          <w:szCs w:val="28"/>
        </w:rPr>
      </w:pPr>
      <w:r w:rsidRPr="004B66EB">
        <w:rPr>
          <w:sz w:val="28"/>
          <w:szCs w:val="28"/>
        </w:rPr>
        <w:t>Учитель-логопед</w:t>
      </w:r>
    </w:p>
    <w:p w:rsidR="00BE3F56" w:rsidRPr="004B66EB" w:rsidRDefault="00BE3F56" w:rsidP="00BE3F56">
      <w:pPr>
        <w:spacing w:line="276" w:lineRule="auto"/>
        <w:rPr>
          <w:sz w:val="28"/>
          <w:szCs w:val="28"/>
        </w:rPr>
      </w:pPr>
      <w:r w:rsidRPr="004B66EB">
        <w:rPr>
          <w:sz w:val="28"/>
          <w:szCs w:val="28"/>
        </w:rPr>
        <w:t>Тренер-преподаватель</w:t>
      </w:r>
    </w:p>
    <w:p w:rsidR="00BE3F56" w:rsidRPr="004B66EB" w:rsidRDefault="00BE3F56" w:rsidP="00BE3F56">
      <w:pPr>
        <w:spacing w:line="276" w:lineRule="auto"/>
        <w:rPr>
          <w:sz w:val="28"/>
          <w:szCs w:val="28"/>
        </w:rPr>
      </w:pPr>
      <w:r w:rsidRPr="004B66EB">
        <w:rPr>
          <w:sz w:val="28"/>
          <w:szCs w:val="28"/>
        </w:rPr>
        <w:t>Концертмейстер</w:t>
      </w:r>
    </w:p>
    <w:p w:rsidR="00BE3F56" w:rsidRPr="004B66EB" w:rsidRDefault="00BE3F56" w:rsidP="00BE3F56">
      <w:pPr>
        <w:spacing w:line="276" w:lineRule="auto"/>
        <w:rPr>
          <w:sz w:val="28"/>
          <w:szCs w:val="28"/>
        </w:rPr>
      </w:pPr>
      <w:r w:rsidRPr="004B66EB">
        <w:rPr>
          <w:sz w:val="28"/>
          <w:szCs w:val="28"/>
        </w:rPr>
        <w:t>Педагог-организатор</w:t>
      </w:r>
    </w:p>
    <w:p w:rsidR="00BE3F56" w:rsidRPr="004B66EB" w:rsidRDefault="00BE3F56" w:rsidP="00BE3F56">
      <w:pPr>
        <w:spacing w:line="276" w:lineRule="auto"/>
        <w:rPr>
          <w:sz w:val="28"/>
          <w:szCs w:val="28"/>
        </w:rPr>
      </w:pPr>
      <w:r w:rsidRPr="004B66EB">
        <w:rPr>
          <w:sz w:val="28"/>
          <w:szCs w:val="28"/>
        </w:rPr>
        <w:t>Учител</w:t>
      </w:r>
      <w:proofErr w:type="gramStart"/>
      <w:r w:rsidRPr="004B66EB">
        <w:rPr>
          <w:sz w:val="28"/>
          <w:szCs w:val="28"/>
        </w:rPr>
        <w:t>ь-</w:t>
      </w:r>
      <w:proofErr w:type="gramEnd"/>
      <w:r w:rsidRPr="004B66EB">
        <w:rPr>
          <w:sz w:val="28"/>
          <w:szCs w:val="28"/>
        </w:rPr>
        <w:t xml:space="preserve"> дефектолог</w:t>
      </w:r>
    </w:p>
    <w:p w:rsidR="00BE3F56" w:rsidRPr="004B66EB" w:rsidRDefault="00BE3F56" w:rsidP="00BE3F56">
      <w:pPr>
        <w:spacing w:line="276" w:lineRule="auto"/>
        <w:rPr>
          <w:sz w:val="28"/>
          <w:szCs w:val="28"/>
        </w:rPr>
      </w:pPr>
      <w:r w:rsidRPr="004B66EB">
        <w:rPr>
          <w:sz w:val="28"/>
          <w:szCs w:val="28"/>
        </w:rPr>
        <w:t>Преподаватель</w:t>
      </w:r>
    </w:p>
    <w:p w:rsidR="00BE3F56" w:rsidRPr="004B66EB" w:rsidRDefault="00BE3F56" w:rsidP="00BE3F56">
      <w:pPr>
        <w:spacing w:line="276" w:lineRule="auto"/>
        <w:rPr>
          <w:sz w:val="28"/>
          <w:szCs w:val="28"/>
        </w:rPr>
      </w:pPr>
      <w:r w:rsidRPr="004B66EB">
        <w:rPr>
          <w:sz w:val="28"/>
          <w:szCs w:val="28"/>
        </w:rPr>
        <w:t>Тренер-преподаватель</w:t>
      </w:r>
    </w:p>
    <w:p w:rsidR="00BE3F56" w:rsidRPr="004B66EB" w:rsidRDefault="00BE3F56" w:rsidP="00BE3F56">
      <w:pPr>
        <w:spacing w:line="276" w:lineRule="auto"/>
        <w:rPr>
          <w:sz w:val="28"/>
          <w:szCs w:val="28"/>
        </w:rPr>
      </w:pPr>
      <w:r w:rsidRPr="004B66EB">
        <w:rPr>
          <w:sz w:val="28"/>
          <w:szCs w:val="28"/>
        </w:rPr>
        <w:t>Спортсмен-инструктор</w:t>
      </w:r>
    </w:p>
    <w:p w:rsidR="00BE3F56" w:rsidRPr="004B66EB" w:rsidRDefault="00BE3F56" w:rsidP="00BE3F56">
      <w:pPr>
        <w:spacing w:line="276" w:lineRule="auto"/>
        <w:rPr>
          <w:sz w:val="28"/>
          <w:szCs w:val="28"/>
        </w:rPr>
      </w:pPr>
      <w:r w:rsidRPr="004B66EB">
        <w:rPr>
          <w:sz w:val="28"/>
          <w:szCs w:val="28"/>
        </w:rPr>
        <w:t>Преподаватель-организатор основ безопасности жизнедеятельности</w:t>
      </w:r>
    </w:p>
    <w:p w:rsidR="00BE3F56" w:rsidRPr="004B66EB" w:rsidRDefault="00BE3F56" w:rsidP="00BE3F56">
      <w:pPr>
        <w:spacing w:line="276" w:lineRule="auto"/>
        <w:rPr>
          <w:sz w:val="28"/>
          <w:szCs w:val="28"/>
        </w:rPr>
      </w:pPr>
      <w:r w:rsidRPr="004B66EB">
        <w:rPr>
          <w:sz w:val="28"/>
          <w:szCs w:val="28"/>
        </w:rPr>
        <w:t>Инструктор по физической культуре</w:t>
      </w:r>
    </w:p>
    <w:p w:rsidR="00BE3F56" w:rsidRPr="004B66EB" w:rsidRDefault="00BE3F56" w:rsidP="00BE3F56">
      <w:pPr>
        <w:spacing w:line="276" w:lineRule="auto"/>
        <w:rPr>
          <w:sz w:val="28"/>
          <w:szCs w:val="28"/>
        </w:rPr>
      </w:pPr>
    </w:p>
    <w:p w:rsidR="00BE3F56" w:rsidRPr="004B66EB" w:rsidRDefault="00BE3F56" w:rsidP="00BE3F56">
      <w:pPr>
        <w:spacing w:line="276" w:lineRule="auto"/>
        <w:ind w:firstLine="698"/>
        <w:jc w:val="right"/>
        <w:rPr>
          <w:rStyle w:val="a7"/>
          <w:bCs/>
          <w:sz w:val="28"/>
          <w:szCs w:val="28"/>
        </w:rPr>
      </w:pPr>
      <w:bookmarkStart w:id="59" w:name="sub_600"/>
    </w:p>
    <w:p w:rsidR="00BE3F56" w:rsidRPr="004B66EB" w:rsidRDefault="00BE3F56" w:rsidP="00BE3F56">
      <w:pPr>
        <w:spacing w:line="276" w:lineRule="auto"/>
        <w:ind w:firstLine="698"/>
        <w:jc w:val="right"/>
        <w:rPr>
          <w:rStyle w:val="a7"/>
          <w:bCs/>
          <w:sz w:val="28"/>
          <w:szCs w:val="28"/>
        </w:rPr>
      </w:pPr>
    </w:p>
    <w:p w:rsidR="00BE3F56" w:rsidRDefault="00BE3F56" w:rsidP="00BE3F56">
      <w:pPr>
        <w:spacing w:line="276" w:lineRule="auto"/>
        <w:ind w:firstLine="698"/>
        <w:jc w:val="right"/>
        <w:rPr>
          <w:rStyle w:val="a7"/>
          <w:bCs/>
          <w:sz w:val="28"/>
          <w:szCs w:val="28"/>
        </w:rPr>
      </w:pPr>
    </w:p>
    <w:p w:rsidR="00BE3F56" w:rsidRDefault="00BE3F56" w:rsidP="00BE3F56">
      <w:pPr>
        <w:spacing w:line="276" w:lineRule="auto"/>
        <w:ind w:firstLine="698"/>
        <w:jc w:val="right"/>
        <w:rPr>
          <w:rStyle w:val="a7"/>
          <w:bCs/>
          <w:sz w:val="28"/>
          <w:szCs w:val="28"/>
        </w:rPr>
      </w:pPr>
    </w:p>
    <w:p w:rsidR="00BE3F56" w:rsidRDefault="00BE3F56" w:rsidP="00BE3F56">
      <w:pPr>
        <w:spacing w:line="276" w:lineRule="auto"/>
        <w:ind w:firstLine="698"/>
        <w:jc w:val="right"/>
        <w:rPr>
          <w:rStyle w:val="a7"/>
          <w:bCs/>
          <w:sz w:val="28"/>
          <w:szCs w:val="28"/>
        </w:rPr>
      </w:pPr>
    </w:p>
    <w:p w:rsidR="00BE3F56" w:rsidRDefault="00BE3F56" w:rsidP="00BE3F56">
      <w:pPr>
        <w:spacing w:line="276" w:lineRule="auto"/>
        <w:ind w:firstLine="698"/>
        <w:jc w:val="right"/>
        <w:rPr>
          <w:rStyle w:val="a7"/>
          <w:bCs/>
          <w:sz w:val="28"/>
          <w:szCs w:val="28"/>
        </w:rPr>
      </w:pPr>
    </w:p>
    <w:p w:rsidR="00BE3F56" w:rsidRDefault="00BE3F56" w:rsidP="00BE3F56">
      <w:pPr>
        <w:spacing w:line="276" w:lineRule="auto"/>
        <w:ind w:firstLine="698"/>
        <w:jc w:val="right"/>
        <w:rPr>
          <w:rStyle w:val="a7"/>
          <w:bCs/>
          <w:sz w:val="28"/>
          <w:szCs w:val="28"/>
        </w:rPr>
      </w:pPr>
    </w:p>
    <w:p w:rsidR="00BE3F56" w:rsidRPr="004B66EB" w:rsidRDefault="00BE3F56" w:rsidP="00BE3F56">
      <w:pPr>
        <w:spacing w:line="276" w:lineRule="auto"/>
        <w:ind w:firstLine="698"/>
        <w:jc w:val="right"/>
        <w:rPr>
          <w:rStyle w:val="a7"/>
          <w:bCs/>
          <w:sz w:val="28"/>
          <w:szCs w:val="28"/>
        </w:rPr>
      </w:pPr>
    </w:p>
    <w:p w:rsidR="00BE3F56" w:rsidRPr="004B66EB" w:rsidRDefault="00BE3F56" w:rsidP="00BE3F56">
      <w:pPr>
        <w:spacing w:line="276" w:lineRule="auto"/>
        <w:ind w:firstLine="698"/>
        <w:jc w:val="right"/>
        <w:rPr>
          <w:rStyle w:val="a7"/>
          <w:bCs/>
          <w:sz w:val="28"/>
          <w:szCs w:val="28"/>
        </w:rPr>
      </w:pPr>
    </w:p>
    <w:p w:rsidR="00BE3F56" w:rsidRPr="004B66EB" w:rsidRDefault="00BE3F56" w:rsidP="00BE3F56">
      <w:pPr>
        <w:spacing w:line="276" w:lineRule="auto"/>
        <w:ind w:firstLine="698"/>
        <w:jc w:val="right"/>
        <w:rPr>
          <w:rStyle w:val="a7"/>
          <w:bCs/>
          <w:sz w:val="28"/>
          <w:szCs w:val="28"/>
        </w:rPr>
      </w:pPr>
    </w:p>
    <w:p w:rsidR="00BE3F56" w:rsidRPr="004B66EB" w:rsidRDefault="00BE3F56" w:rsidP="00BE3F56">
      <w:pPr>
        <w:spacing w:line="276" w:lineRule="auto"/>
        <w:ind w:firstLine="698"/>
        <w:jc w:val="right"/>
        <w:rPr>
          <w:rStyle w:val="a7"/>
          <w:bCs/>
          <w:sz w:val="28"/>
          <w:szCs w:val="28"/>
        </w:rPr>
      </w:pPr>
    </w:p>
    <w:p w:rsidR="00BE3F56" w:rsidRPr="004B66EB" w:rsidRDefault="00BE3F56" w:rsidP="00BE3F56">
      <w:pPr>
        <w:spacing w:line="276" w:lineRule="auto"/>
        <w:ind w:firstLine="698"/>
        <w:jc w:val="right"/>
        <w:rPr>
          <w:rStyle w:val="a7"/>
          <w:bCs/>
          <w:sz w:val="28"/>
          <w:szCs w:val="28"/>
        </w:rPr>
      </w:pPr>
    </w:p>
    <w:p w:rsidR="00BE3F56" w:rsidRDefault="00BE3F56" w:rsidP="00BE3F56">
      <w:pPr>
        <w:spacing w:line="276" w:lineRule="auto"/>
        <w:ind w:firstLine="698"/>
        <w:jc w:val="right"/>
        <w:rPr>
          <w:rStyle w:val="a7"/>
          <w:bCs/>
          <w:sz w:val="28"/>
          <w:szCs w:val="28"/>
        </w:rPr>
      </w:pPr>
    </w:p>
    <w:p w:rsidR="00BE3F56" w:rsidRPr="004B66EB" w:rsidRDefault="00BE3F56" w:rsidP="00BE3F56">
      <w:pPr>
        <w:spacing w:line="276" w:lineRule="auto"/>
        <w:ind w:firstLine="698"/>
        <w:jc w:val="right"/>
        <w:rPr>
          <w:sz w:val="28"/>
          <w:szCs w:val="28"/>
        </w:rPr>
      </w:pPr>
      <w:r w:rsidRPr="004B66EB">
        <w:rPr>
          <w:rStyle w:val="a7"/>
          <w:bCs/>
          <w:sz w:val="28"/>
          <w:szCs w:val="28"/>
        </w:rPr>
        <w:t>Приложение 6</w:t>
      </w:r>
    </w:p>
    <w:bookmarkEnd w:id="59"/>
    <w:p w:rsidR="00BE3F56" w:rsidRPr="004B66EB" w:rsidRDefault="00BE3F56" w:rsidP="00BE3F56">
      <w:pPr>
        <w:spacing w:line="276" w:lineRule="auto"/>
        <w:ind w:firstLine="698"/>
        <w:jc w:val="right"/>
        <w:rPr>
          <w:sz w:val="28"/>
          <w:szCs w:val="28"/>
        </w:rPr>
      </w:pPr>
      <w:r w:rsidRPr="004B66EB">
        <w:rPr>
          <w:rStyle w:val="a7"/>
          <w:bCs/>
          <w:sz w:val="28"/>
          <w:szCs w:val="28"/>
        </w:rPr>
        <w:t xml:space="preserve">к </w:t>
      </w:r>
      <w:r w:rsidRPr="004B66EB">
        <w:rPr>
          <w:rStyle w:val="a5"/>
          <w:bCs/>
          <w:color w:val="auto"/>
          <w:sz w:val="28"/>
          <w:szCs w:val="28"/>
        </w:rPr>
        <w:t>положению</w:t>
      </w:r>
      <w:r w:rsidRPr="004B66EB">
        <w:rPr>
          <w:rStyle w:val="a7"/>
          <w:bCs/>
          <w:sz w:val="28"/>
          <w:szCs w:val="28"/>
        </w:rPr>
        <w:t xml:space="preserve"> об оплате труда</w:t>
      </w:r>
    </w:p>
    <w:p w:rsidR="00BE3F56" w:rsidRPr="004B66EB" w:rsidRDefault="00BE3F56" w:rsidP="00BE3F56">
      <w:pPr>
        <w:spacing w:line="276" w:lineRule="auto"/>
        <w:ind w:firstLine="698"/>
        <w:jc w:val="right"/>
        <w:rPr>
          <w:sz w:val="28"/>
          <w:szCs w:val="28"/>
        </w:rPr>
      </w:pPr>
      <w:r w:rsidRPr="004B66EB">
        <w:rPr>
          <w:rStyle w:val="a7"/>
          <w:bCs/>
          <w:sz w:val="28"/>
          <w:szCs w:val="28"/>
        </w:rPr>
        <w:t>работников муниципальных образовательных</w:t>
      </w:r>
    </w:p>
    <w:p w:rsidR="00BE3F56" w:rsidRPr="004B66EB" w:rsidRDefault="00BE3F56" w:rsidP="00BE3F56">
      <w:pPr>
        <w:spacing w:line="276" w:lineRule="auto"/>
        <w:ind w:firstLine="698"/>
        <w:jc w:val="right"/>
        <w:rPr>
          <w:sz w:val="28"/>
          <w:szCs w:val="28"/>
        </w:rPr>
      </w:pPr>
      <w:r w:rsidRPr="004B66EB">
        <w:rPr>
          <w:rStyle w:val="a7"/>
          <w:bCs/>
          <w:sz w:val="28"/>
          <w:szCs w:val="28"/>
        </w:rPr>
        <w:t>учреждений городского округа Саранск</w:t>
      </w:r>
    </w:p>
    <w:p w:rsidR="00BE3F56" w:rsidRPr="004B66EB" w:rsidRDefault="00BE3F56" w:rsidP="00BE3F56">
      <w:pPr>
        <w:spacing w:line="276" w:lineRule="auto"/>
        <w:rPr>
          <w:sz w:val="28"/>
          <w:szCs w:val="28"/>
        </w:rPr>
      </w:pPr>
    </w:p>
    <w:p w:rsidR="00BE3F56" w:rsidRPr="00151848" w:rsidRDefault="00BE3F56" w:rsidP="00BE3F56">
      <w:pPr>
        <w:spacing w:before="108" w:after="108" w:line="276" w:lineRule="auto"/>
        <w:jc w:val="center"/>
        <w:outlineLvl w:val="0"/>
        <w:rPr>
          <w:b/>
          <w:bCs/>
          <w:sz w:val="28"/>
          <w:szCs w:val="28"/>
        </w:rPr>
      </w:pPr>
      <w:r w:rsidRPr="00151848">
        <w:rPr>
          <w:b/>
          <w:bCs/>
          <w:sz w:val="28"/>
          <w:szCs w:val="28"/>
        </w:rPr>
        <w:t>Рекомендуемые перечень и размеры</w:t>
      </w:r>
      <w:r w:rsidRPr="00151848">
        <w:rPr>
          <w:b/>
          <w:bCs/>
          <w:sz w:val="28"/>
          <w:szCs w:val="28"/>
        </w:rPr>
        <w:br/>
        <w:t xml:space="preserve">выплат за работу, не входящую в круг основных обязанностей, работникам образовательных учреждений </w:t>
      </w:r>
    </w:p>
    <w:p w:rsidR="00BE3F56" w:rsidRPr="004B66EB" w:rsidRDefault="00BE3F56" w:rsidP="00BE3F56">
      <w:pPr>
        <w:spacing w:line="276" w:lineRule="auto"/>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40"/>
        <w:gridCol w:w="2520"/>
      </w:tblGrid>
      <w:tr w:rsidR="00BE3F56" w:rsidRPr="004B66EB" w:rsidTr="000C61BA">
        <w:tc>
          <w:tcPr>
            <w:tcW w:w="10360" w:type="dxa"/>
            <w:gridSpan w:val="2"/>
            <w:tcBorders>
              <w:top w:val="single" w:sz="4" w:space="0" w:color="auto"/>
              <w:bottom w:val="single" w:sz="4" w:space="0" w:color="auto"/>
            </w:tcBorders>
          </w:tcPr>
          <w:p w:rsidR="00BE3F56" w:rsidRPr="004B66EB" w:rsidRDefault="00BE3F56" w:rsidP="000C61BA">
            <w:pPr>
              <w:pStyle w:val="1"/>
              <w:spacing w:line="276" w:lineRule="auto"/>
              <w:rPr>
                <w:rFonts w:ascii="Times New Roman" w:hAnsi="Times New Roman" w:cs="Times New Roman"/>
                <w:color w:val="auto"/>
                <w:sz w:val="28"/>
                <w:szCs w:val="28"/>
              </w:rPr>
            </w:pPr>
            <w:r w:rsidRPr="004B66EB">
              <w:rPr>
                <w:rFonts w:ascii="Times New Roman" w:hAnsi="Times New Roman" w:cs="Times New Roman"/>
                <w:color w:val="auto"/>
                <w:sz w:val="28"/>
                <w:szCs w:val="28"/>
              </w:rPr>
              <w:t xml:space="preserve">за проверку письменных работ </w:t>
            </w:r>
            <w:r w:rsidRPr="004B66EB">
              <w:rPr>
                <w:rStyle w:val="a5"/>
                <w:rFonts w:ascii="Times New Roman" w:hAnsi="Times New Roman"/>
                <w:color w:val="auto"/>
                <w:sz w:val="28"/>
                <w:szCs w:val="28"/>
              </w:rPr>
              <w:t>*</w:t>
            </w:r>
          </w:p>
        </w:tc>
      </w:tr>
      <w:tr w:rsidR="00BE3F56" w:rsidRPr="004B66EB" w:rsidTr="000C61BA">
        <w:tc>
          <w:tcPr>
            <w:tcW w:w="7840" w:type="dxa"/>
            <w:tcBorders>
              <w:top w:val="single" w:sz="4" w:space="0" w:color="auto"/>
              <w:bottom w:val="single" w:sz="4" w:space="0" w:color="auto"/>
              <w:right w:val="single" w:sz="4" w:space="0" w:color="auto"/>
            </w:tcBorders>
          </w:tcPr>
          <w:p w:rsidR="00BE3F56" w:rsidRPr="004B66EB" w:rsidRDefault="00BE3F56" w:rsidP="000C61BA">
            <w:pPr>
              <w:pStyle w:val="a6"/>
              <w:spacing w:line="276" w:lineRule="auto"/>
              <w:rPr>
                <w:rFonts w:ascii="Times New Roman" w:hAnsi="Times New Roman" w:cs="Times New Roman"/>
                <w:sz w:val="28"/>
                <w:szCs w:val="28"/>
              </w:rPr>
            </w:pPr>
            <w:r w:rsidRPr="004B66EB">
              <w:rPr>
                <w:rFonts w:ascii="Times New Roman" w:hAnsi="Times New Roman" w:cs="Times New Roman"/>
                <w:sz w:val="28"/>
                <w:szCs w:val="28"/>
              </w:rPr>
              <w:t>учителям за проверку письменных работ по предметам в 1 - 4 классах (кроме факультативов)</w:t>
            </w:r>
          </w:p>
        </w:tc>
        <w:tc>
          <w:tcPr>
            <w:tcW w:w="2520" w:type="dxa"/>
            <w:tcBorders>
              <w:top w:val="single" w:sz="4" w:space="0" w:color="auto"/>
              <w:left w:val="single" w:sz="4" w:space="0" w:color="auto"/>
              <w:bottom w:val="single" w:sz="4" w:space="0" w:color="auto"/>
            </w:tcBorders>
          </w:tcPr>
          <w:p w:rsidR="00BE3F56" w:rsidRPr="004B66EB" w:rsidRDefault="00BE3F56" w:rsidP="000C61BA">
            <w:pPr>
              <w:pStyle w:val="a6"/>
              <w:spacing w:line="276" w:lineRule="auto"/>
              <w:jc w:val="center"/>
              <w:rPr>
                <w:rFonts w:ascii="Times New Roman" w:hAnsi="Times New Roman" w:cs="Times New Roman"/>
                <w:sz w:val="28"/>
                <w:szCs w:val="28"/>
              </w:rPr>
            </w:pPr>
            <w:r w:rsidRPr="004B66EB">
              <w:rPr>
                <w:rFonts w:ascii="Times New Roman" w:hAnsi="Times New Roman" w:cs="Times New Roman"/>
                <w:sz w:val="28"/>
                <w:szCs w:val="28"/>
              </w:rPr>
              <w:t>до 10</w:t>
            </w:r>
          </w:p>
        </w:tc>
      </w:tr>
      <w:tr w:rsidR="00BE3F56" w:rsidRPr="004B66EB" w:rsidTr="000C61BA">
        <w:tc>
          <w:tcPr>
            <w:tcW w:w="7840" w:type="dxa"/>
            <w:tcBorders>
              <w:top w:val="single" w:sz="4" w:space="0" w:color="auto"/>
              <w:bottom w:val="single" w:sz="4" w:space="0" w:color="auto"/>
              <w:right w:val="single" w:sz="4" w:space="0" w:color="auto"/>
            </w:tcBorders>
          </w:tcPr>
          <w:p w:rsidR="00BE3F56" w:rsidRPr="004B66EB" w:rsidRDefault="00BE3F56" w:rsidP="000C61BA">
            <w:pPr>
              <w:pStyle w:val="a6"/>
              <w:spacing w:line="276" w:lineRule="auto"/>
              <w:rPr>
                <w:rFonts w:ascii="Times New Roman" w:hAnsi="Times New Roman" w:cs="Times New Roman"/>
                <w:sz w:val="28"/>
                <w:szCs w:val="28"/>
              </w:rPr>
            </w:pPr>
            <w:r w:rsidRPr="004B66EB">
              <w:rPr>
                <w:rFonts w:ascii="Times New Roman" w:hAnsi="Times New Roman" w:cs="Times New Roman"/>
                <w:sz w:val="28"/>
                <w:szCs w:val="28"/>
              </w:rPr>
              <w:t>учителям русского языка в национальных школах и родного языка в русских школах, ведущим эти предметы в 1 - 4 классах, за проверку тетрадей</w:t>
            </w:r>
          </w:p>
        </w:tc>
        <w:tc>
          <w:tcPr>
            <w:tcW w:w="2520" w:type="dxa"/>
            <w:tcBorders>
              <w:top w:val="single" w:sz="4" w:space="0" w:color="auto"/>
              <w:left w:val="single" w:sz="4" w:space="0" w:color="auto"/>
              <w:bottom w:val="single" w:sz="4" w:space="0" w:color="auto"/>
            </w:tcBorders>
          </w:tcPr>
          <w:p w:rsidR="00BE3F56" w:rsidRPr="004B66EB" w:rsidRDefault="00BE3F56" w:rsidP="000C61BA">
            <w:pPr>
              <w:pStyle w:val="a6"/>
              <w:spacing w:line="276" w:lineRule="auto"/>
              <w:jc w:val="center"/>
              <w:rPr>
                <w:rFonts w:ascii="Times New Roman" w:hAnsi="Times New Roman" w:cs="Times New Roman"/>
                <w:sz w:val="28"/>
                <w:szCs w:val="28"/>
              </w:rPr>
            </w:pPr>
            <w:r w:rsidRPr="004B66EB">
              <w:rPr>
                <w:rFonts w:ascii="Times New Roman" w:hAnsi="Times New Roman" w:cs="Times New Roman"/>
                <w:sz w:val="28"/>
                <w:szCs w:val="28"/>
              </w:rPr>
              <w:t>до 15</w:t>
            </w:r>
          </w:p>
        </w:tc>
      </w:tr>
      <w:tr w:rsidR="00BE3F56" w:rsidRPr="004B66EB" w:rsidTr="000C61BA">
        <w:tc>
          <w:tcPr>
            <w:tcW w:w="7840" w:type="dxa"/>
            <w:tcBorders>
              <w:top w:val="single" w:sz="4" w:space="0" w:color="auto"/>
              <w:bottom w:val="single" w:sz="4" w:space="0" w:color="auto"/>
              <w:right w:val="single" w:sz="4" w:space="0" w:color="auto"/>
            </w:tcBorders>
          </w:tcPr>
          <w:p w:rsidR="00BE3F56" w:rsidRPr="004B66EB" w:rsidRDefault="00BE3F56" w:rsidP="000C61BA">
            <w:pPr>
              <w:pStyle w:val="a6"/>
              <w:spacing w:line="276" w:lineRule="auto"/>
              <w:rPr>
                <w:rFonts w:ascii="Times New Roman" w:hAnsi="Times New Roman" w:cs="Times New Roman"/>
                <w:sz w:val="28"/>
                <w:szCs w:val="28"/>
              </w:rPr>
            </w:pPr>
            <w:r w:rsidRPr="004B66EB">
              <w:rPr>
                <w:rFonts w:ascii="Times New Roman" w:hAnsi="Times New Roman" w:cs="Times New Roman"/>
                <w:sz w:val="28"/>
                <w:szCs w:val="28"/>
              </w:rPr>
              <w:t>учителям за проверку письменных работ по русскому языку, родному языку и литературе</w:t>
            </w:r>
          </w:p>
        </w:tc>
        <w:tc>
          <w:tcPr>
            <w:tcW w:w="2520" w:type="dxa"/>
            <w:tcBorders>
              <w:top w:val="single" w:sz="4" w:space="0" w:color="auto"/>
              <w:left w:val="single" w:sz="4" w:space="0" w:color="auto"/>
              <w:bottom w:val="single" w:sz="4" w:space="0" w:color="auto"/>
            </w:tcBorders>
          </w:tcPr>
          <w:p w:rsidR="00BE3F56" w:rsidRPr="004B66EB" w:rsidRDefault="00BE3F56" w:rsidP="000C61BA">
            <w:pPr>
              <w:pStyle w:val="a6"/>
              <w:spacing w:line="276" w:lineRule="auto"/>
              <w:jc w:val="center"/>
              <w:rPr>
                <w:rFonts w:ascii="Times New Roman" w:hAnsi="Times New Roman" w:cs="Times New Roman"/>
                <w:sz w:val="28"/>
                <w:szCs w:val="28"/>
              </w:rPr>
            </w:pPr>
            <w:r w:rsidRPr="004B66EB">
              <w:rPr>
                <w:rFonts w:ascii="Times New Roman" w:hAnsi="Times New Roman" w:cs="Times New Roman"/>
                <w:sz w:val="28"/>
                <w:szCs w:val="28"/>
              </w:rPr>
              <w:t>до 15</w:t>
            </w:r>
          </w:p>
        </w:tc>
      </w:tr>
      <w:tr w:rsidR="00BE3F56" w:rsidRPr="004B66EB" w:rsidTr="000C61BA">
        <w:tc>
          <w:tcPr>
            <w:tcW w:w="7840" w:type="dxa"/>
            <w:tcBorders>
              <w:top w:val="single" w:sz="4" w:space="0" w:color="auto"/>
              <w:bottom w:val="single" w:sz="4" w:space="0" w:color="auto"/>
              <w:right w:val="single" w:sz="4" w:space="0" w:color="auto"/>
            </w:tcBorders>
          </w:tcPr>
          <w:p w:rsidR="00BE3F56" w:rsidRPr="004B66EB" w:rsidRDefault="00BE3F56" w:rsidP="000C61BA">
            <w:pPr>
              <w:pStyle w:val="a6"/>
              <w:spacing w:line="276" w:lineRule="auto"/>
              <w:rPr>
                <w:rFonts w:ascii="Times New Roman" w:hAnsi="Times New Roman" w:cs="Times New Roman"/>
                <w:sz w:val="28"/>
                <w:szCs w:val="28"/>
              </w:rPr>
            </w:pPr>
            <w:r w:rsidRPr="004B66EB">
              <w:rPr>
                <w:rFonts w:ascii="Times New Roman" w:hAnsi="Times New Roman" w:cs="Times New Roman"/>
                <w:sz w:val="28"/>
                <w:szCs w:val="28"/>
              </w:rPr>
              <w:t>учителям за проверку письменных работ по математике, иностранному языку, черчению, конструированию, технической механике</w:t>
            </w:r>
          </w:p>
        </w:tc>
        <w:tc>
          <w:tcPr>
            <w:tcW w:w="2520" w:type="dxa"/>
            <w:tcBorders>
              <w:top w:val="single" w:sz="4" w:space="0" w:color="auto"/>
              <w:left w:val="single" w:sz="4" w:space="0" w:color="auto"/>
              <w:bottom w:val="single" w:sz="4" w:space="0" w:color="auto"/>
            </w:tcBorders>
          </w:tcPr>
          <w:p w:rsidR="00BE3F56" w:rsidRPr="004B66EB" w:rsidRDefault="00BE3F56" w:rsidP="000C61BA">
            <w:pPr>
              <w:pStyle w:val="a6"/>
              <w:spacing w:line="276" w:lineRule="auto"/>
              <w:jc w:val="center"/>
              <w:rPr>
                <w:rFonts w:ascii="Times New Roman" w:hAnsi="Times New Roman" w:cs="Times New Roman"/>
                <w:sz w:val="28"/>
                <w:szCs w:val="28"/>
              </w:rPr>
            </w:pPr>
            <w:r w:rsidRPr="004B66EB">
              <w:rPr>
                <w:rFonts w:ascii="Times New Roman" w:hAnsi="Times New Roman" w:cs="Times New Roman"/>
                <w:sz w:val="28"/>
                <w:szCs w:val="28"/>
              </w:rPr>
              <w:t>до 10</w:t>
            </w:r>
          </w:p>
        </w:tc>
      </w:tr>
      <w:tr w:rsidR="00BE3F56" w:rsidRPr="004B66EB" w:rsidTr="000C61BA">
        <w:tc>
          <w:tcPr>
            <w:tcW w:w="10360" w:type="dxa"/>
            <w:gridSpan w:val="2"/>
            <w:tcBorders>
              <w:top w:val="single" w:sz="4" w:space="0" w:color="auto"/>
              <w:bottom w:val="single" w:sz="4" w:space="0" w:color="auto"/>
            </w:tcBorders>
          </w:tcPr>
          <w:p w:rsidR="00BE3F56" w:rsidRPr="004B66EB" w:rsidRDefault="00BE3F56" w:rsidP="000C61BA">
            <w:pPr>
              <w:pStyle w:val="1"/>
              <w:spacing w:line="276" w:lineRule="auto"/>
              <w:rPr>
                <w:rFonts w:ascii="Times New Roman" w:hAnsi="Times New Roman" w:cs="Times New Roman"/>
                <w:color w:val="auto"/>
                <w:sz w:val="28"/>
                <w:szCs w:val="28"/>
              </w:rPr>
            </w:pPr>
            <w:r w:rsidRPr="004B66EB">
              <w:rPr>
                <w:rFonts w:ascii="Times New Roman" w:hAnsi="Times New Roman" w:cs="Times New Roman"/>
                <w:color w:val="auto"/>
                <w:sz w:val="28"/>
                <w:szCs w:val="28"/>
              </w:rPr>
              <w:t>за классное руководство:</w:t>
            </w:r>
          </w:p>
        </w:tc>
      </w:tr>
      <w:tr w:rsidR="00BE3F56" w:rsidRPr="004B66EB" w:rsidTr="000C61BA">
        <w:tc>
          <w:tcPr>
            <w:tcW w:w="7840" w:type="dxa"/>
            <w:tcBorders>
              <w:top w:val="single" w:sz="4" w:space="0" w:color="auto"/>
              <w:bottom w:val="nil"/>
              <w:right w:val="single" w:sz="4" w:space="0" w:color="auto"/>
            </w:tcBorders>
          </w:tcPr>
          <w:p w:rsidR="00BE3F56" w:rsidRPr="004B66EB" w:rsidRDefault="00BE3F56" w:rsidP="000C61BA">
            <w:pPr>
              <w:pStyle w:val="a6"/>
              <w:spacing w:line="276" w:lineRule="auto"/>
              <w:rPr>
                <w:rFonts w:ascii="Times New Roman" w:hAnsi="Times New Roman" w:cs="Times New Roman"/>
                <w:sz w:val="28"/>
                <w:szCs w:val="28"/>
              </w:rPr>
            </w:pPr>
            <w:r w:rsidRPr="004B66EB">
              <w:rPr>
                <w:rFonts w:ascii="Times New Roman" w:hAnsi="Times New Roman" w:cs="Times New Roman"/>
                <w:sz w:val="28"/>
                <w:szCs w:val="28"/>
              </w:rPr>
              <w:t>учителям за классное руководство в образовательных учреждениях:</w:t>
            </w:r>
          </w:p>
        </w:tc>
        <w:tc>
          <w:tcPr>
            <w:tcW w:w="2520" w:type="dxa"/>
            <w:tcBorders>
              <w:top w:val="single" w:sz="4" w:space="0" w:color="auto"/>
              <w:left w:val="single" w:sz="4" w:space="0" w:color="auto"/>
              <w:bottom w:val="nil"/>
            </w:tcBorders>
          </w:tcPr>
          <w:p w:rsidR="00BE3F56" w:rsidRPr="004B66EB" w:rsidRDefault="00BE3F56" w:rsidP="000C61BA">
            <w:pPr>
              <w:pStyle w:val="a6"/>
              <w:spacing w:line="276" w:lineRule="auto"/>
              <w:rPr>
                <w:rFonts w:ascii="Times New Roman" w:hAnsi="Times New Roman" w:cs="Times New Roman"/>
                <w:sz w:val="28"/>
                <w:szCs w:val="28"/>
              </w:rPr>
            </w:pPr>
          </w:p>
        </w:tc>
      </w:tr>
      <w:tr w:rsidR="00BE3F56" w:rsidRPr="004B66EB" w:rsidTr="000C61BA">
        <w:tc>
          <w:tcPr>
            <w:tcW w:w="7840" w:type="dxa"/>
            <w:tcBorders>
              <w:top w:val="nil"/>
              <w:bottom w:val="nil"/>
              <w:right w:val="single" w:sz="4" w:space="0" w:color="auto"/>
            </w:tcBorders>
          </w:tcPr>
          <w:p w:rsidR="00BE3F56" w:rsidRPr="004B66EB" w:rsidRDefault="00BE3F56" w:rsidP="000C61BA">
            <w:pPr>
              <w:pStyle w:val="a6"/>
              <w:spacing w:line="276" w:lineRule="auto"/>
              <w:rPr>
                <w:rFonts w:ascii="Times New Roman" w:hAnsi="Times New Roman" w:cs="Times New Roman"/>
                <w:sz w:val="28"/>
                <w:szCs w:val="28"/>
              </w:rPr>
            </w:pPr>
            <w:r w:rsidRPr="004B66EB">
              <w:rPr>
                <w:rFonts w:ascii="Times New Roman" w:hAnsi="Times New Roman" w:cs="Times New Roman"/>
                <w:sz w:val="28"/>
                <w:szCs w:val="28"/>
              </w:rPr>
              <w:t>1 - 4 классы</w:t>
            </w:r>
          </w:p>
        </w:tc>
        <w:tc>
          <w:tcPr>
            <w:tcW w:w="2520" w:type="dxa"/>
            <w:tcBorders>
              <w:top w:val="nil"/>
              <w:left w:val="single" w:sz="4" w:space="0" w:color="auto"/>
              <w:bottom w:val="nil"/>
            </w:tcBorders>
          </w:tcPr>
          <w:p w:rsidR="00BE3F56" w:rsidRPr="004B66EB" w:rsidRDefault="00BE3F56" w:rsidP="000C61BA">
            <w:pPr>
              <w:pStyle w:val="a6"/>
              <w:spacing w:line="276" w:lineRule="auto"/>
              <w:jc w:val="center"/>
              <w:rPr>
                <w:rFonts w:ascii="Times New Roman" w:hAnsi="Times New Roman" w:cs="Times New Roman"/>
                <w:sz w:val="28"/>
                <w:szCs w:val="28"/>
              </w:rPr>
            </w:pPr>
            <w:r w:rsidRPr="004B66EB">
              <w:rPr>
                <w:rFonts w:ascii="Times New Roman" w:hAnsi="Times New Roman" w:cs="Times New Roman"/>
                <w:sz w:val="28"/>
                <w:szCs w:val="28"/>
              </w:rPr>
              <w:t>до 15</w:t>
            </w:r>
          </w:p>
        </w:tc>
      </w:tr>
      <w:tr w:rsidR="00BE3F56" w:rsidRPr="004B66EB" w:rsidTr="000C61BA">
        <w:tc>
          <w:tcPr>
            <w:tcW w:w="7840" w:type="dxa"/>
            <w:tcBorders>
              <w:top w:val="nil"/>
              <w:bottom w:val="single" w:sz="4" w:space="0" w:color="auto"/>
              <w:right w:val="single" w:sz="4" w:space="0" w:color="auto"/>
            </w:tcBorders>
          </w:tcPr>
          <w:p w:rsidR="00BE3F56" w:rsidRPr="004B66EB" w:rsidRDefault="00BE3F56" w:rsidP="000C61BA">
            <w:pPr>
              <w:pStyle w:val="a6"/>
              <w:spacing w:line="276" w:lineRule="auto"/>
              <w:rPr>
                <w:rFonts w:ascii="Times New Roman" w:hAnsi="Times New Roman" w:cs="Times New Roman"/>
                <w:sz w:val="28"/>
                <w:szCs w:val="28"/>
              </w:rPr>
            </w:pPr>
            <w:r w:rsidRPr="004B66EB">
              <w:rPr>
                <w:rFonts w:ascii="Times New Roman" w:hAnsi="Times New Roman" w:cs="Times New Roman"/>
                <w:sz w:val="28"/>
                <w:szCs w:val="28"/>
              </w:rPr>
              <w:t>5 - 11 классы</w:t>
            </w:r>
          </w:p>
        </w:tc>
        <w:tc>
          <w:tcPr>
            <w:tcW w:w="2520" w:type="dxa"/>
            <w:tcBorders>
              <w:top w:val="nil"/>
              <w:left w:val="single" w:sz="4" w:space="0" w:color="auto"/>
              <w:bottom w:val="single" w:sz="4" w:space="0" w:color="auto"/>
            </w:tcBorders>
          </w:tcPr>
          <w:p w:rsidR="00BE3F56" w:rsidRPr="004B66EB" w:rsidRDefault="00BE3F56" w:rsidP="000C61BA">
            <w:pPr>
              <w:pStyle w:val="a6"/>
              <w:spacing w:line="276" w:lineRule="auto"/>
              <w:jc w:val="center"/>
              <w:rPr>
                <w:rFonts w:ascii="Times New Roman" w:hAnsi="Times New Roman" w:cs="Times New Roman"/>
                <w:sz w:val="28"/>
                <w:szCs w:val="28"/>
              </w:rPr>
            </w:pPr>
            <w:r w:rsidRPr="004B66EB">
              <w:rPr>
                <w:rFonts w:ascii="Times New Roman" w:hAnsi="Times New Roman" w:cs="Times New Roman"/>
                <w:sz w:val="28"/>
                <w:szCs w:val="28"/>
              </w:rPr>
              <w:t>до 20</w:t>
            </w:r>
          </w:p>
        </w:tc>
      </w:tr>
      <w:tr w:rsidR="00BE3F56" w:rsidRPr="004B66EB" w:rsidTr="000C61BA">
        <w:tc>
          <w:tcPr>
            <w:tcW w:w="10360" w:type="dxa"/>
            <w:gridSpan w:val="2"/>
            <w:tcBorders>
              <w:top w:val="single" w:sz="4" w:space="0" w:color="auto"/>
              <w:bottom w:val="single" w:sz="4" w:space="0" w:color="auto"/>
            </w:tcBorders>
          </w:tcPr>
          <w:p w:rsidR="00BE3F56" w:rsidRPr="004B66EB" w:rsidRDefault="00BE3F56" w:rsidP="000C61BA">
            <w:pPr>
              <w:pStyle w:val="1"/>
              <w:spacing w:line="276" w:lineRule="auto"/>
              <w:rPr>
                <w:rFonts w:ascii="Times New Roman" w:hAnsi="Times New Roman" w:cs="Times New Roman"/>
                <w:color w:val="auto"/>
                <w:sz w:val="28"/>
                <w:szCs w:val="28"/>
              </w:rPr>
            </w:pPr>
            <w:r w:rsidRPr="004B66EB">
              <w:rPr>
                <w:rFonts w:ascii="Times New Roman" w:hAnsi="Times New Roman" w:cs="Times New Roman"/>
                <w:color w:val="auto"/>
                <w:sz w:val="28"/>
                <w:szCs w:val="28"/>
              </w:rPr>
              <w:t>за заведование</w:t>
            </w:r>
          </w:p>
        </w:tc>
      </w:tr>
      <w:tr w:rsidR="00BE3F56" w:rsidRPr="004B66EB" w:rsidTr="000C61BA">
        <w:tc>
          <w:tcPr>
            <w:tcW w:w="7840" w:type="dxa"/>
            <w:tcBorders>
              <w:top w:val="single" w:sz="4" w:space="0" w:color="auto"/>
              <w:bottom w:val="single" w:sz="4" w:space="0" w:color="auto"/>
              <w:right w:val="single" w:sz="4" w:space="0" w:color="auto"/>
            </w:tcBorders>
          </w:tcPr>
          <w:p w:rsidR="00BE3F56" w:rsidRPr="004B66EB" w:rsidRDefault="00BE3F56" w:rsidP="000C61BA">
            <w:pPr>
              <w:pStyle w:val="a6"/>
              <w:spacing w:line="276" w:lineRule="auto"/>
              <w:rPr>
                <w:rFonts w:ascii="Times New Roman" w:hAnsi="Times New Roman" w:cs="Times New Roman"/>
                <w:sz w:val="28"/>
                <w:szCs w:val="28"/>
              </w:rPr>
            </w:pPr>
            <w:r w:rsidRPr="004B66EB">
              <w:rPr>
                <w:rFonts w:ascii="Times New Roman" w:hAnsi="Times New Roman" w:cs="Times New Roman"/>
                <w:sz w:val="28"/>
                <w:szCs w:val="28"/>
              </w:rPr>
              <w:t>преподавателям за заведование вечерним, заочным отделением</w:t>
            </w:r>
          </w:p>
        </w:tc>
        <w:tc>
          <w:tcPr>
            <w:tcW w:w="2520" w:type="dxa"/>
            <w:tcBorders>
              <w:top w:val="single" w:sz="4" w:space="0" w:color="auto"/>
              <w:left w:val="single" w:sz="4" w:space="0" w:color="auto"/>
              <w:bottom w:val="single" w:sz="4" w:space="0" w:color="auto"/>
            </w:tcBorders>
          </w:tcPr>
          <w:p w:rsidR="00BE3F56" w:rsidRPr="004B66EB" w:rsidRDefault="00BE3F56" w:rsidP="000C61BA">
            <w:pPr>
              <w:pStyle w:val="a6"/>
              <w:spacing w:line="276" w:lineRule="auto"/>
              <w:jc w:val="center"/>
              <w:rPr>
                <w:rFonts w:ascii="Times New Roman" w:hAnsi="Times New Roman" w:cs="Times New Roman"/>
                <w:sz w:val="28"/>
                <w:szCs w:val="28"/>
              </w:rPr>
            </w:pPr>
            <w:r w:rsidRPr="004B66EB">
              <w:rPr>
                <w:rFonts w:ascii="Times New Roman" w:hAnsi="Times New Roman" w:cs="Times New Roman"/>
                <w:sz w:val="28"/>
                <w:szCs w:val="28"/>
              </w:rPr>
              <w:t>до 25</w:t>
            </w:r>
          </w:p>
        </w:tc>
      </w:tr>
      <w:tr w:rsidR="00BE3F56" w:rsidRPr="004B66EB" w:rsidTr="000C61BA">
        <w:tc>
          <w:tcPr>
            <w:tcW w:w="7840" w:type="dxa"/>
            <w:tcBorders>
              <w:top w:val="single" w:sz="4" w:space="0" w:color="auto"/>
              <w:bottom w:val="single" w:sz="4" w:space="0" w:color="auto"/>
              <w:right w:val="single" w:sz="4" w:space="0" w:color="auto"/>
            </w:tcBorders>
          </w:tcPr>
          <w:p w:rsidR="00BE3F56" w:rsidRPr="004B66EB" w:rsidRDefault="00BE3F56" w:rsidP="000C61BA">
            <w:pPr>
              <w:pStyle w:val="a6"/>
              <w:spacing w:line="276" w:lineRule="auto"/>
              <w:rPr>
                <w:rFonts w:ascii="Times New Roman" w:hAnsi="Times New Roman" w:cs="Times New Roman"/>
                <w:sz w:val="28"/>
                <w:szCs w:val="28"/>
              </w:rPr>
            </w:pPr>
            <w:r w:rsidRPr="004B66EB">
              <w:rPr>
                <w:rFonts w:ascii="Times New Roman" w:hAnsi="Times New Roman" w:cs="Times New Roman"/>
                <w:sz w:val="28"/>
                <w:szCs w:val="28"/>
              </w:rPr>
              <w:t>учителям за заведование в школах учебными кабинетами (лабораториями)</w:t>
            </w:r>
            <w:hyperlink w:anchor="sub_602" w:history="1">
              <w:r w:rsidRPr="004B66EB">
                <w:rPr>
                  <w:rStyle w:val="a5"/>
                  <w:rFonts w:ascii="Times New Roman" w:hAnsi="Times New Roman"/>
                  <w:color w:val="auto"/>
                  <w:sz w:val="28"/>
                  <w:szCs w:val="28"/>
                </w:rPr>
                <w:t>**</w:t>
              </w:r>
            </w:hyperlink>
          </w:p>
        </w:tc>
        <w:tc>
          <w:tcPr>
            <w:tcW w:w="2520" w:type="dxa"/>
            <w:tcBorders>
              <w:top w:val="single" w:sz="4" w:space="0" w:color="auto"/>
              <w:left w:val="single" w:sz="4" w:space="0" w:color="auto"/>
              <w:bottom w:val="single" w:sz="4" w:space="0" w:color="auto"/>
            </w:tcBorders>
          </w:tcPr>
          <w:p w:rsidR="00BE3F56" w:rsidRPr="004B66EB" w:rsidRDefault="00BE3F56" w:rsidP="000C61BA">
            <w:pPr>
              <w:pStyle w:val="a6"/>
              <w:spacing w:line="276" w:lineRule="auto"/>
              <w:jc w:val="center"/>
              <w:rPr>
                <w:rFonts w:ascii="Times New Roman" w:hAnsi="Times New Roman" w:cs="Times New Roman"/>
                <w:sz w:val="28"/>
                <w:szCs w:val="28"/>
              </w:rPr>
            </w:pPr>
            <w:r w:rsidRPr="004B66EB">
              <w:rPr>
                <w:rFonts w:ascii="Times New Roman" w:hAnsi="Times New Roman" w:cs="Times New Roman"/>
                <w:sz w:val="28"/>
                <w:szCs w:val="28"/>
              </w:rPr>
              <w:t>до 10</w:t>
            </w:r>
          </w:p>
        </w:tc>
      </w:tr>
      <w:tr w:rsidR="00BE3F56" w:rsidRPr="004B66EB" w:rsidTr="000C61BA">
        <w:tc>
          <w:tcPr>
            <w:tcW w:w="7840" w:type="dxa"/>
            <w:tcBorders>
              <w:top w:val="single" w:sz="4" w:space="0" w:color="auto"/>
              <w:bottom w:val="single" w:sz="4" w:space="0" w:color="auto"/>
              <w:right w:val="single" w:sz="4" w:space="0" w:color="auto"/>
            </w:tcBorders>
          </w:tcPr>
          <w:p w:rsidR="00BE3F56" w:rsidRPr="004B66EB" w:rsidRDefault="00BE3F56" w:rsidP="000C61BA">
            <w:pPr>
              <w:pStyle w:val="a6"/>
              <w:spacing w:line="276" w:lineRule="auto"/>
              <w:rPr>
                <w:rFonts w:ascii="Times New Roman" w:hAnsi="Times New Roman" w:cs="Times New Roman"/>
                <w:sz w:val="28"/>
                <w:szCs w:val="28"/>
              </w:rPr>
            </w:pPr>
            <w:r w:rsidRPr="004B66EB">
              <w:rPr>
                <w:rFonts w:ascii="Times New Roman" w:hAnsi="Times New Roman" w:cs="Times New Roman"/>
                <w:sz w:val="28"/>
                <w:szCs w:val="28"/>
              </w:rPr>
              <w:t>учителям (на период обслуживания) за заведование учебно-опытными участками (теплицами, парниковыми хозяйствами)</w:t>
            </w:r>
          </w:p>
        </w:tc>
        <w:tc>
          <w:tcPr>
            <w:tcW w:w="2520" w:type="dxa"/>
            <w:tcBorders>
              <w:top w:val="single" w:sz="4" w:space="0" w:color="auto"/>
              <w:left w:val="single" w:sz="4" w:space="0" w:color="auto"/>
              <w:bottom w:val="single" w:sz="4" w:space="0" w:color="auto"/>
            </w:tcBorders>
          </w:tcPr>
          <w:p w:rsidR="00BE3F56" w:rsidRPr="004B66EB" w:rsidRDefault="00BE3F56" w:rsidP="000C61BA">
            <w:pPr>
              <w:pStyle w:val="a6"/>
              <w:spacing w:line="276" w:lineRule="auto"/>
              <w:jc w:val="center"/>
              <w:rPr>
                <w:rFonts w:ascii="Times New Roman" w:hAnsi="Times New Roman" w:cs="Times New Roman"/>
                <w:sz w:val="28"/>
                <w:szCs w:val="28"/>
              </w:rPr>
            </w:pPr>
            <w:r w:rsidRPr="004B66EB">
              <w:rPr>
                <w:rFonts w:ascii="Times New Roman" w:hAnsi="Times New Roman" w:cs="Times New Roman"/>
                <w:sz w:val="28"/>
                <w:szCs w:val="28"/>
              </w:rPr>
              <w:t>до 25</w:t>
            </w:r>
          </w:p>
        </w:tc>
      </w:tr>
      <w:tr w:rsidR="00BE3F56" w:rsidRPr="004B66EB" w:rsidTr="000C61BA">
        <w:tc>
          <w:tcPr>
            <w:tcW w:w="7840" w:type="dxa"/>
            <w:tcBorders>
              <w:top w:val="single" w:sz="4" w:space="0" w:color="auto"/>
              <w:bottom w:val="single" w:sz="4" w:space="0" w:color="auto"/>
              <w:right w:val="single" w:sz="4" w:space="0" w:color="auto"/>
            </w:tcBorders>
          </w:tcPr>
          <w:p w:rsidR="00BE3F56" w:rsidRPr="004B66EB" w:rsidRDefault="00BE3F56" w:rsidP="000C61BA">
            <w:pPr>
              <w:pStyle w:val="a6"/>
              <w:spacing w:line="276" w:lineRule="auto"/>
              <w:rPr>
                <w:rFonts w:ascii="Times New Roman" w:hAnsi="Times New Roman" w:cs="Times New Roman"/>
                <w:sz w:val="28"/>
                <w:szCs w:val="28"/>
              </w:rPr>
            </w:pPr>
            <w:r w:rsidRPr="004B66EB">
              <w:rPr>
                <w:rFonts w:ascii="Times New Roman" w:hAnsi="Times New Roman" w:cs="Times New Roman"/>
                <w:sz w:val="28"/>
                <w:szCs w:val="28"/>
              </w:rPr>
              <w:t xml:space="preserve">учителям за исполнение обязанностей мастера учебных мастерских (за заведование учебными мастерскими) </w:t>
            </w:r>
            <w:r w:rsidRPr="004B66EB">
              <w:rPr>
                <w:rStyle w:val="a5"/>
                <w:rFonts w:ascii="Times New Roman" w:hAnsi="Times New Roman"/>
                <w:color w:val="auto"/>
                <w:sz w:val="28"/>
                <w:szCs w:val="28"/>
              </w:rPr>
              <w:t>**</w:t>
            </w:r>
          </w:p>
        </w:tc>
        <w:tc>
          <w:tcPr>
            <w:tcW w:w="2520" w:type="dxa"/>
            <w:tcBorders>
              <w:top w:val="single" w:sz="4" w:space="0" w:color="auto"/>
              <w:left w:val="single" w:sz="4" w:space="0" w:color="auto"/>
              <w:bottom w:val="single" w:sz="4" w:space="0" w:color="auto"/>
            </w:tcBorders>
          </w:tcPr>
          <w:p w:rsidR="00BE3F56" w:rsidRPr="004B66EB" w:rsidRDefault="00BE3F56" w:rsidP="000C61BA">
            <w:pPr>
              <w:pStyle w:val="a6"/>
              <w:spacing w:line="276" w:lineRule="auto"/>
              <w:jc w:val="center"/>
              <w:rPr>
                <w:rFonts w:ascii="Times New Roman" w:hAnsi="Times New Roman" w:cs="Times New Roman"/>
                <w:sz w:val="28"/>
                <w:szCs w:val="28"/>
              </w:rPr>
            </w:pPr>
            <w:r w:rsidRPr="004B66EB">
              <w:rPr>
                <w:rFonts w:ascii="Times New Roman" w:hAnsi="Times New Roman" w:cs="Times New Roman"/>
                <w:sz w:val="28"/>
                <w:szCs w:val="28"/>
              </w:rPr>
              <w:t>до 20</w:t>
            </w:r>
          </w:p>
        </w:tc>
      </w:tr>
      <w:tr w:rsidR="00BE3F56" w:rsidRPr="004B66EB" w:rsidTr="000C61BA">
        <w:tc>
          <w:tcPr>
            <w:tcW w:w="7840" w:type="dxa"/>
            <w:tcBorders>
              <w:top w:val="single" w:sz="4" w:space="0" w:color="auto"/>
              <w:bottom w:val="nil"/>
              <w:right w:val="single" w:sz="4" w:space="0" w:color="auto"/>
            </w:tcBorders>
          </w:tcPr>
          <w:p w:rsidR="00BE3F56" w:rsidRPr="004B66EB" w:rsidRDefault="00BE3F56" w:rsidP="000C61BA">
            <w:pPr>
              <w:pStyle w:val="a6"/>
              <w:spacing w:line="276" w:lineRule="auto"/>
              <w:rPr>
                <w:rFonts w:ascii="Times New Roman" w:hAnsi="Times New Roman" w:cs="Times New Roman"/>
                <w:sz w:val="28"/>
                <w:szCs w:val="28"/>
              </w:rPr>
            </w:pPr>
            <w:r w:rsidRPr="004B66EB">
              <w:rPr>
                <w:rFonts w:ascii="Times New Roman" w:hAnsi="Times New Roman" w:cs="Times New Roman"/>
                <w:sz w:val="28"/>
                <w:szCs w:val="28"/>
              </w:rPr>
              <w:t xml:space="preserve">педагогическим работникам за проведение внеклассной работы по физическому воспитанию в школах (в целом на </w:t>
            </w:r>
            <w:r w:rsidRPr="004B66EB">
              <w:rPr>
                <w:rFonts w:ascii="Times New Roman" w:hAnsi="Times New Roman" w:cs="Times New Roman"/>
                <w:sz w:val="28"/>
                <w:szCs w:val="28"/>
              </w:rPr>
              <w:lastRenderedPageBreak/>
              <w:t>школу) с количеством классов-комплектов:</w:t>
            </w:r>
          </w:p>
        </w:tc>
        <w:tc>
          <w:tcPr>
            <w:tcW w:w="2520" w:type="dxa"/>
            <w:tcBorders>
              <w:top w:val="single" w:sz="4" w:space="0" w:color="auto"/>
              <w:left w:val="single" w:sz="4" w:space="0" w:color="auto"/>
              <w:bottom w:val="nil"/>
            </w:tcBorders>
          </w:tcPr>
          <w:p w:rsidR="00BE3F56" w:rsidRPr="004B66EB" w:rsidRDefault="00BE3F56" w:rsidP="000C61BA">
            <w:pPr>
              <w:pStyle w:val="a6"/>
              <w:spacing w:line="276" w:lineRule="auto"/>
              <w:rPr>
                <w:rFonts w:ascii="Times New Roman" w:hAnsi="Times New Roman" w:cs="Times New Roman"/>
                <w:sz w:val="28"/>
                <w:szCs w:val="28"/>
              </w:rPr>
            </w:pPr>
          </w:p>
        </w:tc>
      </w:tr>
      <w:tr w:rsidR="00BE3F56" w:rsidRPr="004B66EB" w:rsidTr="000C61BA">
        <w:tc>
          <w:tcPr>
            <w:tcW w:w="7840" w:type="dxa"/>
            <w:tcBorders>
              <w:top w:val="nil"/>
              <w:bottom w:val="nil"/>
              <w:right w:val="single" w:sz="4" w:space="0" w:color="auto"/>
            </w:tcBorders>
          </w:tcPr>
          <w:p w:rsidR="00BE3F56" w:rsidRPr="004B66EB" w:rsidRDefault="00BE3F56" w:rsidP="000C61BA">
            <w:pPr>
              <w:pStyle w:val="a6"/>
              <w:spacing w:line="276" w:lineRule="auto"/>
              <w:rPr>
                <w:rFonts w:ascii="Times New Roman" w:hAnsi="Times New Roman" w:cs="Times New Roman"/>
                <w:sz w:val="28"/>
                <w:szCs w:val="28"/>
              </w:rPr>
            </w:pPr>
            <w:r w:rsidRPr="004B66EB">
              <w:rPr>
                <w:rFonts w:ascii="Times New Roman" w:hAnsi="Times New Roman" w:cs="Times New Roman"/>
                <w:sz w:val="28"/>
                <w:szCs w:val="28"/>
              </w:rPr>
              <w:lastRenderedPageBreak/>
              <w:t>от 10 до 19</w:t>
            </w:r>
          </w:p>
        </w:tc>
        <w:tc>
          <w:tcPr>
            <w:tcW w:w="2520" w:type="dxa"/>
            <w:tcBorders>
              <w:top w:val="nil"/>
              <w:left w:val="single" w:sz="4" w:space="0" w:color="auto"/>
              <w:bottom w:val="nil"/>
            </w:tcBorders>
          </w:tcPr>
          <w:p w:rsidR="00BE3F56" w:rsidRPr="004B66EB" w:rsidRDefault="00BE3F56" w:rsidP="000C61BA">
            <w:pPr>
              <w:pStyle w:val="a6"/>
              <w:spacing w:line="276" w:lineRule="auto"/>
              <w:jc w:val="center"/>
              <w:rPr>
                <w:rFonts w:ascii="Times New Roman" w:hAnsi="Times New Roman" w:cs="Times New Roman"/>
                <w:sz w:val="28"/>
                <w:szCs w:val="28"/>
              </w:rPr>
            </w:pPr>
            <w:r w:rsidRPr="004B66EB">
              <w:rPr>
                <w:rFonts w:ascii="Times New Roman" w:hAnsi="Times New Roman" w:cs="Times New Roman"/>
                <w:sz w:val="28"/>
                <w:szCs w:val="28"/>
              </w:rPr>
              <w:t>до 25</w:t>
            </w:r>
          </w:p>
        </w:tc>
      </w:tr>
      <w:tr w:rsidR="00BE3F56" w:rsidRPr="004B66EB" w:rsidTr="000C61BA">
        <w:tc>
          <w:tcPr>
            <w:tcW w:w="7840" w:type="dxa"/>
            <w:tcBorders>
              <w:top w:val="nil"/>
              <w:bottom w:val="nil"/>
              <w:right w:val="single" w:sz="4" w:space="0" w:color="auto"/>
            </w:tcBorders>
          </w:tcPr>
          <w:p w:rsidR="00BE3F56" w:rsidRPr="004B66EB" w:rsidRDefault="00BE3F56" w:rsidP="000C61BA">
            <w:pPr>
              <w:pStyle w:val="a6"/>
              <w:spacing w:line="276" w:lineRule="auto"/>
              <w:rPr>
                <w:rFonts w:ascii="Times New Roman" w:hAnsi="Times New Roman" w:cs="Times New Roman"/>
                <w:sz w:val="28"/>
                <w:szCs w:val="28"/>
              </w:rPr>
            </w:pPr>
            <w:r w:rsidRPr="004B66EB">
              <w:rPr>
                <w:rFonts w:ascii="Times New Roman" w:hAnsi="Times New Roman" w:cs="Times New Roman"/>
                <w:sz w:val="28"/>
                <w:szCs w:val="28"/>
              </w:rPr>
              <w:t>от 20 до 29</w:t>
            </w:r>
          </w:p>
        </w:tc>
        <w:tc>
          <w:tcPr>
            <w:tcW w:w="2520" w:type="dxa"/>
            <w:tcBorders>
              <w:top w:val="nil"/>
              <w:left w:val="single" w:sz="4" w:space="0" w:color="auto"/>
              <w:bottom w:val="nil"/>
            </w:tcBorders>
          </w:tcPr>
          <w:p w:rsidR="00BE3F56" w:rsidRPr="004B66EB" w:rsidRDefault="00BE3F56" w:rsidP="000C61BA">
            <w:pPr>
              <w:pStyle w:val="a6"/>
              <w:spacing w:line="276" w:lineRule="auto"/>
              <w:jc w:val="center"/>
              <w:rPr>
                <w:rFonts w:ascii="Times New Roman" w:hAnsi="Times New Roman" w:cs="Times New Roman"/>
                <w:sz w:val="28"/>
                <w:szCs w:val="28"/>
              </w:rPr>
            </w:pPr>
            <w:r w:rsidRPr="004B66EB">
              <w:rPr>
                <w:rFonts w:ascii="Times New Roman" w:hAnsi="Times New Roman" w:cs="Times New Roman"/>
                <w:sz w:val="28"/>
                <w:szCs w:val="28"/>
              </w:rPr>
              <w:t>до 50</w:t>
            </w:r>
          </w:p>
        </w:tc>
      </w:tr>
      <w:tr w:rsidR="00BE3F56" w:rsidRPr="004B66EB" w:rsidTr="000C61BA">
        <w:tc>
          <w:tcPr>
            <w:tcW w:w="7840" w:type="dxa"/>
            <w:tcBorders>
              <w:top w:val="nil"/>
              <w:bottom w:val="single" w:sz="4" w:space="0" w:color="auto"/>
              <w:right w:val="single" w:sz="4" w:space="0" w:color="auto"/>
            </w:tcBorders>
          </w:tcPr>
          <w:p w:rsidR="00BE3F56" w:rsidRPr="004B66EB" w:rsidRDefault="00BE3F56" w:rsidP="000C61BA">
            <w:pPr>
              <w:pStyle w:val="a6"/>
              <w:spacing w:line="276" w:lineRule="auto"/>
              <w:rPr>
                <w:rFonts w:ascii="Times New Roman" w:hAnsi="Times New Roman" w:cs="Times New Roman"/>
                <w:sz w:val="28"/>
                <w:szCs w:val="28"/>
              </w:rPr>
            </w:pPr>
            <w:r w:rsidRPr="004B66EB">
              <w:rPr>
                <w:rFonts w:ascii="Times New Roman" w:hAnsi="Times New Roman" w:cs="Times New Roman"/>
                <w:sz w:val="28"/>
                <w:szCs w:val="28"/>
              </w:rPr>
              <w:t>30 и более</w:t>
            </w:r>
          </w:p>
        </w:tc>
        <w:tc>
          <w:tcPr>
            <w:tcW w:w="2520" w:type="dxa"/>
            <w:tcBorders>
              <w:top w:val="nil"/>
              <w:left w:val="single" w:sz="4" w:space="0" w:color="auto"/>
              <w:bottom w:val="single" w:sz="4" w:space="0" w:color="auto"/>
            </w:tcBorders>
          </w:tcPr>
          <w:p w:rsidR="00BE3F56" w:rsidRPr="004B66EB" w:rsidRDefault="00BE3F56" w:rsidP="000C61BA">
            <w:pPr>
              <w:pStyle w:val="a6"/>
              <w:spacing w:line="276" w:lineRule="auto"/>
              <w:jc w:val="center"/>
              <w:rPr>
                <w:rFonts w:ascii="Times New Roman" w:hAnsi="Times New Roman" w:cs="Times New Roman"/>
                <w:sz w:val="28"/>
                <w:szCs w:val="28"/>
              </w:rPr>
            </w:pPr>
            <w:r w:rsidRPr="004B66EB">
              <w:rPr>
                <w:rFonts w:ascii="Times New Roman" w:hAnsi="Times New Roman" w:cs="Times New Roman"/>
                <w:sz w:val="28"/>
                <w:szCs w:val="28"/>
              </w:rPr>
              <w:t>до 100</w:t>
            </w:r>
          </w:p>
        </w:tc>
      </w:tr>
      <w:tr w:rsidR="00BE3F56" w:rsidRPr="004B66EB" w:rsidTr="000C61BA">
        <w:tc>
          <w:tcPr>
            <w:tcW w:w="7840" w:type="dxa"/>
            <w:tcBorders>
              <w:top w:val="single" w:sz="4" w:space="0" w:color="auto"/>
              <w:bottom w:val="nil"/>
              <w:right w:val="single" w:sz="4" w:space="0" w:color="auto"/>
            </w:tcBorders>
          </w:tcPr>
          <w:p w:rsidR="00BE3F56" w:rsidRPr="004B66EB" w:rsidRDefault="00BE3F56" w:rsidP="000C61BA">
            <w:pPr>
              <w:pStyle w:val="a6"/>
              <w:spacing w:line="276" w:lineRule="auto"/>
              <w:rPr>
                <w:rFonts w:ascii="Times New Roman" w:hAnsi="Times New Roman" w:cs="Times New Roman"/>
                <w:sz w:val="28"/>
                <w:szCs w:val="28"/>
              </w:rPr>
            </w:pPr>
            <w:r w:rsidRPr="004B66EB">
              <w:rPr>
                <w:rFonts w:ascii="Times New Roman" w:hAnsi="Times New Roman" w:cs="Times New Roman"/>
                <w:sz w:val="28"/>
                <w:szCs w:val="28"/>
              </w:rPr>
              <w:t>учителям, ведущим работу с библиотечным фондом учебников в школах при наличии экземпляров:</w:t>
            </w:r>
          </w:p>
        </w:tc>
        <w:tc>
          <w:tcPr>
            <w:tcW w:w="2520" w:type="dxa"/>
            <w:tcBorders>
              <w:top w:val="single" w:sz="4" w:space="0" w:color="auto"/>
              <w:left w:val="single" w:sz="4" w:space="0" w:color="auto"/>
              <w:bottom w:val="nil"/>
            </w:tcBorders>
          </w:tcPr>
          <w:p w:rsidR="00BE3F56" w:rsidRPr="004B66EB" w:rsidRDefault="00BE3F56" w:rsidP="000C61BA">
            <w:pPr>
              <w:pStyle w:val="a6"/>
              <w:spacing w:line="276" w:lineRule="auto"/>
              <w:rPr>
                <w:rFonts w:ascii="Times New Roman" w:hAnsi="Times New Roman" w:cs="Times New Roman"/>
                <w:sz w:val="28"/>
                <w:szCs w:val="28"/>
              </w:rPr>
            </w:pPr>
          </w:p>
        </w:tc>
      </w:tr>
      <w:tr w:rsidR="00BE3F56" w:rsidRPr="004B66EB" w:rsidTr="000C61BA">
        <w:tc>
          <w:tcPr>
            <w:tcW w:w="7840" w:type="dxa"/>
            <w:tcBorders>
              <w:top w:val="nil"/>
              <w:bottom w:val="nil"/>
              <w:right w:val="single" w:sz="4" w:space="0" w:color="auto"/>
            </w:tcBorders>
          </w:tcPr>
          <w:p w:rsidR="00BE3F56" w:rsidRPr="004B66EB" w:rsidRDefault="00BE3F56" w:rsidP="000C61BA">
            <w:pPr>
              <w:pStyle w:val="a6"/>
              <w:spacing w:line="276" w:lineRule="auto"/>
              <w:rPr>
                <w:rFonts w:ascii="Times New Roman" w:hAnsi="Times New Roman" w:cs="Times New Roman"/>
                <w:sz w:val="28"/>
                <w:szCs w:val="28"/>
              </w:rPr>
            </w:pPr>
            <w:r w:rsidRPr="004B66EB">
              <w:rPr>
                <w:rFonts w:ascii="Times New Roman" w:hAnsi="Times New Roman" w:cs="Times New Roman"/>
                <w:sz w:val="28"/>
                <w:szCs w:val="28"/>
              </w:rPr>
              <w:t>от 200 до 800</w:t>
            </w:r>
          </w:p>
        </w:tc>
        <w:tc>
          <w:tcPr>
            <w:tcW w:w="2520" w:type="dxa"/>
            <w:tcBorders>
              <w:top w:val="nil"/>
              <w:left w:val="single" w:sz="4" w:space="0" w:color="auto"/>
              <w:bottom w:val="nil"/>
            </w:tcBorders>
          </w:tcPr>
          <w:p w:rsidR="00BE3F56" w:rsidRPr="004B66EB" w:rsidRDefault="00BE3F56" w:rsidP="000C61BA">
            <w:pPr>
              <w:pStyle w:val="a6"/>
              <w:spacing w:line="276" w:lineRule="auto"/>
              <w:jc w:val="center"/>
              <w:rPr>
                <w:rFonts w:ascii="Times New Roman" w:hAnsi="Times New Roman" w:cs="Times New Roman"/>
                <w:sz w:val="28"/>
                <w:szCs w:val="28"/>
              </w:rPr>
            </w:pPr>
            <w:r w:rsidRPr="004B66EB">
              <w:rPr>
                <w:rFonts w:ascii="Times New Roman" w:hAnsi="Times New Roman" w:cs="Times New Roman"/>
                <w:sz w:val="28"/>
                <w:szCs w:val="28"/>
              </w:rPr>
              <w:t>до 2</w:t>
            </w:r>
          </w:p>
        </w:tc>
      </w:tr>
      <w:tr w:rsidR="00BE3F56" w:rsidRPr="004B66EB" w:rsidTr="000C61BA">
        <w:tc>
          <w:tcPr>
            <w:tcW w:w="7840" w:type="dxa"/>
            <w:tcBorders>
              <w:top w:val="nil"/>
              <w:bottom w:val="nil"/>
              <w:right w:val="single" w:sz="4" w:space="0" w:color="auto"/>
            </w:tcBorders>
          </w:tcPr>
          <w:p w:rsidR="00BE3F56" w:rsidRPr="004B66EB" w:rsidRDefault="00BE3F56" w:rsidP="000C61BA">
            <w:pPr>
              <w:pStyle w:val="a6"/>
              <w:spacing w:line="276" w:lineRule="auto"/>
              <w:rPr>
                <w:rFonts w:ascii="Times New Roman" w:hAnsi="Times New Roman" w:cs="Times New Roman"/>
                <w:sz w:val="28"/>
                <w:szCs w:val="28"/>
              </w:rPr>
            </w:pPr>
            <w:r w:rsidRPr="004B66EB">
              <w:rPr>
                <w:rFonts w:ascii="Times New Roman" w:hAnsi="Times New Roman" w:cs="Times New Roman"/>
                <w:sz w:val="28"/>
                <w:szCs w:val="28"/>
              </w:rPr>
              <w:t>от 801 до 2000</w:t>
            </w:r>
          </w:p>
        </w:tc>
        <w:tc>
          <w:tcPr>
            <w:tcW w:w="2520" w:type="dxa"/>
            <w:tcBorders>
              <w:top w:val="nil"/>
              <w:left w:val="single" w:sz="4" w:space="0" w:color="auto"/>
              <w:bottom w:val="nil"/>
            </w:tcBorders>
          </w:tcPr>
          <w:p w:rsidR="00BE3F56" w:rsidRPr="004B66EB" w:rsidRDefault="00BE3F56" w:rsidP="000C61BA">
            <w:pPr>
              <w:pStyle w:val="a6"/>
              <w:spacing w:line="276" w:lineRule="auto"/>
              <w:jc w:val="center"/>
              <w:rPr>
                <w:rFonts w:ascii="Times New Roman" w:hAnsi="Times New Roman" w:cs="Times New Roman"/>
                <w:sz w:val="28"/>
                <w:szCs w:val="28"/>
              </w:rPr>
            </w:pPr>
            <w:r w:rsidRPr="004B66EB">
              <w:rPr>
                <w:rFonts w:ascii="Times New Roman" w:hAnsi="Times New Roman" w:cs="Times New Roman"/>
                <w:sz w:val="28"/>
                <w:szCs w:val="28"/>
              </w:rPr>
              <w:t>до 4</w:t>
            </w:r>
          </w:p>
        </w:tc>
      </w:tr>
      <w:tr w:rsidR="00BE3F56" w:rsidRPr="004B66EB" w:rsidTr="000C61BA">
        <w:tc>
          <w:tcPr>
            <w:tcW w:w="7840" w:type="dxa"/>
            <w:tcBorders>
              <w:top w:val="nil"/>
              <w:bottom w:val="nil"/>
              <w:right w:val="single" w:sz="4" w:space="0" w:color="auto"/>
            </w:tcBorders>
          </w:tcPr>
          <w:p w:rsidR="00BE3F56" w:rsidRPr="004B66EB" w:rsidRDefault="00BE3F56" w:rsidP="000C61BA">
            <w:pPr>
              <w:pStyle w:val="a6"/>
              <w:spacing w:line="276" w:lineRule="auto"/>
              <w:rPr>
                <w:rFonts w:ascii="Times New Roman" w:hAnsi="Times New Roman" w:cs="Times New Roman"/>
                <w:sz w:val="28"/>
                <w:szCs w:val="28"/>
              </w:rPr>
            </w:pPr>
            <w:r w:rsidRPr="004B66EB">
              <w:rPr>
                <w:rFonts w:ascii="Times New Roman" w:hAnsi="Times New Roman" w:cs="Times New Roman"/>
                <w:sz w:val="28"/>
                <w:szCs w:val="28"/>
              </w:rPr>
              <w:t>от 2001 до 3500</w:t>
            </w:r>
          </w:p>
        </w:tc>
        <w:tc>
          <w:tcPr>
            <w:tcW w:w="2520" w:type="dxa"/>
            <w:tcBorders>
              <w:top w:val="nil"/>
              <w:left w:val="single" w:sz="4" w:space="0" w:color="auto"/>
              <w:bottom w:val="nil"/>
            </w:tcBorders>
          </w:tcPr>
          <w:p w:rsidR="00BE3F56" w:rsidRPr="004B66EB" w:rsidRDefault="00BE3F56" w:rsidP="000C61BA">
            <w:pPr>
              <w:pStyle w:val="a6"/>
              <w:spacing w:line="276" w:lineRule="auto"/>
              <w:jc w:val="center"/>
              <w:rPr>
                <w:rFonts w:ascii="Times New Roman" w:hAnsi="Times New Roman" w:cs="Times New Roman"/>
                <w:sz w:val="28"/>
                <w:szCs w:val="28"/>
              </w:rPr>
            </w:pPr>
            <w:r w:rsidRPr="004B66EB">
              <w:rPr>
                <w:rFonts w:ascii="Times New Roman" w:hAnsi="Times New Roman" w:cs="Times New Roman"/>
                <w:sz w:val="28"/>
                <w:szCs w:val="28"/>
              </w:rPr>
              <w:t>до 7</w:t>
            </w:r>
          </w:p>
        </w:tc>
      </w:tr>
      <w:tr w:rsidR="00BE3F56" w:rsidRPr="004B66EB" w:rsidTr="000C61BA">
        <w:tc>
          <w:tcPr>
            <w:tcW w:w="7840" w:type="dxa"/>
            <w:tcBorders>
              <w:top w:val="nil"/>
              <w:bottom w:val="single" w:sz="4" w:space="0" w:color="auto"/>
              <w:right w:val="single" w:sz="4" w:space="0" w:color="auto"/>
            </w:tcBorders>
          </w:tcPr>
          <w:p w:rsidR="00BE3F56" w:rsidRPr="004B66EB" w:rsidRDefault="00BE3F56" w:rsidP="000C61BA">
            <w:pPr>
              <w:pStyle w:val="a6"/>
              <w:spacing w:line="276" w:lineRule="auto"/>
              <w:rPr>
                <w:rFonts w:ascii="Times New Roman" w:hAnsi="Times New Roman" w:cs="Times New Roman"/>
                <w:sz w:val="28"/>
                <w:szCs w:val="28"/>
              </w:rPr>
            </w:pPr>
            <w:r w:rsidRPr="004B66EB">
              <w:rPr>
                <w:rFonts w:ascii="Times New Roman" w:hAnsi="Times New Roman" w:cs="Times New Roman"/>
                <w:sz w:val="28"/>
                <w:szCs w:val="28"/>
              </w:rPr>
              <w:t>за каждые последующие 15000 экземпляров</w:t>
            </w:r>
          </w:p>
        </w:tc>
        <w:tc>
          <w:tcPr>
            <w:tcW w:w="2520" w:type="dxa"/>
            <w:vMerge w:val="restart"/>
            <w:tcBorders>
              <w:top w:val="nil"/>
              <w:left w:val="single" w:sz="4" w:space="0" w:color="auto"/>
              <w:bottom w:val="single" w:sz="4" w:space="0" w:color="auto"/>
            </w:tcBorders>
          </w:tcPr>
          <w:p w:rsidR="00BE3F56" w:rsidRPr="004B66EB" w:rsidRDefault="00BE3F56" w:rsidP="000C61BA">
            <w:pPr>
              <w:pStyle w:val="a6"/>
              <w:spacing w:line="276" w:lineRule="auto"/>
              <w:jc w:val="center"/>
              <w:rPr>
                <w:rFonts w:ascii="Times New Roman" w:hAnsi="Times New Roman" w:cs="Times New Roman"/>
                <w:sz w:val="28"/>
                <w:szCs w:val="28"/>
              </w:rPr>
            </w:pPr>
            <w:r w:rsidRPr="004B66EB">
              <w:rPr>
                <w:rFonts w:ascii="Times New Roman" w:hAnsi="Times New Roman" w:cs="Times New Roman"/>
                <w:sz w:val="28"/>
                <w:szCs w:val="28"/>
              </w:rPr>
              <w:t>до 4, но не более 20</w:t>
            </w:r>
          </w:p>
        </w:tc>
      </w:tr>
      <w:tr w:rsidR="00BE3F56" w:rsidRPr="004B66EB" w:rsidTr="000C61BA">
        <w:tc>
          <w:tcPr>
            <w:tcW w:w="7840" w:type="dxa"/>
            <w:tcBorders>
              <w:top w:val="single" w:sz="4" w:space="0" w:color="auto"/>
              <w:bottom w:val="single" w:sz="4" w:space="0" w:color="auto"/>
              <w:right w:val="single" w:sz="4" w:space="0" w:color="auto"/>
            </w:tcBorders>
          </w:tcPr>
          <w:p w:rsidR="00BE3F56" w:rsidRPr="004B66EB" w:rsidRDefault="00BE3F56" w:rsidP="000C61BA">
            <w:pPr>
              <w:pStyle w:val="a6"/>
              <w:spacing w:line="276" w:lineRule="auto"/>
              <w:rPr>
                <w:rFonts w:ascii="Times New Roman" w:hAnsi="Times New Roman" w:cs="Times New Roman"/>
                <w:sz w:val="28"/>
                <w:szCs w:val="28"/>
              </w:rPr>
            </w:pPr>
            <w:r w:rsidRPr="004B66EB">
              <w:rPr>
                <w:rFonts w:ascii="Times New Roman" w:hAnsi="Times New Roman" w:cs="Times New Roman"/>
                <w:sz w:val="28"/>
                <w:szCs w:val="28"/>
              </w:rPr>
              <w:t>учителям за обслуживание вычислительной техники, при наличии 11 и более машин (за работающие компьютеры)</w:t>
            </w:r>
          </w:p>
        </w:tc>
        <w:tc>
          <w:tcPr>
            <w:tcW w:w="2520" w:type="dxa"/>
            <w:tcBorders>
              <w:top w:val="single" w:sz="4" w:space="0" w:color="auto"/>
              <w:left w:val="single" w:sz="4" w:space="0" w:color="auto"/>
              <w:bottom w:val="single" w:sz="4" w:space="0" w:color="auto"/>
            </w:tcBorders>
          </w:tcPr>
          <w:p w:rsidR="00BE3F56" w:rsidRPr="004B66EB" w:rsidRDefault="00BE3F56" w:rsidP="000C61BA">
            <w:pPr>
              <w:pStyle w:val="a6"/>
              <w:spacing w:line="276" w:lineRule="auto"/>
              <w:jc w:val="center"/>
              <w:rPr>
                <w:rFonts w:ascii="Times New Roman" w:hAnsi="Times New Roman" w:cs="Times New Roman"/>
                <w:sz w:val="28"/>
                <w:szCs w:val="28"/>
              </w:rPr>
            </w:pPr>
            <w:r w:rsidRPr="004B66EB">
              <w:rPr>
                <w:rFonts w:ascii="Times New Roman" w:hAnsi="Times New Roman" w:cs="Times New Roman"/>
                <w:sz w:val="28"/>
                <w:szCs w:val="28"/>
              </w:rPr>
              <w:t>до 20</w:t>
            </w:r>
          </w:p>
        </w:tc>
      </w:tr>
      <w:tr w:rsidR="00BE3F56" w:rsidRPr="004B66EB" w:rsidTr="000C61BA">
        <w:tc>
          <w:tcPr>
            <w:tcW w:w="7840" w:type="dxa"/>
            <w:tcBorders>
              <w:top w:val="single" w:sz="4" w:space="0" w:color="auto"/>
              <w:bottom w:val="single" w:sz="4" w:space="0" w:color="auto"/>
              <w:right w:val="single" w:sz="4" w:space="0" w:color="auto"/>
            </w:tcBorders>
          </w:tcPr>
          <w:p w:rsidR="00BE3F56" w:rsidRPr="004B66EB" w:rsidRDefault="00BE3F56" w:rsidP="000C61BA">
            <w:pPr>
              <w:pStyle w:val="a6"/>
              <w:spacing w:line="276" w:lineRule="auto"/>
              <w:rPr>
                <w:rFonts w:ascii="Times New Roman" w:hAnsi="Times New Roman" w:cs="Times New Roman"/>
                <w:sz w:val="28"/>
                <w:szCs w:val="28"/>
              </w:rPr>
            </w:pPr>
            <w:r w:rsidRPr="004B66EB">
              <w:rPr>
                <w:rFonts w:ascii="Times New Roman" w:hAnsi="Times New Roman" w:cs="Times New Roman"/>
                <w:sz w:val="28"/>
                <w:szCs w:val="28"/>
              </w:rPr>
              <w:t>помощникам воспитателей детских дошкольных учреждений за непосредственное осуществление воспитательной функции в процессе проведения с детьми занятий, оздоровительных мероприятий, приобщения детей к труду, привитие им санитарно-гигиенических навыков</w:t>
            </w:r>
          </w:p>
        </w:tc>
        <w:tc>
          <w:tcPr>
            <w:tcW w:w="2520" w:type="dxa"/>
            <w:tcBorders>
              <w:top w:val="single" w:sz="4" w:space="0" w:color="auto"/>
              <w:left w:val="single" w:sz="4" w:space="0" w:color="auto"/>
              <w:bottom w:val="single" w:sz="4" w:space="0" w:color="auto"/>
            </w:tcBorders>
          </w:tcPr>
          <w:p w:rsidR="00BE3F56" w:rsidRPr="004B66EB" w:rsidRDefault="00BE3F56" w:rsidP="000C61BA">
            <w:pPr>
              <w:pStyle w:val="a6"/>
              <w:spacing w:line="276" w:lineRule="auto"/>
              <w:jc w:val="center"/>
              <w:rPr>
                <w:rFonts w:ascii="Times New Roman" w:hAnsi="Times New Roman" w:cs="Times New Roman"/>
                <w:sz w:val="28"/>
                <w:szCs w:val="28"/>
              </w:rPr>
            </w:pPr>
            <w:r w:rsidRPr="004B66EB">
              <w:rPr>
                <w:rFonts w:ascii="Times New Roman" w:hAnsi="Times New Roman" w:cs="Times New Roman"/>
                <w:sz w:val="28"/>
                <w:szCs w:val="28"/>
              </w:rPr>
              <w:t>до 30</w:t>
            </w:r>
          </w:p>
        </w:tc>
      </w:tr>
      <w:tr w:rsidR="00BE3F56" w:rsidRPr="004B66EB" w:rsidTr="000C61BA">
        <w:tc>
          <w:tcPr>
            <w:tcW w:w="7840" w:type="dxa"/>
            <w:tcBorders>
              <w:top w:val="single" w:sz="4" w:space="0" w:color="auto"/>
              <w:bottom w:val="single" w:sz="4" w:space="0" w:color="auto"/>
              <w:right w:val="single" w:sz="4" w:space="0" w:color="auto"/>
            </w:tcBorders>
          </w:tcPr>
          <w:p w:rsidR="00BE3F56" w:rsidRPr="004B66EB" w:rsidRDefault="00BE3F56" w:rsidP="000C61BA">
            <w:pPr>
              <w:pStyle w:val="a6"/>
              <w:spacing w:line="276" w:lineRule="auto"/>
              <w:rPr>
                <w:rFonts w:ascii="Times New Roman" w:hAnsi="Times New Roman" w:cs="Times New Roman"/>
                <w:sz w:val="28"/>
                <w:szCs w:val="28"/>
              </w:rPr>
            </w:pPr>
            <w:r w:rsidRPr="004B66EB">
              <w:rPr>
                <w:rFonts w:ascii="Times New Roman" w:hAnsi="Times New Roman" w:cs="Times New Roman"/>
                <w:sz w:val="28"/>
                <w:szCs w:val="28"/>
              </w:rPr>
              <w:t>одному из учителей начальных общеобразовательных школ с числом учащихся до 50 человек за руководство школой</w:t>
            </w:r>
          </w:p>
        </w:tc>
        <w:tc>
          <w:tcPr>
            <w:tcW w:w="2520" w:type="dxa"/>
            <w:tcBorders>
              <w:top w:val="single" w:sz="4" w:space="0" w:color="auto"/>
              <w:left w:val="single" w:sz="4" w:space="0" w:color="auto"/>
              <w:bottom w:val="single" w:sz="4" w:space="0" w:color="auto"/>
            </w:tcBorders>
          </w:tcPr>
          <w:p w:rsidR="00BE3F56" w:rsidRPr="004B66EB" w:rsidRDefault="00BE3F56" w:rsidP="000C61BA">
            <w:pPr>
              <w:pStyle w:val="a6"/>
              <w:spacing w:line="276" w:lineRule="auto"/>
              <w:jc w:val="center"/>
              <w:rPr>
                <w:rFonts w:ascii="Times New Roman" w:hAnsi="Times New Roman" w:cs="Times New Roman"/>
                <w:sz w:val="28"/>
                <w:szCs w:val="28"/>
              </w:rPr>
            </w:pPr>
            <w:r w:rsidRPr="004B66EB">
              <w:rPr>
                <w:rFonts w:ascii="Times New Roman" w:hAnsi="Times New Roman" w:cs="Times New Roman"/>
                <w:sz w:val="28"/>
                <w:szCs w:val="28"/>
              </w:rPr>
              <w:t>до 50</w:t>
            </w:r>
          </w:p>
        </w:tc>
      </w:tr>
    </w:tbl>
    <w:p w:rsidR="00BE3F56" w:rsidRPr="004B66EB" w:rsidRDefault="00BE3F56" w:rsidP="00BE3F56">
      <w:pPr>
        <w:spacing w:line="276" w:lineRule="auto"/>
        <w:rPr>
          <w:sz w:val="28"/>
          <w:szCs w:val="28"/>
        </w:rPr>
      </w:pPr>
    </w:p>
    <w:p w:rsidR="00BE3F56" w:rsidRPr="004B66EB" w:rsidRDefault="00BE3F56" w:rsidP="00BE3F56">
      <w:pPr>
        <w:spacing w:line="276" w:lineRule="auto"/>
        <w:rPr>
          <w:sz w:val="28"/>
          <w:szCs w:val="28"/>
        </w:rPr>
      </w:pPr>
      <w:r w:rsidRPr="004B66EB">
        <w:rPr>
          <w:rStyle w:val="a7"/>
          <w:bCs/>
          <w:sz w:val="28"/>
          <w:szCs w:val="28"/>
        </w:rPr>
        <w:t>Примечание</w:t>
      </w:r>
    </w:p>
    <w:p w:rsidR="00BE3F56" w:rsidRPr="004B66EB" w:rsidRDefault="00BE3F56" w:rsidP="00BE3F56">
      <w:pPr>
        <w:spacing w:line="276" w:lineRule="auto"/>
        <w:rPr>
          <w:sz w:val="28"/>
          <w:szCs w:val="28"/>
        </w:rPr>
      </w:pPr>
      <w:bookmarkStart w:id="60" w:name="sub_601"/>
      <w:r w:rsidRPr="004B66EB">
        <w:rPr>
          <w:sz w:val="28"/>
          <w:szCs w:val="28"/>
        </w:rPr>
        <w:t>* Установление выплат за проверку письменных работ рекомендуем производить пропорциональ</w:t>
      </w:r>
      <w:r>
        <w:rPr>
          <w:sz w:val="28"/>
          <w:szCs w:val="28"/>
        </w:rPr>
        <w:t>ного обслуживаемому контингенту,</w:t>
      </w:r>
      <w:r w:rsidRPr="00151848">
        <w:rPr>
          <w:sz w:val="28"/>
          <w:szCs w:val="28"/>
        </w:rPr>
        <w:t xml:space="preserve"> в процентах от заработной платы с учетом повышающего коэффициента без факультативов</w:t>
      </w:r>
    </w:p>
    <w:p w:rsidR="00BE3F56" w:rsidRPr="004B66EB" w:rsidRDefault="00BE3F56" w:rsidP="00BE3F56">
      <w:pPr>
        <w:spacing w:line="276" w:lineRule="auto"/>
        <w:rPr>
          <w:sz w:val="28"/>
          <w:szCs w:val="28"/>
        </w:rPr>
      </w:pPr>
      <w:bookmarkStart w:id="61" w:name="sub_602"/>
      <w:bookmarkEnd w:id="60"/>
      <w:r w:rsidRPr="004B66EB">
        <w:rPr>
          <w:sz w:val="28"/>
          <w:szCs w:val="28"/>
        </w:rPr>
        <w:t>** Установление выплаты за заведование учебными кабинетами (лабораториями, мастерскими) рекомендуем производить по итогам аттестации учебных кабинетов (лабораторий, мастерских).</w:t>
      </w:r>
    </w:p>
    <w:bookmarkEnd w:id="61"/>
    <w:p w:rsidR="00BE3F56" w:rsidRDefault="00BE3F56" w:rsidP="00BE3F56">
      <w:pPr>
        <w:spacing w:line="276" w:lineRule="auto"/>
        <w:rPr>
          <w:sz w:val="28"/>
          <w:szCs w:val="28"/>
        </w:rPr>
      </w:pPr>
    </w:p>
    <w:p w:rsidR="00BE3F56" w:rsidRDefault="00BE3F56" w:rsidP="00BE3F56">
      <w:pPr>
        <w:spacing w:line="276" w:lineRule="auto"/>
        <w:rPr>
          <w:sz w:val="28"/>
          <w:szCs w:val="28"/>
        </w:rPr>
      </w:pPr>
    </w:p>
    <w:p w:rsidR="00BE3F56" w:rsidRDefault="00BE3F56" w:rsidP="00BE3F56">
      <w:pPr>
        <w:spacing w:line="276" w:lineRule="auto"/>
        <w:rPr>
          <w:sz w:val="28"/>
          <w:szCs w:val="28"/>
        </w:rPr>
      </w:pPr>
    </w:p>
    <w:p w:rsidR="00BE3F56" w:rsidRDefault="00BE3F56" w:rsidP="00BE3F56">
      <w:pPr>
        <w:spacing w:line="276" w:lineRule="auto"/>
        <w:ind w:firstLine="698"/>
        <w:jc w:val="right"/>
        <w:rPr>
          <w:rStyle w:val="a7"/>
          <w:bCs/>
          <w:sz w:val="28"/>
          <w:szCs w:val="28"/>
        </w:rPr>
      </w:pPr>
    </w:p>
    <w:p w:rsidR="00BE3F56" w:rsidRDefault="00BE3F56" w:rsidP="00BE3F56">
      <w:pPr>
        <w:spacing w:line="276" w:lineRule="auto"/>
        <w:ind w:firstLine="698"/>
        <w:jc w:val="right"/>
        <w:rPr>
          <w:rStyle w:val="a7"/>
          <w:bCs/>
          <w:sz w:val="28"/>
          <w:szCs w:val="28"/>
        </w:rPr>
      </w:pPr>
    </w:p>
    <w:p w:rsidR="00BE3F56" w:rsidRDefault="00BE3F56" w:rsidP="00BE3F56">
      <w:pPr>
        <w:spacing w:line="276" w:lineRule="auto"/>
        <w:ind w:firstLine="698"/>
        <w:jc w:val="right"/>
        <w:rPr>
          <w:rStyle w:val="a7"/>
          <w:bCs/>
          <w:sz w:val="28"/>
          <w:szCs w:val="28"/>
        </w:rPr>
      </w:pPr>
    </w:p>
    <w:p w:rsidR="00BE3F56" w:rsidRDefault="00BE3F56" w:rsidP="00BE3F56">
      <w:pPr>
        <w:spacing w:line="276" w:lineRule="auto"/>
        <w:ind w:firstLine="698"/>
        <w:jc w:val="right"/>
        <w:rPr>
          <w:rStyle w:val="a7"/>
          <w:bCs/>
          <w:sz w:val="28"/>
          <w:szCs w:val="28"/>
        </w:rPr>
      </w:pPr>
    </w:p>
    <w:p w:rsidR="00BE3F56" w:rsidRDefault="00BE3F56" w:rsidP="00BE3F56">
      <w:pPr>
        <w:spacing w:line="276" w:lineRule="auto"/>
        <w:ind w:firstLine="698"/>
        <w:jc w:val="right"/>
        <w:rPr>
          <w:rStyle w:val="a7"/>
          <w:bCs/>
          <w:sz w:val="28"/>
          <w:szCs w:val="28"/>
        </w:rPr>
      </w:pPr>
    </w:p>
    <w:p w:rsidR="00BE3F56" w:rsidRDefault="00BE3F56" w:rsidP="00BE3F56">
      <w:pPr>
        <w:spacing w:line="276" w:lineRule="auto"/>
        <w:ind w:firstLine="698"/>
        <w:jc w:val="right"/>
        <w:rPr>
          <w:rStyle w:val="a7"/>
          <w:bCs/>
          <w:sz w:val="28"/>
          <w:szCs w:val="28"/>
        </w:rPr>
      </w:pPr>
    </w:p>
    <w:p w:rsidR="00BE3F56" w:rsidRDefault="00BE3F56" w:rsidP="00BE3F56">
      <w:pPr>
        <w:spacing w:line="276" w:lineRule="auto"/>
        <w:ind w:firstLine="698"/>
        <w:jc w:val="right"/>
        <w:rPr>
          <w:rStyle w:val="a7"/>
          <w:bCs/>
          <w:sz w:val="28"/>
          <w:szCs w:val="28"/>
        </w:rPr>
      </w:pPr>
    </w:p>
    <w:p w:rsidR="00BE3F56" w:rsidRDefault="00BE3F56" w:rsidP="00BE3F56">
      <w:pPr>
        <w:spacing w:line="276" w:lineRule="auto"/>
        <w:ind w:firstLine="698"/>
        <w:jc w:val="right"/>
        <w:rPr>
          <w:rStyle w:val="a7"/>
          <w:bCs/>
          <w:sz w:val="28"/>
          <w:szCs w:val="28"/>
        </w:rPr>
      </w:pPr>
    </w:p>
    <w:p w:rsidR="00BE3F56" w:rsidRDefault="00BE3F56" w:rsidP="00BE3F56">
      <w:pPr>
        <w:spacing w:line="276" w:lineRule="auto"/>
        <w:ind w:firstLine="698"/>
        <w:jc w:val="right"/>
        <w:rPr>
          <w:rStyle w:val="a7"/>
          <w:bCs/>
          <w:sz w:val="28"/>
          <w:szCs w:val="28"/>
        </w:rPr>
      </w:pPr>
    </w:p>
    <w:p w:rsidR="00BE3F56" w:rsidRPr="004B66EB" w:rsidRDefault="00BE3F56" w:rsidP="00BE3F56">
      <w:pPr>
        <w:spacing w:line="276" w:lineRule="auto"/>
        <w:ind w:firstLine="698"/>
        <w:jc w:val="right"/>
        <w:rPr>
          <w:sz w:val="28"/>
          <w:szCs w:val="28"/>
        </w:rPr>
      </w:pPr>
      <w:r>
        <w:rPr>
          <w:rStyle w:val="a7"/>
          <w:bCs/>
          <w:sz w:val="28"/>
          <w:szCs w:val="28"/>
        </w:rPr>
        <w:t>Приложение 7</w:t>
      </w:r>
    </w:p>
    <w:p w:rsidR="00BE3F56" w:rsidRPr="004B66EB" w:rsidRDefault="00BE3F56" w:rsidP="00BE3F56">
      <w:pPr>
        <w:spacing w:line="276" w:lineRule="auto"/>
        <w:ind w:firstLine="698"/>
        <w:jc w:val="right"/>
        <w:rPr>
          <w:sz w:val="28"/>
          <w:szCs w:val="28"/>
        </w:rPr>
      </w:pPr>
      <w:r w:rsidRPr="004B66EB">
        <w:rPr>
          <w:rStyle w:val="a7"/>
          <w:bCs/>
          <w:sz w:val="28"/>
          <w:szCs w:val="28"/>
        </w:rPr>
        <w:t xml:space="preserve">к </w:t>
      </w:r>
      <w:r w:rsidRPr="004B66EB">
        <w:rPr>
          <w:rStyle w:val="a5"/>
          <w:bCs/>
          <w:color w:val="auto"/>
          <w:sz w:val="28"/>
          <w:szCs w:val="28"/>
        </w:rPr>
        <w:t>положению</w:t>
      </w:r>
      <w:r w:rsidRPr="004B66EB">
        <w:rPr>
          <w:rStyle w:val="a7"/>
          <w:bCs/>
          <w:sz w:val="28"/>
          <w:szCs w:val="28"/>
        </w:rPr>
        <w:t xml:space="preserve"> об оплате труда</w:t>
      </w:r>
    </w:p>
    <w:p w:rsidR="00BE3F56" w:rsidRPr="004B66EB" w:rsidRDefault="00BE3F56" w:rsidP="00BE3F56">
      <w:pPr>
        <w:spacing w:line="276" w:lineRule="auto"/>
        <w:ind w:firstLine="698"/>
        <w:jc w:val="right"/>
        <w:rPr>
          <w:sz w:val="28"/>
          <w:szCs w:val="28"/>
        </w:rPr>
      </w:pPr>
      <w:r w:rsidRPr="004B66EB">
        <w:rPr>
          <w:rStyle w:val="a7"/>
          <w:bCs/>
          <w:sz w:val="28"/>
          <w:szCs w:val="28"/>
        </w:rPr>
        <w:t>работников муниципальных образовательных</w:t>
      </w:r>
    </w:p>
    <w:p w:rsidR="00BE3F56" w:rsidRPr="004B66EB" w:rsidRDefault="00BE3F56" w:rsidP="00BE3F56">
      <w:pPr>
        <w:spacing w:line="276" w:lineRule="auto"/>
        <w:ind w:firstLine="698"/>
        <w:jc w:val="right"/>
        <w:rPr>
          <w:sz w:val="28"/>
          <w:szCs w:val="28"/>
        </w:rPr>
      </w:pPr>
      <w:r w:rsidRPr="004B66EB">
        <w:rPr>
          <w:rStyle w:val="a7"/>
          <w:bCs/>
          <w:sz w:val="28"/>
          <w:szCs w:val="28"/>
        </w:rPr>
        <w:t>учреждений городского округа Саранск</w:t>
      </w:r>
    </w:p>
    <w:p w:rsidR="00BE3F56" w:rsidRDefault="00BE3F56" w:rsidP="00BE3F56">
      <w:pPr>
        <w:ind w:firstLine="709"/>
        <w:jc w:val="center"/>
        <w:rPr>
          <w:b/>
          <w:sz w:val="28"/>
          <w:szCs w:val="28"/>
        </w:rPr>
      </w:pPr>
    </w:p>
    <w:p w:rsidR="00BE3F56" w:rsidRPr="00CC1B5C" w:rsidRDefault="00BE3F56" w:rsidP="00BE3F56">
      <w:pPr>
        <w:ind w:firstLine="709"/>
        <w:jc w:val="center"/>
        <w:rPr>
          <w:b/>
          <w:sz w:val="28"/>
          <w:szCs w:val="28"/>
        </w:rPr>
      </w:pPr>
      <w:r w:rsidRPr="00CC1B5C">
        <w:rPr>
          <w:b/>
          <w:sz w:val="28"/>
          <w:szCs w:val="28"/>
        </w:rPr>
        <w:t>Продолжительность рабочего времени (норма часов педагогической работы за ставку заработной платы) педагогических работников</w:t>
      </w:r>
      <w:r>
        <w:rPr>
          <w:b/>
          <w:sz w:val="28"/>
          <w:szCs w:val="28"/>
        </w:rPr>
        <w:t xml:space="preserve"> образовательных учреждений</w:t>
      </w:r>
    </w:p>
    <w:p w:rsidR="00BE3F56" w:rsidRDefault="00BE3F56" w:rsidP="00BE3F56">
      <w:pPr>
        <w:ind w:firstLine="709"/>
        <w:rPr>
          <w:sz w:val="28"/>
          <w:szCs w:val="28"/>
        </w:rPr>
      </w:pPr>
      <w:bookmarkStart w:id="62" w:name="sub_111"/>
    </w:p>
    <w:p w:rsidR="00BE3F56" w:rsidRDefault="00BE3F56" w:rsidP="00BE3F56">
      <w:pPr>
        <w:ind w:firstLine="709"/>
        <w:rPr>
          <w:sz w:val="28"/>
          <w:szCs w:val="28"/>
        </w:rPr>
      </w:pPr>
    </w:p>
    <w:p w:rsidR="00BE3F56" w:rsidRPr="00CC1B5C" w:rsidRDefault="00BE3F56" w:rsidP="00BE3F56">
      <w:pPr>
        <w:ind w:firstLine="709"/>
        <w:rPr>
          <w:sz w:val="28"/>
          <w:szCs w:val="28"/>
        </w:rPr>
      </w:pPr>
      <w:r w:rsidRPr="00CC1B5C">
        <w:rPr>
          <w:sz w:val="28"/>
          <w:szCs w:val="28"/>
        </w:rPr>
        <w:t>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bookmarkEnd w:id="62"/>
    <w:p w:rsidR="00BE3F56" w:rsidRPr="00CC1B5C" w:rsidRDefault="00BE3F56" w:rsidP="00BE3F56">
      <w:pPr>
        <w:ind w:firstLine="709"/>
        <w:rPr>
          <w:sz w:val="28"/>
          <w:szCs w:val="28"/>
        </w:rPr>
      </w:pPr>
      <w:r w:rsidRPr="00CC1B5C">
        <w:rPr>
          <w:sz w:val="28"/>
          <w:szCs w:val="28"/>
        </w:rPr>
        <w:t>Педагогическим работникам в зависимости от должности и (или) специальности с учетом особенностей их труда устанавливается:</w:t>
      </w:r>
    </w:p>
    <w:p w:rsidR="00BE3F56" w:rsidRPr="00CC1B5C" w:rsidRDefault="00BE3F56" w:rsidP="00BE3F56">
      <w:pPr>
        <w:ind w:firstLine="709"/>
        <w:rPr>
          <w:sz w:val="28"/>
          <w:szCs w:val="28"/>
        </w:rPr>
      </w:pPr>
      <w:r w:rsidRPr="00CC1B5C">
        <w:rPr>
          <w:sz w:val="28"/>
          <w:szCs w:val="28"/>
        </w:rPr>
        <w:t>1. Продолжительность рабочего времени:</w:t>
      </w:r>
    </w:p>
    <w:p w:rsidR="00BE3F56" w:rsidRPr="00CC1B5C" w:rsidRDefault="00BE3F56" w:rsidP="00BE3F56">
      <w:pPr>
        <w:ind w:firstLine="709"/>
        <w:rPr>
          <w:sz w:val="28"/>
          <w:szCs w:val="28"/>
        </w:rPr>
      </w:pPr>
      <w:bookmarkStart w:id="63" w:name="sub_100377"/>
      <w:r w:rsidRPr="00CC1B5C">
        <w:rPr>
          <w:sz w:val="28"/>
          <w:szCs w:val="28"/>
        </w:rPr>
        <w:t>36 часов в неделю:</w:t>
      </w:r>
    </w:p>
    <w:bookmarkEnd w:id="63"/>
    <w:p w:rsidR="00BE3F56" w:rsidRPr="00CC1B5C" w:rsidRDefault="00BE3F56" w:rsidP="00BE3F56">
      <w:pPr>
        <w:ind w:firstLine="709"/>
        <w:rPr>
          <w:sz w:val="28"/>
          <w:szCs w:val="28"/>
        </w:rPr>
      </w:pPr>
      <w:r w:rsidRPr="00CC1B5C">
        <w:rPr>
          <w:sz w:val="28"/>
          <w:szCs w:val="28"/>
        </w:rPr>
        <w:t>работникам из числа профессорско-преподавательского состава образовательных учреждений высшего профессионального образования и образовательных учреждений дополнительного профессионального образования (повышения квалификации) специалистов;</w:t>
      </w:r>
    </w:p>
    <w:p w:rsidR="00BE3F56" w:rsidRPr="00CC1B5C" w:rsidRDefault="00BE3F56" w:rsidP="00BE3F56">
      <w:pPr>
        <w:ind w:firstLine="709"/>
        <w:rPr>
          <w:sz w:val="28"/>
          <w:szCs w:val="28"/>
        </w:rPr>
      </w:pPr>
      <w:r w:rsidRPr="00CC1B5C">
        <w:rPr>
          <w:sz w:val="28"/>
          <w:szCs w:val="28"/>
        </w:rPr>
        <w:t>старшим воспитателям дошкольных образовательных учреждений, образовательных учреждений дополнительного образования детей и домов ребенка;</w:t>
      </w:r>
    </w:p>
    <w:p w:rsidR="00BE3F56" w:rsidRPr="00CC1B5C" w:rsidRDefault="00BE3F56" w:rsidP="00BE3F56">
      <w:pPr>
        <w:ind w:firstLine="709"/>
        <w:rPr>
          <w:sz w:val="28"/>
          <w:szCs w:val="28"/>
        </w:rPr>
      </w:pPr>
      <w:r w:rsidRPr="00CC1B5C">
        <w:rPr>
          <w:sz w:val="28"/>
          <w:szCs w:val="28"/>
        </w:rPr>
        <w:t>педагогам-психологам, социальным педагогам, педагогам-организаторам, мастерам производственного обучения, старшим вожатым, инструкторам по труду;</w:t>
      </w:r>
    </w:p>
    <w:p w:rsidR="00BE3F56" w:rsidRPr="00CC1B5C" w:rsidRDefault="00BE3F56" w:rsidP="00BE3F56">
      <w:pPr>
        <w:ind w:firstLine="709"/>
        <w:rPr>
          <w:sz w:val="28"/>
          <w:szCs w:val="28"/>
        </w:rPr>
      </w:pPr>
      <w:r w:rsidRPr="00CC1B5C">
        <w:rPr>
          <w:sz w:val="28"/>
          <w:szCs w:val="28"/>
        </w:rPr>
        <w:t>методистам, старшим методистам образовательных учреждений;</w:t>
      </w:r>
    </w:p>
    <w:p w:rsidR="00BE3F56" w:rsidRPr="00CC1B5C" w:rsidRDefault="00BE3F56" w:rsidP="00BE3F56">
      <w:pPr>
        <w:ind w:firstLine="709"/>
        <w:rPr>
          <w:sz w:val="28"/>
          <w:szCs w:val="28"/>
        </w:rPr>
      </w:pPr>
      <w:proofErr w:type="spellStart"/>
      <w:r w:rsidRPr="00CC1B5C">
        <w:rPr>
          <w:sz w:val="28"/>
          <w:szCs w:val="28"/>
        </w:rPr>
        <w:t>тьюторам</w:t>
      </w:r>
      <w:proofErr w:type="spellEnd"/>
      <w:r w:rsidRPr="00CC1B5C">
        <w:rPr>
          <w:sz w:val="28"/>
          <w:szCs w:val="28"/>
        </w:rPr>
        <w:t xml:space="preserve"> образовательных учреждений (за исключением </w:t>
      </w:r>
      <w:proofErr w:type="spellStart"/>
      <w:r w:rsidRPr="00CC1B5C">
        <w:rPr>
          <w:sz w:val="28"/>
          <w:szCs w:val="28"/>
        </w:rPr>
        <w:t>тьюторов</w:t>
      </w:r>
      <w:proofErr w:type="spellEnd"/>
      <w:r w:rsidRPr="00CC1B5C">
        <w:rPr>
          <w:sz w:val="28"/>
          <w:szCs w:val="28"/>
        </w:rPr>
        <w:t>, занятых в сфере высшего и дополнительного профессионального образования);</w:t>
      </w:r>
    </w:p>
    <w:p w:rsidR="00BE3F56" w:rsidRPr="00CC1B5C" w:rsidRDefault="00BE3F56" w:rsidP="00BE3F56">
      <w:pPr>
        <w:ind w:firstLine="709"/>
        <w:rPr>
          <w:sz w:val="28"/>
          <w:szCs w:val="28"/>
        </w:rPr>
      </w:pPr>
      <w:r w:rsidRPr="00CC1B5C">
        <w:rPr>
          <w:sz w:val="28"/>
          <w:szCs w:val="28"/>
        </w:rPr>
        <w:t>руководителям физического воспитания образовательных учреждений, реализующих образовательные программы начального профессионального и среднего профессионального образования;</w:t>
      </w:r>
    </w:p>
    <w:p w:rsidR="00BE3F56" w:rsidRPr="00CC1B5C" w:rsidRDefault="00BE3F56" w:rsidP="00BE3F56">
      <w:pPr>
        <w:ind w:firstLine="709"/>
        <w:rPr>
          <w:sz w:val="28"/>
          <w:szCs w:val="28"/>
        </w:rPr>
      </w:pPr>
      <w:bookmarkStart w:id="64" w:name="sub_100109"/>
      <w:r w:rsidRPr="00CC1B5C">
        <w:rPr>
          <w:sz w:val="28"/>
          <w:szCs w:val="28"/>
        </w:rPr>
        <w:t>преподавателям-организаторам основ безопасности жизнедеятельности, допризывной подготовки;</w:t>
      </w:r>
    </w:p>
    <w:bookmarkEnd w:id="64"/>
    <w:p w:rsidR="00BE3F56" w:rsidRPr="00CC1B5C" w:rsidRDefault="00BE3F56" w:rsidP="00BE3F56">
      <w:pPr>
        <w:ind w:firstLine="709"/>
        <w:rPr>
          <w:sz w:val="28"/>
          <w:szCs w:val="28"/>
        </w:rPr>
      </w:pPr>
      <w:r w:rsidRPr="00CC1B5C">
        <w:rPr>
          <w:sz w:val="28"/>
          <w:szCs w:val="28"/>
        </w:rPr>
        <w:t>инструкторам-методистам, старшим инструкторам-методистам образовательных учреждений дополнительного образования детей спортивного профиля;</w:t>
      </w:r>
    </w:p>
    <w:p w:rsidR="00BE3F56" w:rsidRPr="00CC1B5C" w:rsidRDefault="00BE3F56" w:rsidP="00BE3F56">
      <w:pPr>
        <w:ind w:firstLine="709"/>
        <w:rPr>
          <w:sz w:val="28"/>
          <w:szCs w:val="28"/>
        </w:rPr>
      </w:pPr>
      <w:r w:rsidRPr="00CC1B5C">
        <w:rPr>
          <w:sz w:val="28"/>
          <w:szCs w:val="28"/>
        </w:rPr>
        <w:lastRenderedPageBreak/>
        <w:t xml:space="preserve">30 часов в неделю - старшим воспитателям образовательных учреждений, (кроме дошкольных образовательных учреждений и образовательных учреждений </w:t>
      </w:r>
      <w:proofErr w:type="gramStart"/>
      <w:r w:rsidRPr="00CC1B5C">
        <w:rPr>
          <w:sz w:val="28"/>
          <w:szCs w:val="28"/>
        </w:rPr>
        <w:t>дополнительного</w:t>
      </w:r>
      <w:proofErr w:type="gramEnd"/>
      <w:r w:rsidRPr="00CC1B5C">
        <w:rPr>
          <w:sz w:val="28"/>
          <w:szCs w:val="28"/>
        </w:rPr>
        <w:t xml:space="preserve"> образования детей).</w:t>
      </w:r>
    </w:p>
    <w:p w:rsidR="00BE3F56" w:rsidRPr="00CC1B5C" w:rsidRDefault="00BE3F56" w:rsidP="00BE3F56">
      <w:pPr>
        <w:ind w:firstLine="709"/>
        <w:rPr>
          <w:sz w:val="28"/>
          <w:szCs w:val="28"/>
        </w:rPr>
      </w:pPr>
      <w:r w:rsidRPr="00CC1B5C">
        <w:rPr>
          <w:sz w:val="28"/>
          <w:szCs w:val="28"/>
        </w:rPr>
        <w:t>2. Норма часов преподавательской работы за ставку заработной платы (нормируемая часть педагогической работы):</w:t>
      </w:r>
    </w:p>
    <w:p w:rsidR="00BE3F56" w:rsidRPr="00CC1B5C" w:rsidRDefault="00BE3F56" w:rsidP="00BE3F56">
      <w:pPr>
        <w:ind w:firstLine="709"/>
        <w:rPr>
          <w:sz w:val="28"/>
          <w:szCs w:val="28"/>
        </w:rPr>
      </w:pPr>
      <w:bookmarkStart w:id="65" w:name="sub_100201"/>
      <w:r w:rsidRPr="00CC1B5C">
        <w:rPr>
          <w:sz w:val="28"/>
          <w:szCs w:val="28"/>
        </w:rPr>
        <w:t>18 часов в неделю:</w:t>
      </w:r>
    </w:p>
    <w:bookmarkEnd w:id="65"/>
    <w:p w:rsidR="00BE3F56" w:rsidRPr="00CC1B5C" w:rsidRDefault="00BE3F56" w:rsidP="00BE3F56">
      <w:pPr>
        <w:ind w:firstLine="709"/>
        <w:rPr>
          <w:sz w:val="28"/>
          <w:szCs w:val="28"/>
        </w:rPr>
      </w:pPr>
      <w:r w:rsidRPr="00CC1B5C">
        <w:rPr>
          <w:sz w:val="28"/>
          <w:szCs w:val="28"/>
        </w:rPr>
        <w:t>учителям 1 - 11 (12) классов образовательных учреждений, реализующих общеобразовательные программы (в том числе специальные (коррекционные) образовательные программы для обучающихся, воспитанников с ограниченными возможностями здоровья);</w:t>
      </w:r>
    </w:p>
    <w:p w:rsidR="00BE3F56" w:rsidRPr="00CC1B5C" w:rsidRDefault="00BE3F56" w:rsidP="00BE3F56">
      <w:pPr>
        <w:ind w:firstLine="709"/>
        <w:rPr>
          <w:sz w:val="28"/>
          <w:szCs w:val="28"/>
        </w:rPr>
      </w:pPr>
      <w:r w:rsidRPr="00CC1B5C">
        <w:rPr>
          <w:sz w:val="28"/>
          <w:szCs w:val="28"/>
        </w:rPr>
        <w:t>преподавателям образовательных учреждений, реализующих образовательные программы среднего профессионального образования педагогической направленности (за исключением преподавателей таких образовательных учреждений, которым установлена норма часов преподавательской работы за ставку заработной платы 720 часов в год);</w:t>
      </w:r>
    </w:p>
    <w:p w:rsidR="00BE3F56" w:rsidRPr="00CC1B5C" w:rsidRDefault="00BE3F56" w:rsidP="00BE3F56">
      <w:pPr>
        <w:ind w:firstLine="709"/>
        <w:rPr>
          <w:sz w:val="28"/>
          <w:szCs w:val="28"/>
        </w:rPr>
      </w:pPr>
      <w:r w:rsidRPr="00CC1B5C">
        <w:rPr>
          <w:sz w:val="28"/>
          <w:szCs w:val="28"/>
        </w:rPr>
        <w:t>преподавателям специальных дисциплин 1 - 11 (12) классов музыкальных, художественных общеобразовательных учреждений;</w:t>
      </w:r>
    </w:p>
    <w:p w:rsidR="00BE3F56" w:rsidRPr="00CC1B5C" w:rsidRDefault="00BE3F56" w:rsidP="00BE3F56">
      <w:pPr>
        <w:ind w:firstLine="709"/>
        <w:rPr>
          <w:sz w:val="28"/>
          <w:szCs w:val="28"/>
        </w:rPr>
      </w:pPr>
      <w:r w:rsidRPr="00CC1B5C">
        <w:rPr>
          <w:sz w:val="28"/>
          <w:szCs w:val="28"/>
        </w:rPr>
        <w:t>преподавателям 3-5 классов школ общего музыкального, художественного, хореографического образования с 5-летним сроком обучения, 5-7 классов школ искусств с 7-летним сроком обучения (детских музыкальных, художественных, хореографических и других школ), 1-4 классов детских художественных школ и школ общего художественного образования с 4-летним сроком обучения;</w:t>
      </w:r>
    </w:p>
    <w:p w:rsidR="00BE3F56" w:rsidRPr="00CC1B5C" w:rsidRDefault="00BE3F56" w:rsidP="00BE3F56">
      <w:pPr>
        <w:ind w:firstLine="709"/>
        <w:rPr>
          <w:sz w:val="28"/>
          <w:szCs w:val="28"/>
        </w:rPr>
      </w:pPr>
      <w:r w:rsidRPr="00CC1B5C">
        <w:rPr>
          <w:sz w:val="28"/>
          <w:szCs w:val="28"/>
        </w:rPr>
        <w:t xml:space="preserve">педагогам </w:t>
      </w:r>
      <w:proofErr w:type="gramStart"/>
      <w:r w:rsidRPr="00CC1B5C">
        <w:rPr>
          <w:sz w:val="28"/>
          <w:szCs w:val="28"/>
        </w:rPr>
        <w:t>дополнительного</w:t>
      </w:r>
      <w:proofErr w:type="gramEnd"/>
      <w:r w:rsidRPr="00CC1B5C">
        <w:rPr>
          <w:sz w:val="28"/>
          <w:szCs w:val="28"/>
        </w:rPr>
        <w:t xml:space="preserve"> образования, старшим педагогам дополнительного образования;</w:t>
      </w:r>
    </w:p>
    <w:p w:rsidR="00BE3F56" w:rsidRPr="00CC1B5C" w:rsidRDefault="00BE3F56" w:rsidP="00BE3F56">
      <w:pPr>
        <w:ind w:firstLine="709"/>
        <w:rPr>
          <w:sz w:val="28"/>
          <w:szCs w:val="28"/>
        </w:rPr>
      </w:pPr>
      <w:r w:rsidRPr="00CC1B5C">
        <w:rPr>
          <w:sz w:val="28"/>
          <w:szCs w:val="28"/>
        </w:rPr>
        <w:t>тренерам-преподавателям, старшим тренерам-преподавателям образовательных учреждений дополнительного образования детей спортивного профиля;</w:t>
      </w:r>
    </w:p>
    <w:p w:rsidR="00BE3F56" w:rsidRPr="00CC1B5C" w:rsidRDefault="00BE3F56" w:rsidP="00BE3F56">
      <w:pPr>
        <w:ind w:firstLine="709"/>
        <w:rPr>
          <w:sz w:val="28"/>
          <w:szCs w:val="28"/>
        </w:rPr>
      </w:pPr>
      <w:r w:rsidRPr="00CC1B5C">
        <w:rPr>
          <w:sz w:val="28"/>
          <w:szCs w:val="28"/>
        </w:rPr>
        <w:t>учителям иностранного языка дошкольных образовательных учреждений;</w:t>
      </w:r>
    </w:p>
    <w:p w:rsidR="00BE3F56" w:rsidRPr="00CC1B5C" w:rsidRDefault="00BE3F56" w:rsidP="00BE3F56">
      <w:pPr>
        <w:ind w:firstLine="709"/>
        <w:rPr>
          <w:sz w:val="28"/>
          <w:szCs w:val="28"/>
        </w:rPr>
      </w:pPr>
      <w:bookmarkStart w:id="66" w:name="sub_100210"/>
      <w:r w:rsidRPr="00CC1B5C">
        <w:rPr>
          <w:sz w:val="28"/>
          <w:szCs w:val="28"/>
        </w:rPr>
        <w:t>логопедам учреждений здравоохранения и социального обслуживания;</w:t>
      </w:r>
    </w:p>
    <w:bookmarkEnd w:id="66"/>
    <w:p w:rsidR="00BE3F56" w:rsidRPr="00CC1B5C" w:rsidRDefault="00BE3F56" w:rsidP="00BE3F56">
      <w:pPr>
        <w:ind w:firstLine="709"/>
        <w:rPr>
          <w:sz w:val="28"/>
          <w:szCs w:val="28"/>
        </w:rPr>
      </w:pPr>
      <w:r w:rsidRPr="00CC1B5C">
        <w:rPr>
          <w:sz w:val="28"/>
          <w:szCs w:val="28"/>
        </w:rPr>
        <w:t xml:space="preserve">24 часа в неделю - преподавателям 1-2 классов школ общего музыкального, художественного, хореографического образования с 5-летним сроком обучения, 1 - 4 классов </w:t>
      </w:r>
      <w:proofErr w:type="gramStart"/>
      <w:r w:rsidRPr="00CC1B5C">
        <w:rPr>
          <w:sz w:val="28"/>
          <w:szCs w:val="28"/>
        </w:rPr>
        <w:t>детский</w:t>
      </w:r>
      <w:proofErr w:type="gramEnd"/>
      <w:r w:rsidRPr="00CC1B5C">
        <w:rPr>
          <w:sz w:val="28"/>
          <w:szCs w:val="28"/>
        </w:rPr>
        <w:t xml:space="preserve"> музыкальных, художественных, хореографических школ и школ искусств с 7-летним сроком обучения;</w:t>
      </w:r>
    </w:p>
    <w:p w:rsidR="00BE3F56" w:rsidRPr="00CC1B5C" w:rsidRDefault="00BE3F56" w:rsidP="00BE3F56">
      <w:pPr>
        <w:ind w:firstLine="709"/>
        <w:rPr>
          <w:sz w:val="28"/>
          <w:szCs w:val="28"/>
        </w:rPr>
      </w:pPr>
      <w:r w:rsidRPr="00CC1B5C">
        <w:rPr>
          <w:sz w:val="28"/>
          <w:szCs w:val="28"/>
        </w:rPr>
        <w:t>720 часов в год - преподавателям образовательных учреждений, реализующих образовательные программы начального профессионального и среднего профессионального образования.</w:t>
      </w:r>
    </w:p>
    <w:p w:rsidR="00BE3F56" w:rsidRPr="00CC1B5C" w:rsidRDefault="00BE3F56" w:rsidP="00BE3F56">
      <w:pPr>
        <w:ind w:firstLine="709"/>
        <w:rPr>
          <w:sz w:val="28"/>
          <w:szCs w:val="28"/>
        </w:rPr>
      </w:pPr>
      <w:r w:rsidRPr="00CC1B5C">
        <w:rPr>
          <w:sz w:val="28"/>
          <w:szCs w:val="28"/>
        </w:rPr>
        <w:t>3. Норма часов педагогической работы за ставку заработной платы:</w:t>
      </w:r>
    </w:p>
    <w:p w:rsidR="00BE3F56" w:rsidRPr="00CC1B5C" w:rsidRDefault="00BE3F56" w:rsidP="00BE3F56">
      <w:pPr>
        <w:ind w:firstLine="709"/>
        <w:rPr>
          <w:sz w:val="28"/>
          <w:szCs w:val="28"/>
        </w:rPr>
      </w:pPr>
      <w:r w:rsidRPr="00CC1B5C">
        <w:rPr>
          <w:sz w:val="28"/>
          <w:szCs w:val="28"/>
        </w:rPr>
        <w:t>20 часов в неделю - учителям-дефектологам, учителям-логопедам, логопедам;</w:t>
      </w:r>
    </w:p>
    <w:p w:rsidR="00BE3F56" w:rsidRPr="00CC1B5C" w:rsidRDefault="00BE3F56" w:rsidP="00BE3F56">
      <w:pPr>
        <w:ind w:firstLine="709"/>
        <w:rPr>
          <w:sz w:val="28"/>
          <w:szCs w:val="28"/>
        </w:rPr>
      </w:pPr>
      <w:r w:rsidRPr="00CC1B5C">
        <w:rPr>
          <w:sz w:val="28"/>
          <w:szCs w:val="28"/>
        </w:rPr>
        <w:t>24 часа в неделю - музыкальным руководителям и концертмейстерам;</w:t>
      </w:r>
    </w:p>
    <w:p w:rsidR="00BE3F56" w:rsidRPr="00CC1B5C" w:rsidRDefault="00BE3F56" w:rsidP="00BE3F56">
      <w:pPr>
        <w:ind w:firstLine="709"/>
        <w:rPr>
          <w:sz w:val="28"/>
          <w:szCs w:val="28"/>
        </w:rPr>
      </w:pPr>
      <w:r w:rsidRPr="00CC1B5C">
        <w:rPr>
          <w:sz w:val="28"/>
          <w:szCs w:val="28"/>
        </w:rPr>
        <w:t>25 часов в неделю - воспитателям, работающим непосредственно в группах с обучающимися (воспитанниками, детьми), имеющими ограниченные возможности здоровья;</w:t>
      </w:r>
    </w:p>
    <w:p w:rsidR="00BE3F56" w:rsidRPr="00CC1B5C" w:rsidRDefault="00BE3F56" w:rsidP="00BE3F56">
      <w:pPr>
        <w:ind w:firstLine="709"/>
        <w:rPr>
          <w:sz w:val="28"/>
          <w:szCs w:val="28"/>
        </w:rPr>
      </w:pPr>
      <w:r w:rsidRPr="00CC1B5C">
        <w:rPr>
          <w:sz w:val="28"/>
          <w:szCs w:val="28"/>
        </w:rPr>
        <w:lastRenderedPageBreak/>
        <w:t>30 часов в неделю:</w:t>
      </w:r>
    </w:p>
    <w:p w:rsidR="00BE3F56" w:rsidRPr="00CC1B5C" w:rsidRDefault="00BE3F56" w:rsidP="00BE3F56">
      <w:pPr>
        <w:ind w:firstLine="709"/>
        <w:rPr>
          <w:sz w:val="28"/>
          <w:szCs w:val="28"/>
        </w:rPr>
      </w:pPr>
      <w:r w:rsidRPr="00CC1B5C">
        <w:rPr>
          <w:sz w:val="28"/>
          <w:szCs w:val="28"/>
        </w:rPr>
        <w:t>инструкторам по физической культуре;</w:t>
      </w:r>
    </w:p>
    <w:p w:rsidR="00BE3F56" w:rsidRPr="00CC1B5C" w:rsidRDefault="00BE3F56" w:rsidP="00BE3F56">
      <w:pPr>
        <w:ind w:firstLine="709"/>
        <w:rPr>
          <w:sz w:val="28"/>
          <w:szCs w:val="28"/>
        </w:rPr>
      </w:pPr>
      <w:bookmarkStart w:id="67" w:name="sub_10037"/>
      <w:r w:rsidRPr="00CC1B5C">
        <w:rPr>
          <w:sz w:val="28"/>
          <w:szCs w:val="28"/>
        </w:rPr>
        <w:t xml:space="preserve">воспитателям в школах-интернатах, детских домах, группах продленного дня, интернатах при общеобразовательных учреждениях (пришкольных интернатах), специальных учебно-воспитательных учреждениях для детей и подростков с </w:t>
      </w:r>
      <w:proofErr w:type="spellStart"/>
      <w:r w:rsidRPr="00CC1B5C">
        <w:rPr>
          <w:sz w:val="28"/>
          <w:szCs w:val="28"/>
        </w:rPr>
        <w:t>девиантным</w:t>
      </w:r>
      <w:proofErr w:type="spellEnd"/>
      <w:r w:rsidRPr="00CC1B5C">
        <w:rPr>
          <w:sz w:val="28"/>
          <w:szCs w:val="28"/>
        </w:rPr>
        <w:t xml:space="preserve"> поведением, дошкольных образовательных учреждениях (группах) для детей с туберкулезной интоксикацией, учреждениях здравоохранения и социального обслуживания;</w:t>
      </w:r>
    </w:p>
    <w:p w:rsidR="00BE3F56" w:rsidRPr="00CC1B5C" w:rsidRDefault="00BE3F56" w:rsidP="00BE3F56">
      <w:pPr>
        <w:ind w:firstLine="709"/>
        <w:rPr>
          <w:sz w:val="28"/>
          <w:szCs w:val="28"/>
        </w:rPr>
      </w:pPr>
      <w:bookmarkStart w:id="68" w:name="sub_10038"/>
      <w:bookmarkEnd w:id="67"/>
      <w:r w:rsidRPr="00CC1B5C">
        <w:rPr>
          <w:sz w:val="28"/>
          <w:szCs w:val="28"/>
        </w:rPr>
        <w:t>36 часов в неделю - воспитателям в дошкольных образовательных учреждениях, дошкольных группах общеобразовательных учреждений и образовательных учреждений для детей дошкольного и младшего школьного возраста, в образовательных учреждениях дополнительного образования детей, в общежитиях образовательных учреждений, реализующих образовательные программы начального профессионального и среднего профессионального образования, иных учреждениях и организациях.</w:t>
      </w:r>
    </w:p>
    <w:bookmarkEnd w:id="68"/>
    <w:p w:rsidR="00BE3F56" w:rsidRPr="00CC1B5C" w:rsidRDefault="00BE3F56" w:rsidP="00BE3F56">
      <w:pPr>
        <w:ind w:firstLine="709"/>
        <w:rPr>
          <w:sz w:val="28"/>
          <w:szCs w:val="28"/>
        </w:rPr>
      </w:pPr>
    </w:p>
    <w:p w:rsidR="00BE3F56" w:rsidRPr="00CC1B5C" w:rsidRDefault="00BE3F56" w:rsidP="00BE3F56">
      <w:pPr>
        <w:ind w:firstLine="709"/>
        <w:rPr>
          <w:sz w:val="28"/>
          <w:szCs w:val="28"/>
        </w:rPr>
      </w:pPr>
      <w:bookmarkStart w:id="69" w:name="sub_10055"/>
      <w:r w:rsidRPr="00CC1B5C">
        <w:rPr>
          <w:sz w:val="28"/>
          <w:szCs w:val="28"/>
        </w:rPr>
        <w:t>Примечания.</w:t>
      </w:r>
    </w:p>
    <w:p w:rsidR="00BE3F56" w:rsidRPr="00CC1B5C" w:rsidRDefault="00BE3F56" w:rsidP="00BE3F56">
      <w:pPr>
        <w:ind w:firstLine="709"/>
        <w:rPr>
          <w:sz w:val="28"/>
          <w:szCs w:val="28"/>
        </w:rPr>
      </w:pPr>
      <w:bookmarkStart w:id="70" w:name="sub_100551"/>
      <w:bookmarkEnd w:id="69"/>
      <w:r w:rsidRPr="00CC1B5C">
        <w:rPr>
          <w:sz w:val="28"/>
          <w:szCs w:val="28"/>
        </w:rPr>
        <w:t>1. 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BE3F56" w:rsidRPr="00CC1B5C" w:rsidRDefault="00BE3F56" w:rsidP="00BE3F56">
      <w:pPr>
        <w:ind w:firstLine="709"/>
        <w:rPr>
          <w:sz w:val="28"/>
          <w:szCs w:val="28"/>
        </w:rPr>
      </w:pPr>
      <w:bookmarkStart w:id="71" w:name="sub_222"/>
      <w:bookmarkEnd w:id="70"/>
      <w:r w:rsidRPr="00CC1B5C">
        <w:rPr>
          <w:sz w:val="28"/>
          <w:szCs w:val="28"/>
        </w:rPr>
        <w:t>2. Норма часов педагогической и (или) преподавательской работы за ставку заработной платы педагогических работников установлена в астрономических часах. Для учителей, преподавателей, педагогов дополнительного образования, старших педагогов дополнительного образования, тренеров-преподавателей, старших тренеров-преподавателей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w:t>
      </w:r>
    </w:p>
    <w:p w:rsidR="00BE3F56" w:rsidRPr="00CC1B5C" w:rsidRDefault="00BE3F56" w:rsidP="00BE3F56">
      <w:pPr>
        <w:ind w:firstLine="709"/>
        <w:rPr>
          <w:sz w:val="28"/>
          <w:szCs w:val="28"/>
        </w:rPr>
      </w:pPr>
      <w:bookmarkStart w:id="72" w:name="sub_333"/>
      <w:bookmarkEnd w:id="71"/>
      <w:r w:rsidRPr="00CC1B5C">
        <w:rPr>
          <w:sz w:val="28"/>
          <w:szCs w:val="28"/>
        </w:rPr>
        <w:t>3. За преподавательскую (педагогическую) работу, выполняемую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w:t>
      </w:r>
    </w:p>
    <w:p w:rsidR="00BE3F56" w:rsidRPr="00CC1B5C" w:rsidRDefault="00BE3F56" w:rsidP="00BE3F56">
      <w:pPr>
        <w:ind w:firstLine="709"/>
        <w:rPr>
          <w:sz w:val="28"/>
          <w:szCs w:val="28"/>
        </w:rPr>
      </w:pPr>
      <w:bookmarkStart w:id="73" w:name="sub_444"/>
      <w:bookmarkEnd w:id="72"/>
      <w:r w:rsidRPr="00CC1B5C">
        <w:rPr>
          <w:sz w:val="28"/>
          <w:szCs w:val="28"/>
        </w:rPr>
        <w:t>4. Учителям, которым не может быть обеспечена учебная нагрузка в объеме, соответствующем норме часов преподавательской работы за ставку заработной платы в неделю,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w:t>
      </w:r>
    </w:p>
    <w:bookmarkEnd w:id="73"/>
    <w:p w:rsidR="00BE3F56" w:rsidRPr="00CC1B5C" w:rsidRDefault="00BE3F56" w:rsidP="00BE3F56">
      <w:pPr>
        <w:ind w:firstLine="709"/>
        <w:rPr>
          <w:sz w:val="28"/>
          <w:szCs w:val="28"/>
        </w:rPr>
      </w:pPr>
      <w:r w:rsidRPr="00CC1B5C">
        <w:rPr>
          <w:sz w:val="28"/>
          <w:szCs w:val="28"/>
        </w:rPr>
        <w:t>учителям 1 - 4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BE3F56" w:rsidRPr="00CC1B5C" w:rsidRDefault="00BE3F56" w:rsidP="00BE3F56">
      <w:pPr>
        <w:ind w:firstLine="709"/>
        <w:rPr>
          <w:sz w:val="28"/>
          <w:szCs w:val="28"/>
        </w:rPr>
      </w:pPr>
      <w:r w:rsidRPr="00CC1B5C">
        <w:rPr>
          <w:sz w:val="28"/>
          <w:szCs w:val="28"/>
        </w:rPr>
        <w:lastRenderedPageBreak/>
        <w:t>учителям 1 - 4 классов сельских общеобразовательных учреждений с родным (нерусским) языком обучения, не имеющим достаточной подготовки для ведения уроков русского языка;</w:t>
      </w:r>
    </w:p>
    <w:p w:rsidR="00BE3F56" w:rsidRPr="00CC1B5C" w:rsidRDefault="00BE3F56" w:rsidP="00BE3F56">
      <w:pPr>
        <w:ind w:firstLine="709"/>
        <w:rPr>
          <w:sz w:val="28"/>
          <w:szCs w:val="28"/>
        </w:rPr>
      </w:pPr>
      <w:r w:rsidRPr="00CC1B5C">
        <w:rPr>
          <w:sz w:val="28"/>
          <w:szCs w:val="28"/>
        </w:rPr>
        <w:t>учителям русского языка сельских начальных общеобразовательных школ с родным (нерусским) языком обучения;</w:t>
      </w:r>
    </w:p>
    <w:p w:rsidR="00BE3F56" w:rsidRPr="00CC1B5C" w:rsidRDefault="00BE3F56" w:rsidP="00BE3F56">
      <w:pPr>
        <w:ind w:firstLine="709"/>
        <w:rPr>
          <w:sz w:val="28"/>
          <w:szCs w:val="28"/>
        </w:rPr>
      </w:pPr>
      <w:r w:rsidRPr="00CC1B5C">
        <w:rPr>
          <w:sz w:val="28"/>
          <w:szCs w:val="28"/>
        </w:rPr>
        <w:t>учителям физической культуры сельских общеобразовательных учреждений, учителям иностранного языка общеобразовательных учреждений, расположенных в поселках лесозаготовительных и сплавных предприятий и химлесхозов.</w:t>
      </w:r>
    </w:p>
    <w:p w:rsidR="00BE3F56" w:rsidRPr="00CC1B5C" w:rsidRDefault="00BE3F56" w:rsidP="00BE3F56">
      <w:pPr>
        <w:ind w:firstLine="709"/>
        <w:rPr>
          <w:sz w:val="28"/>
          <w:szCs w:val="28"/>
        </w:rPr>
      </w:pPr>
      <w:bookmarkStart w:id="74" w:name="sub_555"/>
      <w:r w:rsidRPr="00CC1B5C">
        <w:rPr>
          <w:sz w:val="28"/>
          <w:szCs w:val="28"/>
        </w:rPr>
        <w:t xml:space="preserve">5. </w:t>
      </w:r>
      <w:proofErr w:type="gramStart"/>
      <w:r w:rsidRPr="00CC1B5C">
        <w:rPr>
          <w:sz w:val="28"/>
          <w:szCs w:val="28"/>
        </w:rPr>
        <w:t>Учителям, а также преподавателям образовательных учреждений, реализующих образовательные программы среднего профессионального образования педагогической направленности (за исключением преподавателей таких образовательных учреждений, которым установлена норма часов преподавательской работы за ставку заработной платы 720 часов в год),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до конца</w:t>
      </w:r>
      <w:proofErr w:type="gramEnd"/>
      <w:r w:rsidRPr="00CC1B5C">
        <w:rPr>
          <w:sz w:val="28"/>
          <w:szCs w:val="28"/>
        </w:rPr>
        <w:t xml:space="preserve"> учебного года, а также в каникулярное время, не совпадающее с ежегодным основным удлиненным оплачиваемым отпуском, выплачивается:</w:t>
      </w:r>
    </w:p>
    <w:bookmarkEnd w:id="74"/>
    <w:p w:rsidR="00BE3F56" w:rsidRPr="00CC1B5C" w:rsidRDefault="00BE3F56" w:rsidP="00BE3F56">
      <w:pPr>
        <w:ind w:firstLine="709"/>
        <w:rPr>
          <w:sz w:val="28"/>
          <w:szCs w:val="28"/>
        </w:rPr>
      </w:pPr>
      <w:r w:rsidRPr="00CC1B5C">
        <w:rPr>
          <w:sz w:val="28"/>
          <w:szCs w:val="28"/>
        </w:rPr>
        <w:t>заработная плата за фактически оставшееся количество часов преподавательской работы, если оно превышает норму часов преподавательской работы в неделю, установленную за ставку заработной платы;</w:t>
      </w:r>
    </w:p>
    <w:p w:rsidR="00BE3F56" w:rsidRPr="00CC1B5C" w:rsidRDefault="00BE3F56" w:rsidP="00BE3F56">
      <w:pPr>
        <w:ind w:firstLine="709"/>
        <w:rPr>
          <w:sz w:val="28"/>
          <w:szCs w:val="28"/>
        </w:rPr>
      </w:pPr>
      <w:r w:rsidRPr="00CC1B5C">
        <w:rPr>
          <w:sz w:val="28"/>
          <w:szCs w:val="28"/>
        </w:rPr>
        <w:t>заработная плата в размере месячной ставки, если объем учебной нагрузки до ее уменьшения соответствовал норме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BE3F56" w:rsidRPr="00CC1B5C" w:rsidRDefault="00BE3F56" w:rsidP="00BE3F56">
      <w:pPr>
        <w:ind w:firstLine="709"/>
        <w:rPr>
          <w:sz w:val="28"/>
          <w:szCs w:val="28"/>
        </w:rPr>
      </w:pPr>
      <w:r w:rsidRPr="00CC1B5C">
        <w:rPr>
          <w:sz w:val="28"/>
          <w:szCs w:val="28"/>
        </w:rPr>
        <w:t>заработная плата, установленная до уменьшения учебной нагрузки, если она была установлена ниже нормы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BE3F56" w:rsidRPr="00CC1B5C" w:rsidRDefault="00BE3F56" w:rsidP="00BE3F56">
      <w:pPr>
        <w:ind w:firstLine="709"/>
        <w:rPr>
          <w:sz w:val="28"/>
          <w:szCs w:val="28"/>
        </w:rPr>
      </w:pPr>
      <w:r w:rsidRPr="00CC1B5C">
        <w:rPr>
          <w:sz w:val="28"/>
          <w:szCs w:val="28"/>
        </w:rPr>
        <w:t xml:space="preserve">Об уменьшении учебной нагрузки в течение учебного года и о догрузке другой педагогической работой указанные педагогические работники должны быть поставлены в известность не </w:t>
      </w:r>
      <w:proofErr w:type="gramStart"/>
      <w:r w:rsidRPr="00CC1B5C">
        <w:rPr>
          <w:sz w:val="28"/>
          <w:szCs w:val="28"/>
        </w:rPr>
        <w:t>позднее</w:t>
      </w:r>
      <w:proofErr w:type="gramEnd"/>
      <w:r w:rsidRPr="00CC1B5C">
        <w:rPr>
          <w:sz w:val="28"/>
          <w:szCs w:val="28"/>
        </w:rPr>
        <w:t xml:space="preserve"> чем за два месяца.</w:t>
      </w:r>
    </w:p>
    <w:p w:rsidR="00BE3F56" w:rsidRPr="00CC1B5C" w:rsidRDefault="00BE3F56" w:rsidP="00BE3F56">
      <w:pPr>
        <w:ind w:firstLine="709"/>
        <w:rPr>
          <w:sz w:val="28"/>
          <w:szCs w:val="28"/>
        </w:rPr>
      </w:pPr>
      <w:bookmarkStart w:id="75" w:name="sub_666"/>
      <w:r w:rsidRPr="00CC1B5C">
        <w:rPr>
          <w:sz w:val="28"/>
          <w:szCs w:val="28"/>
        </w:rPr>
        <w:t xml:space="preserve">6. </w:t>
      </w:r>
      <w:proofErr w:type="gramStart"/>
      <w:r w:rsidRPr="00CC1B5C">
        <w:rPr>
          <w:sz w:val="28"/>
          <w:szCs w:val="28"/>
        </w:rPr>
        <w:t>Преподавателям образовательных учреждений, реализующих образовательные программы начального профессионального и среднего профессионального образования,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до конца учебного года, а также в каникулярное время, не совпадающее с ежегодным основным удлиненным оплачиваемым отпуском, выплачивается заработная плата в размере, установленном при</w:t>
      </w:r>
      <w:proofErr w:type="gramEnd"/>
      <w:r w:rsidRPr="00CC1B5C">
        <w:rPr>
          <w:sz w:val="28"/>
          <w:szCs w:val="28"/>
        </w:rPr>
        <w:t xml:space="preserve"> тарификации в начале учебного года.</w:t>
      </w:r>
    </w:p>
    <w:bookmarkEnd w:id="75"/>
    <w:p w:rsidR="00BE3F56" w:rsidRDefault="00BE3F56" w:rsidP="00BE3F56">
      <w:pPr>
        <w:ind w:firstLine="709"/>
        <w:rPr>
          <w:sz w:val="28"/>
          <w:szCs w:val="28"/>
        </w:rPr>
      </w:pPr>
    </w:p>
    <w:p w:rsidR="00BE3F56" w:rsidRDefault="00BE3F56" w:rsidP="00BE3F56">
      <w:pPr>
        <w:ind w:firstLine="709"/>
        <w:rPr>
          <w:sz w:val="28"/>
          <w:szCs w:val="28"/>
        </w:rPr>
      </w:pPr>
    </w:p>
    <w:p w:rsidR="00BE3F56" w:rsidRPr="00CC1B5C" w:rsidRDefault="00BE3F56" w:rsidP="00BE3F56">
      <w:pPr>
        <w:ind w:firstLine="709"/>
        <w:rPr>
          <w:sz w:val="28"/>
          <w:szCs w:val="28"/>
        </w:rPr>
      </w:pPr>
    </w:p>
    <w:p w:rsidR="00BE3F56" w:rsidRPr="00CC1B5C" w:rsidRDefault="00BE3F56" w:rsidP="00BE3F56">
      <w:pPr>
        <w:ind w:firstLine="709"/>
        <w:rPr>
          <w:sz w:val="28"/>
          <w:szCs w:val="28"/>
        </w:rPr>
      </w:pPr>
    </w:p>
    <w:p w:rsidR="00BE3F56" w:rsidRDefault="00BE3F56" w:rsidP="00BE3F56">
      <w:pPr>
        <w:contextualSpacing/>
      </w:pPr>
    </w:p>
    <w:p w:rsidR="00BE3F56" w:rsidRDefault="00BE3F56" w:rsidP="00BE3F56">
      <w:pPr>
        <w:contextualSpacing/>
      </w:pPr>
    </w:p>
    <w:p w:rsidR="00BE3F56" w:rsidRDefault="00BE3F56" w:rsidP="00BE3F56">
      <w:pPr>
        <w:contextualSpacing/>
      </w:pPr>
    </w:p>
    <w:p w:rsidR="00BE3F56" w:rsidRDefault="00BE3F56" w:rsidP="00BE3F56">
      <w:pPr>
        <w:contextualSpacing/>
      </w:pPr>
    </w:p>
    <w:p w:rsidR="00BE3F56" w:rsidRPr="003157A5" w:rsidRDefault="00BE3F56" w:rsidP="00BE3F56">
      <w:pPr>
        <w:jc w:val="center"/>
      </w:pPr>
    </w:p>
    <w:p w:rsidR="00BE3F56" w:rsidRPr="003157A5" w:rsidRDefault="00BE3F56" w:rsidP="00BE3F56">
      <w:pPr>
        <w:contextualSpacing/>
      </w:pPr>
    </w:p>
    <w:p w:rsidR="00BE3F56" w:rsidRPr="003157A5" w:rsidRDefault="00BE3F56" w:rsidP="00BE3F56">
      <w:pPr>
        <w:rPr>
          <w:sz w:val="28"/>
          <w:szCs w:val="28"/>
        </w:rPr>
      </w:pPr>
    </w:p>
    <w:p w:rsidR="00BE3F56" w:rsidRDefault="00BE3F56" w:rsidP="003214AF">
      <w:pPr>
        <w:jc w:val="both"/>
      </w:pPr>
    </w:p>
    <w:sectPr w:rsidR="00BE3F56" w:rsidSect="006919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imes New Roman CYR">
    <w:altName w:val="Times New Roman"/>
    <w:panose1 w:val="02020603050405020304"/>
    <w:charset w:val="CC"/>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3A4F"/>
    <w:rsid w:val="00043785"/>
    <w:rsid w:val="003214AF"/>
    <w:rsid w:val="00357ABF"/>
    <w:rsid w:val="004C4AB9"/>
    <w:rsid w:val="005149D9"/>
    <w:rsid w:val="0069195C"/>
    <w:rsid w:val="00911FD5"/>
    <w:rsid w:val="00A0715C"/>
    <w:rsid w:val="00BE3F56"/>
    <w:rsid w:val="00C30BEB"/>
    <w:rsid w:val="00D36924"/>
    <w:rsid w:val="00D43A4F"/>
    <w:rsid w:val="00DD1C43"/>
    <w:rsid w:val="00E91B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A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43A4F"/>
    <w:pPr>
      <w:widowControl w:val="0"/>
      <w:autoSpaceDE w:val="0"/>
      <w:autoSpaceDN w:val="0"/>
      <w:adjustRightInd w:val="0"/>
      <w:spacing w:before="108" w:after="108"/>
      <w:jc w:val="center"/>
      <w:outlineLvl w:val="0"/>
    </w:pPr>
    <w:rPr>
      <w:rFonts w:ascii="Arial" w:eastAsiaTheme="minorEastAsia" w:hAnsi="Arial" w:cs="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D43A4F"/>
    <w:pPr>
      <w:ind w:firstLine="540"/>
      <w:jc w:val="center"/>
    </w:pPr>
    <w:rPr>
      <w:b/>
      <w:bCs/>
      <w:sz w:val="28"/>
      <w:szCs w:val="28"/>
    </w:rPr>
  </w:style>
  <w:style w:type="character" w:customStyle="1" w:styleId="a4">
    <w:name w:val="Основной текст с отступом Знак"/>
    <w:basedOn w:val="a0"/>
    <w:link w:val="a3"/>
    <w:semiHidden/>
    <w:rsid w:val="00D43A4F"/>
    <w:rPr>
      <w:rFonts w:ascii="Times New Roman" w:eastAsia="Times New Roman" w:hAnsi="Times New Roman" w:cs="Times New Roman"/>
      <w:b/>
      <w:bCs/>
      <w:sz w:val="28"/>
      <w:szCs w:val="28"/>
      <w:lang w:eastAsia="ru-RU"/>
    </w:rPr>
  </w:style>
  <w:style w:type="character" w:customStyle="1" w:styleId="10">
    <w:name w:val="Заголовок 1 Знак"/>
    <w:basedOn w:val="a0"/>
    <w:link w:val="1"/>
    <w:uiPriority w:val="99"/>
    <w:rsid w:val="00D43A4F"/>
    <w:rPr>
      <w:rFonts w:ascii="Arial" w:eastAsiaTheme="minorEastAsia" w:hAnsi="Arial" w:cs="Arial"/>
      <w:b/>
      <w:bCs/>
      <w:color w:val="26282F"/>
      <w:sz w:val="26"/>
      <w:szCs w:val="26"/>
      <w:lang w:eastAsia="ru-RU"/>
    </w:rPr>
  </w:style>
  <w:style w:type="character" w:customStyle="1" w:styleId="a5">
    <w:name w:val="Гипертекстовая ссылка"/>
    <w:basedOn w:val="a0"/>
    <w:uiPriority w:val="99"/>
    <w:rsid w:val="00D43A4F"/>
    <w:rPr>
      <w:rFonts w:cs="Times New Roman"/>
      <w:b/>
      <w:color w:val="106BBE"/>
    </w:rPr>
  </w:style>
  <w:style w:type="paragraph" w:customStyle="1" w:styleId="a6">
    <w:name w:val="Нормальный (таблица)"/>
    <w:basedOn w:val="a"/>
    <w:next w:val="a"/>
    <w:uiPriority w:val="99"/>
    <w:rsid w:val="00D43A4F"/>
    <w:pPr>
      <w:widowControl w:val="0"/>
      <w:autoSpaceDE w:val="0"/>
      <w:autoSpaceDN w:val="0"/>
      <w:adjustRightInd w:val="0"/>
      <w:jc w:val="both"/>
    </w:pPr>
    <w:rPr>
      <w:rFonts w:ascii="Arial" w:eastAsiaTheme="minorEastAsia" w:hAnsi="Arial" w:cs="Arial"/>
      <w:sz w:val="26"/>
      <w:szCs w:val="26"/>
    </w:rPr>
  </w:style>
  <w:style w:type="character" w:customStyle="1" w:styleId="a7">
    <w:name w:val="Цветовое выделение"/>
    <w:uiPriority w:val="99"/>
    <w:rsid w:val="00D36924"/>
    <w:rPr>
      <w:b/>
      <w:color w:val="26282F"/>
    </w:rPr>
  </w:style>
</w:styles>
</file>

<file path=word/webSettings.xml><?xml version="1.0" encoding="utf-8"?>
<w:webSettings xmlns:r="http://schemas.openxmlformats.org/officeDocument/2006/relationships" xmlns:w="http://schemas.openxmlformats.org/wordprocessingml/2006/main">
  <w:divs>
    <w:div w:id="75578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93313.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7930</Words>
  <Characters>45203</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Монастырская школа</Company>
  <LinksUpToDate>false</LinksUpToDate>
  <CharactersWithSpaces>53027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Comp-11</dc:creator>
  <cp:keywords/>
  <dc:description/>
  <cp:lastModifiedBy>Comp-11</cp:lastModifiedBy>
  <cp:revision>5</cp:revision>
  <cp:lastPrinted>2014-12-11T06:23:00Z</cp:lastPrinted>
  <dcterms:created xsi:type="dcterms:W3CDTF">2014-12-11T05:30:00Z</dcterms:created>
  <dcterms:modified xsi:type="dcterms:W3CDTF">2014-12-11T06:30:00Z</dcterms:modified>
</cp:coreProperties>
</file>