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F" w:rsidRPr="00083EAE" w:rsidRDefault="008B66FF" w:rsidP="006C0D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на Всероссийской научно-практической конференции «Мордовские языки в диалоге культур»                                                            Тема: 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Обучение дошкольников</w:t>
      </w:r>
      <w:r w:rsidRPr="00083EA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эрзянскому языку </w:t>
      </w:r>
    </w:p>
    <w:p w:rsidR="008B66FF" w:rsidRPr="00083EAE" w:rsidRDefault="008B66FF" w:rsidP="006C0D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EAE">
        <w:rPr>
          <w:rFonts w:ascii="Times New Roman" w:hAnsi="Times New Roman"/>
          <w:b/>
          <w:sz w:val="28"/>
          <w:szCs w:val="28"/>
        </w:rPr>
        <w:t xml:space="preserve"> через допол</w:t>
      </w:r>
      <w:r>
        <w:rPr>
          <w:rFonts w:ascii="Times New Roman" w:hAnsi="Times New Roman"/>
          <w:b/>
          <w:sz w:val="28"/>
          <w:szCs w:val="28"/>
        </w:rPr>
        <w:t xml:space="preserve">нительное образование» </w:t>
      </w:r>
    </w:p>
    <w:p w:rsidR="008B66FF" w:rsidRPr="00614067" w:rsidRDefault="008B66FF" w:rsidP="00083EA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14067">
        <w:rPr>
          <w:rFonts w:ascii="Times New Roman" w:hAnsi="Times New Roman"/>
          <w:b/>
          <w:sz w:val="28"/>
          <w:szCs w:val="28"/>
        </w:rPr>
        <w:t>Бабина Т. В.</w:t>
      </w:r>
    </w:p>
    <w:p w:rsidR="008B66FF" w:rsidRDefault="008B66FF" w:rsidP="00083EA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117» (</w:t>
      </w:r>
      <w:r w:rsidRPr="00537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Саранск.)</w:t>
      </w:r>
    </w:p>
    <w:p w:rsidR="008B66FF" w:rsidRDefault="008B66FF" w:rsidP="00452D5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52D50">
        <w:rPr>
          <w:rFonts w:ascii="Times New Roman" w:hAnsi="Times New Roman"/>
          <w:b/>
          <w:sz w:val="24"/>
          <w:szCs w:val="24"/>
        </w:rPr>
        <w:t xml:space="preserve">                                                                                               </w:t>
      </w:r>
    </w:p>
    <w:p w:rsidR="008B66FF" w:rsidRPr="00452D50" w:rsidRDefault="008B66FF" w:rsidP="00452D5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52D50">
        <w:rPr>
          <w:rFonts w:ascii="Times New Roman" w:hAnsi="Times New Roman"/>
          <w:b/>
          <w:sz w:val="24"/>
          <w:szCs w:val="24"/>
        </w:rPr>
        <w:t xml:space="preserve"> Любой народ по-своему велик,</w:t>
      </w:r>
    </w:p>
    <w:p w:rsidR="008B66FF" w:rsidRPr="00452D50" w:rsidRDefault="008B66FF" w:rsidP="00452D5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52D50">
        <w:rPr>
          <w:rFonts w:ascii="Times New Roman" w:hAnsi="Times New Roman"/>
          <w:b/>
          <w:sz w:val="24"/>
          <w:szCs w:val="24"/>
        </w:rPr>
        <w:t>                                                                     бесценен вклад его в наследство вековое.</w:t>
      </w:r>
    </w:p>
    <w:p w:rsidR="008B66FF" w:rsidRPr="00452D50" w:rsidRDefault="008B66FF" w:rsidP="00452D5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52D50">
        <w:rPr>
          <w:rFonts w:ascii="Times New Roman" w:hAnsi="Times New Roman"/>
          <w:b/>
          <w:sz w:val="24"/>
          <w:szCs w:val="24"/>
        </w:rPr>
        <w:t>                                                                                           Так сбережем свою культуру и                   родной  язык, как самое на свете дорогое.</w:t>
      </w:r>
    </w:p>
    <w:p w:rsidR="008B66FF" w:rsidRPr="00452D50" w:rsidRDefault="008B66FF" w:rsidP="00452D5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Николай Доризо</w:t>
      </w:r>
      <w:r>
        <w:rPr>
          <w:rFonts w:ascii="Times New Roman" w:hAnsi="Times New Roman"/>
          <w:sz w:val="24"/>
          <w:szCs w:val="24"/>
        </w:rPr>
        <w:t>.</w:t>
      </w:r>
    </w:p>
    <w:p w:rsidR="008B66FF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Воспитание гражданина и патриота, знающего и любящего свою Родину – задача особенно актуальна сегодня, но не может быть успешно решена без глубокого познания духовного богатства своего народа.</w:t>
      </w:r>
    </w:p>
    <w:p w:rsidR="008B66FF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Необходимость приобщения детей к национальной культуре трактуется народной мудростью: наше сегодня, как никогда наше прошлое, также творит традиции будущего. Наши дети должны хорошо знать не только историю России, но и ее </w:t>
      </w:r>
      <w:r w:rsidRPr="004724B3">
        <w:rPr>
          <w:rFonts w:ascii="Times New Roman" w:hAnsi="Times New Roman"/>
          <w:sz w:val="28"/>
          <w:szCs w:val="28"/>
        </w:rPr>
        <w:t>традиции; осознавать, понимать и активно участвовать в воз</w:t>
      </w:r>
      <w:r>
        <w:rPr>
          <w:rFonts w:ascii="Times New Roman" w:hAnsi="Times New Roman"/>
          <w:sz w:val="28"/>
          <w:szCs w:val="28"/>
        </w:rPr>
        <w:t xml:space="preserve">рождении национальной культуры; </w:t>
      </w:r>
      <w:r w:rsidRPr="004724B3">
        <w:rPr>
          <w:rFonts w:ascii="Times New Roman" w:hAnsi="Times New Roman"/>
          <w:sz w:val="28"/>
          <w:szCs w:val="28"/>
        </w:rPr>
        <w:t>реализовать себя, как личность, любящую свою Родину, свой народ и все, что связано с мордовской культурой; изучать родной язык, понимать речь своего народа.</w:t>
      </w:r>
    </w:p>
    <w:p w:rsidR="008B66FF" w:rsidRPr="00947428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Язык – уникальное достояние человечества. При изучении языка формируется уважение к народу, как носителю языка; раскрываются общечеловеческие ценности; повышается общая культура общения и наряду с этим растет уровень  владения родным языком.</w:t>
      </w:r>
    </w:p>
    <w:p w:rsidR="008B66FF" w:rsidRDefault="008B66FF" w:rsidP="00614067">
      <w:pPr>
        <w:spacing w:after="0" w:line="36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Обучение детей мордовскому (эрзянскому) языку в  нашем детском саду осуществляется через дополнительное образование. Я являюсь руководителем кружка по обучению дошкольников мордовскому (эрзя) языку «Баягине». Н</w:t>
      </w:r>
      <w:r w:rsidRPr="00690E87">
        <w:rPr>
          <w:rFonts w:ascii="Times New Roman" w:hAnsi="Times New Roman"/>
          <w:sz w:val="28"/>
          <w:szCs w:val="28"/>
        </w:rPr>
        <w:t>а основе</w:t>
      </w:r>
      <w:r>
        <w:rPr>
          <w:rFonts w:ascii="Times New Roman" w:hAnsi="Times New Roman"/>
          <w:sz w:val="28"/>
          <w:szCs w:val="28"/>
        </w:rPr>
        <w:t xml:space="preserve"> регионального образовательного</w:t>
      </w:r>
      <w:r w:rsidRPr="00690E87">
        <w:rPr>
          <w:rFonts w:ascii="Times New Roman" w:hAnsi="Times New Roman"/>
          <w:sz w:val="28"/>
          <w:szCs w:val="28"/>
        </w:rPr>
        <w:t xml:space="preserve"> модул</w:t>
      </w:r>
      <w:r w:rsidRPr="00024418">
        <w:rPr>
          <w:rFonts w:ascii="Times New Roman" w:hAnsi="Times New Roman"/>
          <w:sz w:val="28"/>
          <w:szCs w:val="28"/>
        </w:rPr>
        <w:t>я</w:t>
      </w:r>
      <w:r w:rsidRPr="00690E87">
        <w:rPr>
          <w:rFonts w:ascii="Times New Roman" w:hAnsi="Times New Roman"/>
          <w:b/>
          <w:sz w:val="28"/>
          <w:szCs w:val="28"/>
        </w:rPr>
        <w:t xml:space="preserve"> </w:t>
      </w:r>
      <w:r w:rsidRPr="00690E87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690E87">
        <w:rPr>
          <w:rFonts w:ascii="Times New Roman" w:hAnsi="Times New Roman"/>
          <w:iCs/>
          <w:sz w:val="28"/>
          <w:szCs w:val="28"/>
        </w:rPr>
        <w:t xml:space="preserve">«Мы в </w:t>
      </w:r>
      <w:r w:rsidRPr="00690E87">
        <w:rPr>
          <w:rStyle w:val="Strong"/>
          <w:rFonts w:ascii="Times New Roman" w:hAnsi="Times New Roman"/>
          <w:b w:val="0"/>
          <w:iCs/>
          <w:sz w:val="28"/>
          <w:szCs w:val="28"/>
        </w:rPr>
        <w:t>Мордовии живем</w:t>
      </w:r>
      <w:r w:rsidRPr="00690E87">
        <w:rPr>
          <w:rFonts w:ascii="Times New Roman" w:hAnsi="Times New Roman"/>
          <w:b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/авт. О. В. Бурляева, </w:t>
      </w:r>
      <w:r w:rsidRPr="00690E87">
        <w:rPr>
          <w:rFonts w:ascii="Times New Roman" w:hAnsi="Times New Roman"/>
          <w:sz w:val="28"/>
          <w:szCs w:val="28"/>
        </w:rPr>
        <w:t>Л. П. Карпушина, Е. Н. Киркина и др.</w:t>
      </w:r>
      <w:r>
        <w:rPr>
          <w:rFonts w:ascii="Times New Roman" w:hAnsi="Times New Roman"/>
          <w:sz w:val="28"/>
          <w:szCs w:val="28"/>
        </w:rPr>
        <w:t>/, мною была разработана  дополнительная общеобразовательная программа  для детей старшего дошкольного возраста.</w:t>
      </w:r>
    </w:p>
    <w:p w:rsidR="008B66FF" w:rsidRPr="00AB37B5" w:rsidRDefault="008B66FF" w:rsidP="00614067">
      <w:pPr>
        <w:spacing w:after="0" w:line="36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61F7F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формирование элементарных умений и навыков общения на эрзянском </w:t>
      </w:r>
      <w:r>
        <w:rPr>
          <w:rFonts w:ascii="Times New Roman" w:hAnsi="Times New Roman"/>
          <w:bCs/>
          <w:sz w:val="28"/>
          <w:szCs w:val="28"/>
          <w:lang w:eastAsia="ru-RU"/>
        </w:rPr>
        <w:t>языке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</w:t>
      </w:r>
      <w:r>
        <w:rPr>
          <w:rFonts w:ascii="Times New Roman" w:hAnsi="Times New Roman"/>
          <w:bCs/>
          <w:sz w:val="28"/>
          <w:szCs w:val="28"/>
          <w:lang w:eastAsia="ru-RU"/>
        </w:rPr>
        <w:t>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возраста;</w:t>
      </w:r>
      <w:r>
        <w:rPr>
          <w:rFonts w:ascii="Times New Roman" w:hAnsi="Times New Roman"/>
          <w:sz w:val="28"/>
          <w:szCs w:val="28"/>
        </w:rPr>
        <w:t xml:space="preserve"> познавательного  интереса к культуре, истории и традициям мордовского народа.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66FF" w:rsidRPr="006144AF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обучении мордовскому языку, как и на любом другом НОД, проводимом в МДОУ, ставятся три задачи:</w:t>
      </w:r>
    </w:p>
    <w:p w:rsidR="008B66FF" w:rsidRDefault="008B66FF" w:rsidP="00614067">
      <w:pPr>
        <w:spacing w:after="0" w:line="360" w:lineRule="auto"/>
        <w:ind w:right="-8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обучающие,  направленные  на формирование  у детей понимание речи,  правильного произношения звуков; знакомство детей с мордовскими словами;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развивающие, направленные на развитие  монологической  и диалогической речи, умение правильно отвечать на вопросы;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воспитательные, направленные на воспитание любви к мордовской культуре,  желания и интереса изучать мордовский (эрзянский) язык.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Учебный план работы программы разделен на 6 модулей: диагностика, социальный мир, мир растений, мир животных, времена года, н</w:t>
      </w:r>
      <w:r w:rsidRPr="00F5636A">
        <w:rPr>
          <w:rFonts w:ascii="Times New Roman" w:hAnsi="Times New Roman"/>
          <w:sz w:val="28"/>
          <w:szCs w:val="28"/>
        </w:rPr>
        <w:t>ародное творчество</w:t>
      </w:r>
      <w:r>
        <w:rPr>
          <w:rFonts w:ascii="Times New Roman" w:hAnsi="Times New Roman"/>
          <w:sz w:val="28"/>
          <w:szCs w:val="28"/>
        </w:rPr>
        <w:t>. Каждый модуль включает в себя несколько тем: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социальный мир – детский сад, игрушки, моя семья, давайте познакомимся и т.д.; 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растений – овощи, фрукты, деревья, цветы и т. д.; 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животных – дикие и домашние животные; времена года – названия месяцев, дни недели, части суток и т. д., 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 – потешки, сказки, игры и т. д.</w:t>
      </w:r>
    </w:p>
    <w:p w:rsidR="008B66FF" w:rsidRDefault="008B66FF" w:rsidP="00614067">
      <w:pPr>
        <w:pStyle w:val="c7"/>
        <w:shd w:val="clear" w:color="auto" w:fill="FFFFFF"/>
        <w:spacing w:before="0" w:beforeAutospacing="0" w:after="0" w:afterAutospacing="0" w:line="360" w:lineRule="auto"/>
        <w:ind w:right="-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Дети обучаются мордовскому языку</w:t>
      </w:r>
      <w:r>
        <w:rPr>
          <w:sz w:val="28"/>
          <w:szCs w:val="28"/>
        </w:rPr>
        <w:t xml:space="preserve"> последовательно, систематически, что дает возможность им понять разговорную речь. Каждое занятие включает практически все элементы развития, обучения и воспитания ребенка. 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В каждой новой теме изученный материал повторяется, закрепляется, активизируется; постоянно меняется порядок речевых действий (порядок вопросов, обращений, названия предметов и т.д.), чтобы дети реагировали на смысл слова и запоминали звуковой ряд механически. Чтобы предупредить утомление, потерю интереса у детей, в середине занятия проводятся физминутки или народные игры.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Свою работу строю на основе тем, доступных детям данного возраста. Языковой материал подбирается и распределяется в такой последовательности, чтобы дети могли легко его усваивать, запоминать и связывать ранее изученное  с последующим. 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 w:rsidRPr="000B745F">
        <w:rPr>
          <w:rFonts w:ascii="Times New Roman" w:hAnsi="Times New Roman"/>
          <w:sz w:val="28"/>
          <w:szCs w:val="28"/>
        </w:rPr>
        <w:t>При обучении детей мордовскому (эрзя) языку я использую разнообразные формы и методы работы.  Занятия строятся в игровой форме, так как игра является ведущим видом деятельности дошкольника. Ни в какой другой деятельности дети не проявляют столько настойчивости и интереса, как в игре.</w:t>
      </w:r>
      <w:r w:rsidRPr="000B745F">
        <w:rPr>
          <w:rStyle w:val="apple-converted-space"/>
          <w:color w:val="000000"/>
          <w:sz w:val="28"/>
          <w:szCs w:val="28"/>
        </w:rPr>
        <w:t> </w:t>
      </w:r>
      <w:r w:rsidRPr="000B745F">
        <w:rPr>
          <w:rStyle w:val="c1"/>
          <w:color w:val="000000"/>
          <w:sz w:val="28"/>
          <w:szCs w:val="28"/>
          <w:shd w:val="clear" w:color="auto" w:fill="FFFFFF"/>
        </w:rPr>
        <w:t xml:space="preserve">Я использую разные виды игр:  мордовские народные подвижные игры, дидактические,  настольно – печатные, словесные. </w:t>
      </w:r>
      <w:r w:rsidRPr="000B74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B745F">
        <w:rPr>
          <w:rFonts w:ascii="Times New Roman" w:hAnsi="Times New Roman"/>
          <w:sz w:val="28"/>
          <w:szCs w:val="28"/>
        </w:rPr>
        <w:t xml:space="preserve"> Каждое занятие – это калейдоскоп игр, своеобразное путешествие в сказочную страну, которое дошкольники проживают как единое  целое. Занятие обращено, главным образом, к чувствам детей, педагог выступает как дирижер сложного и многопланового спектакля, актерами и действующими лицами которого являются дети. Необходимо, чтобы дети внимательно слушали педагога, понимали его речь в различных ситуациях, правил</w:t>
      </w:r>
      <w:r>
        <w:rPr>
          <w:rFonts w:ascii="Times New Roman" w:hAnsi="Times New Roman"/>
          <w:sz w:val="28"/>
          <w:szCs w:val="28"/>
        </w:rPr>
        <w:t>ьно выполняли просьбы.</w:t>
      </w:r>
      <w:r w:rsidRPr="000B745F">
        <w:rPr>
          <w:rFonts w:ascii="Times New Roman" w:hAnsi="Times New Roman"/>
          <w:sz w:val="28"/>
          <w:szCs w:val="28"/>
        </w:rPr>
        <w:t xml:space="preserve"> Естественно, речь самого педагога должна быть ясной, четкой, без фонетических, лексических и грамматических ошибок, служить образцом для подражания.</w:t>
      </w:r>
    </w:p>
    <w:p w:rsidR="008B66FF" w:rsidRDefault="008B66FF" w:rsidP="00614067">
      <w:pPr>
        <w:pStyle w:val="c7"/>
        <w:shd w:val="clear" w:color="auto" w:fill="FFFFFF"/>
        <w:spacing w:before="0" w:beforeAutospacing="0" w:after="0" w:afterAutospacing="0" w:line="360" w:lineRule="auto"/>
        <w:ind w:right="-82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В последнее время особое внимание педагогическая общественность уделяет внедрению инновационных технологий в процесс обучения.</w:t>
      </w:r>
    </w:p>
    <w:p w:rsidR="008B66FF" w:rsidRDefault="008B66FF" w:rsidP="00614067">
      <w:pPr>
        <w:spacing w:after="0" w:line="360" w:lineRule="auto"/>
        <w:ind w:right="-82"/>
        <w:jc w:val="both"/>
      </w:pPr>
      <w:r>
        <w:rPr>
          <w:rFonts w:ascii="Times New Roman" w:hAnsi="Times New Roman"/>
          <w:sz w:val="28"/>
          <w:szCs w:val="28"/>
        </w:rPr>
        <w:t xml:space="preserve">Моя практика показывает, что использование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информационно-коммуникационных технологий очень эффективно при обучении разговорному эрзянскому языку. </w:t>
      </w:r>
      <w:r>
        <w:rPr>
          <w:rFonts w:ascii="Times New Roman" w:hAnsi="Times New Roman"/>
          <w:sz w:val="28"/>
          <w:szCs w:val="28"/>
        </w:rPr>
        <w:t>По сравнению с традиционными формами обучения дошкольников использование ИКТ обладает рядом преимуществ: предъявление информации на экране компьютера в игровой форме вызывает у детей огромный интерес, несет в себе образный тип информации, понятный дошкольникам, а движения, звук, мультипликация надолго привлекают внимание ребенка.</w:t>
      </w:r>
    </w:p>
    <w:p w:rsidR="008B66FF" w:rsidRPr="00AD4719" w:rsidRDefault="008B66FF" w:rsidP="00614067">
      <w:pPr>
        <w:spacing w:after="0" w:line="360" w:lineRule="auto"/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использование разнообразных форм и методов обучения, в том числе  информационно-коммуникационных технологий,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результативности. 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концу года  дети подготовительной группы  научились: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описание предмета, явления, ситуации;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описывать собственные действия и действия других лиц, указывая время и место действия;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 о себе, о своей семье, о жизни в детском саду, режиме дня;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по вопросам воспитателя небольшой рассказ по сюжетной картинке из 3-5 предложений.</w:t>
      </w:r>
    </w:p>
    <w:p w:rsidR="008B66FF" w:rsidRDefault="008B66FF" w:rsidP="00614067">
      <w:pPr>
        <w:spacing w:after="0" w:line="360" w:lineRule="auto"/>
        <w:ind w:right="-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дети рассказывают  небольшие стихотворения и песенки о животных и птицах, временах года, профессиях и т. д., различные потешки, прибаутки, считалки, загадки и другие детские произведения из устно-поэтического творчества мордовского народа.  </w:t>
      </w:r>
    </w:p>
    <w:p w:rsidR="008B66FF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ребенка к мордовскому (эрзянскому) языку – это воспитание гражданина и патриота, знающего историю и традиции мордовского народа, понимающего и участвующего в возрождении национальной культуры, реализующего себя, как личность, любящую свою Родину, свой народ и все, что связано с мордовской культурой.</w:t>
      </w:r>
    </w:p>
    <w:p w:rsidR="008B66FF" w:rsidRDefault="008B66FF" w:rsidP="00614067">
      <w:pPr>
        <w:pStyle w:val="c7"/>
        <w:shd w:val="clear" w:color="auto" w:fill="FFFFFF"/>
        <w:spacing w:before="0" w:beforeAutospacing="0" w:after="0" w:afterAutospacing="0" w:line="360" w:lineRule="auto"/>
        <w:ind w:right="-82"/>
        <w:jc w:val="both"/>
        <w:rPr>
          <w:color w:val="000000"/>
          <w:sz w:val="28"/>
          <w:szCs w:val="28"/>
        </w:rPr>
      </w:pPr>
    </w:p>
    <w:p w:rsidR="008B66FF" w:rsidRDefault="008B66FF" w:rsidP="00614067">
      <w:pPr>
        <w:spacing w:line="360" w:lineRule="auto"/>
        <w:ind w:right="-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8B66FF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«Мы в Мордовии живем»  региональный образовательный модуль дошкольного образования</w:t>
      </w:r>
    </w:p>
    <w:p w:rsidR="008B66FF" w:rsidRDefault="008B66FF" w:rsidP="00614067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 Под ред. О. В. Бурляевой, Саранск 2015.</w:t>
      </w:r>
    </w:p>
    <w:p w:rsidR="008B66FF" w:rsidRDefault="008B66FF" w:rsidP="00614067">
      <w:pPr>
        <w:spacing w:before="225" w:after="225" w:line="240" w:lineRule="auto"/>
        <w:ind w:right="-82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 Хрестоматия к примерному региональному модулю программы дошкольного образования «Мы в Мордовии живем». Образовательная область «Чтение художественной литературы»/ сост.Е.Н. Киркина.- Саранск: Морд. Кн. изд – во, 2013. – 216 с.</w:t>
      </w:r>
    </w:p>
    <w:p w:rsidR="008B66FF" w:rsidRDefault="008B66FF" w:rsidP="00614067">
      <w:pPr>
        <w:spacing w:before="225" w:after="225" w:line="240" w:lineRule="auto"/>
        <w:ind w:right="-82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 Уроки мокшанского, эрзянского: сост. по Программе изучения мокш. и эрз. языков в нач.кл. школ с  русскоязыч. или смешан. по нац. составу контингентом учащихся/ Н. Б. Голенков (ил. В. И. Федюнина). – Саранск: Изд. Дом «Книга», 2009.- 80с.. </w:t>
      </w:r>
    </w:p>
    <w:p w:rsidR="008B66FF" w:rsidRDefault="008B66FF" w:rsidP="00614067">
      <w:pPr>
        <w:spacing w:after="0" w:line="240" w:lineRule="auto"/>
        <w:ind w:right="-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66FF" w:rsidRPr="00690E87" w:rsidRDefault="008B66FF" w:rsidP="00614067">
      <w:pPr>
        <w:ind w:right="-82"/>
        <w:jc w:val="both"/>
        <w:rPr>
          <w:rFonts w:ascii="Times New Roman" w:hAnsi="Times New Roman"/>
          <w:b/>
          <w:sz w:val="28"/>
          <w:szCs w:val="28"/>
        </w:rPr>
      </w:pPr>
    </w:p>
    <w:sectPr w:rsidR="008B66FF" w:rsidRPr="00690E87" w:rsidSect="00826D6C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C2"/>
    <w:rsid w:val="00024418"/>
    <w:rsid w:val="00083EAE"/>
    <w:rsid w:val="000B745F"/>
    <w:rsid w:val="0010119B"/>
    <w:rsid w:val="00140546"/>
    <w:rsid w:val="00180F78"/>
    <w:rsid w:val="00246AE2"/>
    <w:rsid w:val="002D34A2"/>
    <w:rsid w:val="00403DF7"/>
    <w:rsid w:val="00452D50"/>
    <w:rsid w:val="004724B3"/>
    <w:rsid w:val="004A0A6C"/>
    <w:rsid w:val="004A2658"/>
    <w:rsid w:val="004C688B"/>
    <w:rsid w:val="0053753B"/>
    <w:rsid w:val="00592EBD"/>
    <w:rsid w:val="00614067"/>
    <w:rsid w:val="006144AF"/>
    <w:rsid w:val="00675AC2"/>
    <w:rsid w:val="00675D42"/>
    <w:rsid w:val="00690E87"/>
    <w:rsid w:val="006C0DE5"/>
    <w:rsid w:val="006F1562"/>
    <w:rsid w:val="00705592"/>
    <w:rsid w:val="00761F7F"/>
    <w:rsid w:val="007A55C2"/>
    <w:rsid w:val="00826D6C"/>
    <w:rsid w:val="008B66FF"/>
    <w:rsid w:val="00904E25"/>
    <w:rsid w:val="00947428"/>
    <w:rsid w:val="009B5601"/>
    <w:rsid w:val="009F587F"/>
    <w:rsid w:val="00AB37B5"/>
    <w:rsid w:val="00AD4719"/>
    <w:rsid w:val="00AE5B99"/>
    <w:rsid w:val="00B302CA"/>
    <w:rsid w:val="00BB0CBA"/>
    <w:rsid w:val="00C5004E"/>
    <w:rsid w:val="00CB1E89"/>
    <w:rsid w:val="00D126B4"/>
    <w:rsid w:val="00DD66C6"/>
    <w:rsid w:val="00E07449"/>
    <w:rsid w:val="00E25E58"/>
    <w:rsid w:val="00E7722E"/>
    <w:rsid w:val="00F5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0E87"/>
    <w:rPr>
      <w:rFonts w:cs="Times New Roman"/>
      <w:b/>
      <w:bCs/>
    </w:rPr>
  </w:style>
  <w:style w:type="paragraph" w:customStyle="1" w:styleId="c7">
    <w:name w:val="c7"/>
    <w:basedOn w:val="Normal"/>
    <w:uiPriority w:val="99"/>
    <w:rsid w:val="004A2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C0DE5"/>
    <w:rPr>
      <w:rFonts w:ascii="Times New Roman" w:hAnsi="Times New Roman"/>
    </w:rPr>
  </w:style>
  <w:style w:type="character" w:customStyle="1" w:styleId="c1">
    <w:name w:val="c1"/>
    <w:uiPriority w:val="99"/>
    <w:rsid w:val="006C0DE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1143</Words>
  <Characters>6516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«Обучение дошкольников  эрзянскому языку </dc:title>
  <dc:subject/>
  <dc:creator>User</dc:creator>
  <cp:keywords/>
  <dc:description/>
  <cp:lastModifiedBy>дс117</cp:lastModifiedBy>
  <cp:revision>2</cp:revision>
  <dcterms:created xsi:type="dcterms:W3CDTF">2018-04-25T12:27:00Z</dcterms:created>
  <dcterms:modified xsi:type="dcterms:W3CDTF">2018-04-25T12:27:00Z</dcterms:modified>
</cp:coreProperties>
</file>