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64" w:rsidRDefault="001D5464" w:rsidP="001D5464">
      <w:pPr>
        <w:pStyle w:val="rtecenter"/>
        <w:shd w:val="clear" w:color="auto" w:fill="FFFFFF"/>
        <w:spacing w:before="144" w:beforeAutospacing="0" w:after="288" w:afterAutospacing="0" w:line="339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34"/>
          <w:szCs w:val="34"/>
        </w:rPr>
        <w:t>«Спортивный уголок дома»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 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       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Занятия на спортивно-оздоровительном комплексе: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делают процесс каждодневных занятий физической культурой более эмоциональным и разнообразным;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избирательно воздействуют на определенные группы мышц, тем самым, ускоряя процесс их развития;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позволяют достичь желаемых результатов за более короткий срок.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Подсказки для взрослых: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2. При установке комплекса размах качелей и перекладины трапеции не должен быть направлен в оконную раму.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lastRenderedPageBreak/>
        <w:t> 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5. Закройте электрические розетки вблизи комплекса пластмассовыми блокираторами.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6. Желательно перед занятиями и после них проветрить помещение, где установлен физкультурный комплекс.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 7. К занятиям на комплексе не следует допускать эмоционально и </w:t>
      </w:r>
      <w:proofErr w:type="spellStart"/>
      <w:proofErr w:type="gramStart"/>
      <w:r>
        <w:rPr>
          <w:rFonts w:ascii="Verdana" w:hAnsi="Verdana"/>
          <w:color w:val="333333"/>
        </w:rPr>
        <w:t>двигательно</w:t>
      </w:r>
      <w:proofErr w:type="spellEnd"/>
      <w:r>
        <w:rPr>
          <w:rFonts w:ascii="Verdana" w:hAnsi="Verdana"/>
          <w:color w:val="333333"/>
        </w:rPr>
        <w:t xml:space="preserve"> перевозбужденных</w:t>
      </w:r>
      <w:proofErr w:type="gramEnd"/>
      <w:r>
        <w:rPr>
          <w:rFonts w:ascii="Verdana" w:hAnsi="Verdana"/>
          <w:color w:val="333333"/>
        </w:rPr>
        <w:t xml:space="preserve">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                                                                Маленькие хитрости.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   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lastRenderedPageBreak/>
        <w:t>    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   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>
        <w:rPr>
          <w:rFonts w:ascii="Verdana" w:hAnsi="Verdana"/>
          <w:color w:val="333333"/>
        </w:rPr>
        <w:t>подлезание</w:t>
      </w:r>
      <w:proofErr w:type="spellEnd"/>
      <w:r>
        <w:rPr>
          <w:rFonts w:ascii="Verdana" w:hAnsi="Verdana"/>
          <w:color w:val="333333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Домашний стадион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Для занятий детей спортом в домашних условиях рекомендуется использование различных тренажеров. Существует множество конструкций различной сложности для самостоятельного изготовления. Рядом предприятий освоен выпуск мини-стадионов для детей, как в виде спорткомплекса, так и в виде отдельных спортивных снарядов узконаправленного действия.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До 4-х летнего возраста ребенок может удовлетвориться «стадионом в дверном проеме». Его основа – 3 крюка из 6-ти мм проволоки (или промышленного производства) в притолоке. К среднему можно прикрепит канат, к крайним – качели, трапецию, кольца.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Но лучше всего для физических занятий детей от 3 до 6 лет подходит домашний спортивный комплекс семьи Никитиных, или аналогичные ему конструкции. При чем целый ряд спортивных комплексов, разработанных на основе принципов заложенных в спорткомплекс Никитиных, </w:t>
      </w:r>
      <w:proofErr w:type="gramStart"/>
      <w:r>
        <w:rPr>
          <w:rFonts w:ascii="Verdana" w:hAnsi="Verdana"/>
          <w:color w:val="333333"/>
        </w:rPr>
        <w:t>сконструированы</w:t>
      </w:r>
      <w:proofErr w:type="gramEnd"/>
      <w:r>
        <w:rPr>
          <w:rFonts w:ascii="Verdana" w:hAnsi="Verdana"/>
          <w:color w:val="333333"/>
        </w:rPr>
        <w:t xml:space="preserve"> так, что могут быть использованы и 2-3 летним малышом и его папой. При разработке комплексов учтено, что он должен надежно крепиться, иметь эстетичный вид, позволять выполнять различные виды упражнений для развития различных групп мышц, а самое главное быть компактным.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lastRenderedPageBreak/>
        <w:t xml:space="preserve">Большинство спортивных комплексов занимает в квартире 3,5 - 4,0 кв. метра площади и содержит до 12 различных снарядов, многие комплексы могут использоваться в сокращенных вариантах. Все зависит от свободного места и финансовых возможностей семьи. Комплекс В.В. </w:t>
      </w:r>
      <w:proofErr w:type="spellStart"/>
      <w:r>
        <w:rPr>
          <w:rFonts w:ascii="Verdana" w:hAnsi="Verdana"/>
          <w:color w:val="333333"/>
        </w:rPr>
        <w:t>Скрипалева</w:t>
      </w:r>
      <w:proofErr w:type="spellEnd"/>
      <w:r>
        <w:rPr>
          <w:rFonts w:ascii="Verdana" w:hAnsi="Verdana"/>
          <w:color w:val="333333"/>
        </w:rPr>
        <w:t xml:space="preserve"> может быть смонтирован в квартире без креплений к потолку и полу буквально за 20-30 минут.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Спортивные снаряды комплексов пригодны для выполнения различных упражнений. Так, для упражнений в висе имеются перекладины, кольца и трапеции. Снарядом для прыжков служит прыжковая лиана и компактный батут. </w:t>
      </w:r>
      <w:proofErr w:type="gramStart"/>
      <w:r>
        <w:rPr>
          <w:rFonts w:ascii="Verdana" w:hAnsi="Verdana"/>
          <w:color w:val="333333"/>
        </w:rPr>
        <w:t>Последний</w:t>
      </w:r>
      <w:proofErr w:type="gramEnd"/>
      <w:r>
        <w:rPr>
          <w:rFonts w:ascii="Verdana" w:hAnsi="Verdana"/>
          <w:color w:val="333333"/>
        </w:rPr>
        <w:t xml:space="preserve"> одновременно выполняет и функции гимнастического мата и «глушителя» соскоков. Кольца используются для вращений самого различного характера.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Для ребенка имеются обычные качели. Развитию равновесия служит наклонная треугольная лестница, с небольшим углом подъема (300), которая связывает все снаряды комплекса. Для скатывания предусмотрена наклонная горка. В комплексе имеется большой выбор снарядов для лазания: обычный канат, наклонный канат, наклонная лестница, вертикальные качели.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1D5464" w:rsidRDefault="001D5464" w:rsidP="001D5464">
      <w:pPr>
        <w:pStyle w:val="a4"/>
        <w:shd w:val="clear" w:color="auto" w:fill="FFFFFF"/>
        <w:spacing w:before="144" w:beforeAutospacing="0" w:after="288" w:afterAutospacing="0" w:line="33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8C5E7E" w:rsidRDefault="008C5E7E"/>
    <w:sectPr w:rsidR="008C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D5464"/>
    <w:rsid w:val="001D5464"/>
    <w:rsid w:val="008C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D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D5464"/>
    <w:rPr>
      <w:b/>
      <w:bCs/>
    </w:rPr>
  </w:style>
  <w:style w:type="paragraph" w:styleId="a4">
    <w:name w:val="Normal (Web)"/>
    <w:basedOn w:val="a"/>
    <w:uiPriority w:val="99"/>
    <w:semiHidden/>
    <w:unhideWhenUsed/>
    <w:rsid w:val="001D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2016-05-19T17:20:00Z</dcterms:created>
  <dcterms:modified xsi:type="dcterms:W3CDTF">2016-05-19T17:20:00Z</dcterms:modified>
</cp:coreProperties>
</file>