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A" w:rsidRDefault="005448DA">
      <w:pPr>
        <w:rPr>
          <w:noProof/>
          <w:sz w:val="24"/>
          <w:szCs w:val="24"/>
        </w:rPr>
      </w:pPr>
    </w:p>
    <w:p w:rsidR="005448DA" w:rsidRDefault="005448DA">
      <w:pPr>
        <w:rPr>
          <w:noProof/>
          <w:sz w:val="24"/>
          <w:szCs w:val="24"/>
        </w:rPr>
      </w:pPr>
    </w:p>
    <w:p w:rsidR="005448DA" w:rsidRDefault="005448DA">
      <w:pPr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3098"/>
        <w:gridCol w:w="3065"/>
      </w:tblGrid>
      <w:tr w:rsidR="005448DA" w:rsidTr="00FE3D43">
        <w:tc>
          <w:tcPr>
            <w:tcW w:w="3276" w:type="dxa"/>
          </w:tcPr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bookmarkStart w:id="0" w:name="_GoBack"/>
            <w:bookmarkEnd w:id="0"/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СОГЛАСОВАНО</w:t>
            </w: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Председатель родительского комитета</w:t>
            </w: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_______________ А.В.Петров</w:t>
            </w: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Протокол №__</w:t>
            </w: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от 31.08.2020</w:t>
            </w: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77" w:type="dxa"/>
          </w:tcPr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ПРИНЯТО</w:t>
            </w: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На заседании педагогического совета</w:t>
            </w: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Протокол №___</w:t>
            </w: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от 31.08.2020</w:t>
            </w:r>
          </w:p>
        </w:tc>
        <w:tc>
          <w:tcPr>
            <w:tcW w:w="3277" w:type="dxa"/>
          </w:tcPr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                           УТВЕРЖДАЮ</w:t>
            </w: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Директор МБОУ Темниковская СОШ№1</w:t>
            </w: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_______________ Л.П.Полшкова</w:t>
            </w: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</w:p>
          <w:p w:rsidR="005448DA" w:rsidRPr="005975F7" w:rsidRDefault="005448DA" w:rsidP="00FE3D43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Приказ №47 от 01.09</w:t>
            </w:r>
            <w:r w:rsidRPr="005975F7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.2020</w:t>
            </w:r>
          </w:p>
        </w:tc>
      </w:tr>
    </w:tbl>
    <w:p w:rsidR="005448DA" w:rsidRDefault="005448DA" w:rsidP="00232765">
      <w:pPr>
        <w:rPr>
          <w:sz w:val="32"/>
          <w:szCs w:val="32"/>
        </w:rPr>
      </w:pPr>
    </w:p>
    <w:p w:rsidR="005448DA" w:rsidRDefault="005448DA" w:rsidP="00232765">
      <w:pPr>
        <w:rPr>
          <w:sz w:val="32"/>
          <w:szCs w:val="32"/>
        </w:rPr>
      </w:pPr>
    </w:p>
    <w:p w:rsidR="005448DA" w:rsidRDefault="005448DA" w:rsidP="00232765">
      <w:pPr>
        <w:rPr>
          <w:sz w:val="32"/>
          <w:szCs w:val="32"/>
        </w:rPr>
      </w:pPr>
    </w:p>
    <w:p w:rsidR="005448DA" w:rsidRDefault="005448DA" w:rsidP="00232765">
      <w:pPr>
        <w:rPr>
          <w:sz w:val="32"/>
          <w:szCs w:val="32"/>
        </w:rPr>
      </w:pPr>
    </w:p>
    <w:p w:rsidR="005448DA" w:rsidRDefault="005448DA" w:rsidP="00232765">
      <w:pPr>
        <w:rPr>
          <w:sz w:val="32"/>
          <w:szCs w:val="32"/>
        </w:rPr>
      </w:pPr>
    </w:p>
    <w:p w:rsidR="005448DA" w:rsidRPr="0077341A" w:rsidRDefault="005448DA" w:rsidP="0077341A">
      <w:pPr>
        <w:jc w:val="center"/>
        <w:rPr>
          <w:b/>
          <w:sz w:val="52"/>
          <w:szCs w:val="52"/>
        </w:rPr>
      </w:pPr>
      <w:r w:rsidRPr="0077341A">
        <w:rPr>
          <w:b/>
          <w:sz w:val="52"/>
          <w:szCs w:val="52"/>
        </w:rPr>
        <w:t>ПОРЯДОК</w:t>
      </w:r>
    </w:p>
    <w:p w:rsidR="005448DA" w:rsidRDefault="005448DA" w:rsidP="0077341A">
      <w:pPr>
        <w:jc w:val="center"/>
        <w:rPr>
          <w:sz w:val="52"/>
          <w:szCs w:val="52"/>
        </w:rPr>
      </w:pPr>
      <w:r w:rsidRPr="0077341A">
        <w:rPr>
          <w:sz w:val="52"/>
          <w:szCs w:val="52"/>
        </w:rPr>
        <w:t xml:space="preserve"> доступа законных представителей обучающихся в организацию общественного питания в МБОУ «Темниковская СОШ№1»</w:t>
      </w: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Default="005448DA" w:rsidP="0077341A">
      <w:pPr>
        <w:jc w:val="center"/>
        <w:rPr>
          <w:sz w:val="52"/>
          <w:szCs w:val="52"/>
        </w:rPr>
      </w:pPr>
    </w:p>
    <w:p w:rsidR="005448DA" w:rsidRPr="0077341A" w:rsidRDefault="005448DA" w:rsidP="0077341A">
      <w:pPr>
        <w:jc w:val="center"/>
        <w:rPr>
          <w:sz w:val="28"/>
          <w:szCs w:val="28"/>
        </w:rPr>
        <w:sectPr w:rsidR="005448DA" w:rsidRPr="0077341A">
          <w:pgSz w:w="11900" w:h="16840"/>
          <w:pgMar w:top="1440" w:right="1440" w:bottom="875" w:left="1440" w:header="0" w:footer="0" w:gutter="0"/>
          <w:cols w:space="0"/>
        </w:sectPr>
      </w:pPr>
      <w:r w:rsidRPr="0077341A">
        <w:rPr>
          <w:sz w:val="28"/>
          <w:szCs w:val="28"/>
        </w:rPr>
        <w:t xml:space="preserve">г.Темников, </w:t>
      </w:r>
      <w:smartTag w:uri="urn:schemas-microsoft-com:office:smarttags" w:element="metricconverter">
        <w:smartTagPr>
          <w:attr w:name="ProductID" w:val="2020 г"/>
        </w:smartTagPr>
        <w:r w:rsidRPr="0077341A">
          <w:rPr>
            <w:sz w:val="28"/>
            <w:szCs w:val="28"/>
          </w:rPr>
          <w:t>2020 г</w:t>
        </w:r>
      </w:smartTag>
    </w:p>
    <w:p w:rsidR="005448DA" w:rsidRDefault="005448DA">
      <w:pPr>
        <w:numPr>
          <w:ilvl w:val="0"/>
          <w:numId w:val="1"/>
        </w:numPr>
        <w:tabs>
          <w:tab w:val="left" w:pos="3900"/>
        </w:tabs>
        <w:ind w:left="3900" w:hanging="2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448DA" w:rsidRDefault="005448DA">
      <w:pPr>
        <w:spacing w:line="298" w:lineRule="exact"/>
        <w:rPr>
          <w:sz w:val="20"/>
          <w:szCs w:val="20"/>
        </w:rPr>
      </w:pPr>
    </w:p>
    <w:p w:rsidR="005448DA" w:rsidRPr="00594D35" w:rsidRDefault="005448DA" w:rsidP="00594D35">
      <w:pPr>
        <w:pStyle w:val="ListParagraph"/>
        <w:numPr>
          <w:ilvl w:val="1"/>
          <w:numId w:val="11"/>
        </w:numPr>
        <w:spacing w:line="274" w:lineRule="auto"/>
        <w:jc w:val="both"/>
        <w:rPr>
          <w:sz w:val="28"/>
          <w:szCs w:val="28"/>
        </w:rPr>
      </w:pPr>
      <w:r w:rsidRPr="00594D35">
        <w:rPr>
          <w:sz w:val="28"/>
          <w:szCs w:val="28"/>
        </w:rPr>
        <w:t>Положение о порядке доступа законных представителей</w:t>
      </w:r>
      <w:r w:rsidRPr="00594D35">
        <w:rPr>
          <w:b/>
          <w:bCs/>
          <w:sz w:val="28"/>
          <w:szCs w:val="28"/>
        </w:rPr>
        <w:t xml:space="preserve"> </w:t>
      </w:r>
      <w:r w:rsidRPr="00594D35">
        <w:rPr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>
        <w:rPr>
          <w:sz w:val="28"/>
          <w:szCs w:val="28"/>
        </w:rPr>
        <w:t>йской федерации и Республики Мордовия</w:t>
      </w:r>
      <w:r w:rsidRPr="00594D35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локальным актом</w:t>
      </w:r>
      <w:r w:rsidRPr="00594D35">
        <w:rPr>
          <w:sz w:val="28"/>
          <w:szCs w:val="28"/>
        </w:rPr>
        <w:t xml:space="preserve"> образовательной организации.</w:t>
      </w:r>
    </w:p>
    <w:p w:rsidR="005448DA" w:rsidRDefault="005448DA">
      <w:pPr>
        <w:spacing w:line="20" w:lineRule="exact"/>
        <w:rPr>
          <w:sz w:val="20"/>
          <w:szCs w:val="20"/>
        </w:rPr>
      </w:pPr>
    </w:p>
    <w:p w:rsidR="005448DA" w:rsidRDefault="005448DA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1.2. </w:t>
      </w:r>
      <w:r>
        <w:rPr>
          <w:sz w:val="28"/>
          <w:szCs w:val="28"/>
        </w:rPr>
        <w:t>Положение разработано с целью соблюдения прав и законных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5448DA" w:rsidRDefault="005448DA">
      <w:pPr>
        <w:spacing w:line="23" w:lineRule="exact"/>
        <w:rPr>
          <w:sz w:val="20"/>
          <w:szCs w:val="20"/>
        </w:rPr>
      </w:pPr>
    </w:p>
    <w:p w:rsidR="005448DA" w:rsidRDefault="005448DA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1.3. </w:t>
      </w:r>
      <w:r>
        <w:rPr>
          <w:sz w:val="28"/>
          <w:szCs w:val="28"/>
        </w:rPr>
        <w:t>Основными целями посещения организации общественного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питания законными представителями обучающихся являются:</w:t>
      </w:r>
    </w:p>
    <w:p w:rsidR="005448DA" w:rsidRDefault="005448DA">
      <w:pPr>
        <w:spacing w:line="51" w:lineRule="exact"/>
        <w:rPr>
          <w:sz w:val="20"/>
          <w:szCs w:val="20"/>
        </w:rPr>
      </w:pPr>
    </w:p>
    <w:p w:rsidR="005448DA" w:rsidRDefault="005448DA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5448DA" w:rsidRDefault="005448DA">
      <w:pPr>
        <w:spacing w:line="76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5448DA" w:rsidRDefault="005448DA">
      <w:pPr>
        <w:spacing w:line="71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повышение эффективности деятельности организации общественного питания.</w:t>
      </w:r>
    </w:p>
    <w:p w:rsidR="005448DA" w:rsidRDefault="005448DA">
      <w:pPr>
        <w:spacing w:line="52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spacing w:line="273" w:lineRule="auto"/>
        <w:ind w:left="260" w:right="20" w:firstLine="721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sz w:val="28"/>
          <w:szCs w:val="28"/>
        </w:rPr>
        <w:t>Положение устанавливает порядок организации посещения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5448DA" w:rsidRDefault="005448DA">
      <w:pPr>
        <w:spacing w:line="21" w:lineRule="exact"/>
        <w:rPr>
          <w:rFonts w:ascii="Symbol" w:hAnsi="Symbol" w:cs="Symbol"/>
          <w:sz w:val="28"/>
          <w:szCs w:val="28"/>
        </w:rPr>
      </w:pPr>
    </w:p>
    <w:p w:rsidR="005448DA" w:rsidRPr="00594D35" w:rsidRDefault="005448DA" w:rsidP="00594D35">
      <w:pPr>
        <w:spacing w:line="272" w:lineRule="auto"/>
        <w:ind w:left="260" w:right="20" w:firstLine="721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sz w:val="28"/>
          <w:szCs w:val="28"/>
        </w:rPr>
        <w:t>Законные представители обучающихся при посещении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 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5448DA" w:rsidRDefault="005448DA">
      <w:pPr>
        <w:spacing w:line="26" w:lineRule="exact"/>
        <w:rPr>
          <w:sz w:val="28"/>
          <w:szCs w:val="28"/>
        </w:rPr>
      </w:pPr>
    </w:p>
    <w:p w:rsidR="005448DA" w:rsidRDefault="005448DA">
      <w:pPr>
        <w:spacing w:line="273" w:lineRule="auto"/>
        <w:ind w:left="260" w:firstLine="72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sz w:val="28"/>
          <w:szCs w:val="28"/>
        </w:rPr>
        <w:t>Законные представители обучающихся при посещении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5448DA" w:rsidRDefault="005448DA">
      <w:pPr>
        <w:sectPr w:rsidR="005448DA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5448DA" w:rsidRDefault="005448DA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1.7. </w:t>
      </w:r>
      <w:r>
        <w:rPr>
          <w:sz w:val="28"/>
          <w:szCs w:val="28"/>
        </w:rPr>
        <w:t>Указанные в настоящем положении термины (законные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5448DA" w:rsidRDefault="005448DA">
      <w:pPr>
        <w:spacing w:line="253" w:lineRule="exact"/>
        <w:rPr>
          <w:sz w:val="20"/>
          <w:szCs w:val="20"/>
        </w:rPr>
      </w:pPr>
    </w:p>
    <w:p w:rsidR="005448DA" w:rsidRDefault="005448DA">
      <w:pPr>
        <w:numPr>
          <w:ilvl w:val="0"/>
          <w:numId w:val="3"/>
        </w:numPr>
        <w:tabs>
          <w:tab w:val="left" w:pos="2940"/>
        </w:tabs>
        <w:ind w:left="2940" w:hanging="2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 оформление посещения</w:t>
      </w:r>
    </w:p>
    <w:p w:rsidR="005448DA" w:rsidRDefault="005448DA">
      <w:pPr>
        <w:spacing w:line="298" w:lineRule="exact"/>
        <w:rPr>
          <w:sz w:val="20"/>
          <w:szCs w:val="20"/>
        </w:rPr>
      </w:pPr>
    </w:p>
    <w:p w:rsidR="005448DA" w:rsidRDefault="005448DA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2.1. </w:t>
      </w:r>
      <w:r>
        <w:rPr>
          <w:sz w:val="28"/>
          <w:szCs w:val="28"/>
        </w:rPr>
        <w:t>Законные представители обучающихся посещают организацию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5448DA" w:rsidRDefault="005448DA">
      <w:pPr>
        <w:spacing w:line="25" w:lineRule="exact"/>
        <w:rPr>
          <w:sz w:val="20"/>
          <w:szCs w:val="20"/>
        </w:rPr>
      </w:pPr>
    </w:p>
    <w:p w:rsidR="005448DA" w:rsidRDefault="005448DA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>Посещение организации общественного питания осуществляется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5448DA" w:rsidRDefault="005448DA">
      <w:pPr>
        <w:spacing w:line="22" w:lineRule="exact"/>
        <w:rPr>
          <w:sz w:val="20"/>
          <w:szCs w:val="20"/>
        </w:rPr>
      </w:pPr>
    </w:p>
    <w:p w:rsidR="005448DA" w:rsidRDefault="005448DA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2.3. </w:t>
      </w:r>
      <w:r>
        <w:rPr>
          <w:sz w:val="28"/>
          <w:szCs w:val="28"/>
        </w:rPr>
        <w:t>В течении одной смены питания каждого учебного дня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5448DA" w:rsidRDefault="005448DA">
      <w:pPr>
        <w:spacing w:line="20" w:lineRule="exact"/>
        <w:rPr>
          <w:sz w:val="20"/>
          <w:szCs w:val="20"/>
        </w:rPr>
      </w:pPr>
    </w:p>
    <w:p w:rsidR="005448DA" w:rsidRDefault="005448DA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2.4. </w:t>
      </w:r>
      <w:r>
        <w:rPr>
          <w:sz w:val="28"/>
          <w:szCs w:val="28"/>
        </w:rPr>
        <w:t>Законные представители обучающихся информируются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5448DA" w:rsidRDefault="005448DA">
      <w:pPr>
        <w:spacing w:line="22" w:lineRule="exact"/>
        <w:rPr>
          <w:sz w:val="20"/>
          <w:szCs w:val="20"/>
        </w:rPr>
      </w:pPr>
    </w:p>
    <w:p w:rsidR="005448DA" w:rsidRDefault="005448DA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2.5. </w:t>
      </w:r>
      <w:r>
        <w:rPr>
          <w:sz w:val="28"/>
          <w:szCs w:val="28"/>
        </w:rPr>
        <w:t>График посещения организации общественного питания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5448DA" w:rsidRDefault="005448DA">
      <w:pPr>
        <w:spacing w:line="25" w:lineRule="exact"/>
        <w:rPr>
          <w:sz w:val="20"/>
          <w:szCs w:val="20"/>
        </w:rPr>
      </w:pPr>
    </w:p>
    <w:p w:rsidR="005448DA" w:rsidRDefault="005448DA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2.6. </w:t>
      </w:r>
      <w:r>
        <w:rPr>
          <w:sz w:val="28"/>
          <w:szCs w:val="28"/>
        </w:rPr>
        <w:t>Сведения о поступившей заявке на посещение заносятся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5448DA" w:rsidRDefault="005448DA">
      <w:pPr>
        <w:spacing w:line="24" w:lineRule="exact"/>
        <w:rPr>
          <w:sz w:val="20"/>
          <w:szCs w:val="20"/>
        </w:rPr>
      </w:pPr>
    </w:p>
    <w:p w:rsidR="005448DA" w:rsidRPr="00594D35" w:rsidRDefault="005448DA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5448DA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b/>
          <w:bCs/>
          <w:sz w:val="28"/>
          <w:szCs w:val="28"/>
        </w:rPr>
        <w:t xml:space="preserve">2.7. </w:t>
      </w:r>
      <w:r>
        <w:rPr>
          <w:sz w:val="28"/>
          <w:szCs w:val="28"/>
        </w:rPr>
        <w:t>Заявка на посещение организации общественного питания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5448DA" w:rsidRDefault="005448DA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поздний срок возможно по согласованию с администрацией образовательной организации.</w:t>
      </w:r>
    </w:p>
    <w:p w:rsidR="005448DA" w:rsidRDefault="005448DA">
      <w:pPr>
        <w:spacing w:line="38" w:lineRule="exact"/>
        <w:rPr>
          <w:sz w:val="20"/>
          <w:szCs w:val="20"/>
        </w:rPr>
      </w:pPr>
    </w:p>
    <w:p w:rsidR="005448DA" w:rsidRDefault="005448DA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2.8. </w:t>
      </w:r>
      <w:r>
        <w:rPr>
          <w:sz w:val="28"/>
          <w:szCs w:val="28"/>
        </w:rPr>
        <w:t>Заявка на посещение организации общественного питания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5448DA" w:rsidRDefault="005448DA">
      <w:pPr>
        <w:spacing w:line="8" w:lineRule="exact"/>
        <w:rPr>
          <w:sz w:val="20"/>
          <w:szCs w:val="20"/>
        </w:rPr>
      </w:pPr>
    </w:p>
    <w:p w:rsidR="005448DA" w:rsidRDefault="005448DA">
      <w:pPr>
        <w:tabs>
          <w:tab w:val="left" w:pos="1720"/>
        </w:tabs>
        <w:ind w:left="980"/>
        <w:rPr>
          <w:sz w:val="20"/>
          <w:szCs w:val="20"/>
        </w:rPr>
      </w:pPr>
      <w:r>
        <w:rPr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sz w:val="27"/>
          <w:szCs w:val="27"/>
        </w:rPr>
        <w:t>Заявка должна содержать сведения о:</w:t>
      </w:r>
    </w:p>
    <w:p w:rsidR="005448DA" w:rsidRDefault="005448DA">
      <w:pPr>
        <w:spacing w:line="46" w:lineRule="exact"/>
        <w:rPr>
          <w:sz w:val="20"/>
          <w:szCs w:val="20"/>
        </w:rPr>
      </w:pPr>
    </w:p>
    <w:p w:rsidR="005448DA" w:rsidRDefault="005448DA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желаемом времени посещения (день и конкретная перемена);</w:t>
      </w:r>
    </w:p>
    <w:p w:rsidR="005448DA" w:rsidRDefault="005448DA">
      <w:pPr>
        <w:spacing w:line="50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ФИО законного представителя;</w:t>
      </w:r>
    </w:p>
    <w:p w:rsidR="005448DA" w:rsidRDefault="005448DA">
      <w:pPr>
        <w:spacing w:line="45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контактном номере телефона законного представителя;</w:t>
      </w:r>
    </w:p>
    <w:p w:rsidR="005448DA" w:rsidRDefault="005448DA">
      <w:pPr>
        <w:spacing w:line="82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5448DA" w:rsidRDefault="005448DA">
      <w:pPr>
        <w:spacing w:line="46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spacing w:line="269" w:lineRule="auto"/>
        <w:ind w:left="260" w:firstLine="721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2.10. </w:t>
      </w:r>
      <w:r>
        <w:rPr>
          <w:sz w:val="28"/>
          <w:szCs w:val="28"/>
        </w:rPr>
        <w:t>Заявка должна быть рассмотрена или директором или иным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5448DA" w:rsidRDefault="005448DA">
      <w:pPr>
        <w:spacing w:line="26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spacing w:line="274" w:lineRule="auto"/>
        <w:ind w:left="260" w:firstLine="721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2.11. </w:t>
      </w:r>
      <w:r>
        <w:rPr>
          <w:sz w:val="28"/>
          <w:szCs w:val="28"/>
        </w:rPr>
        <w:t>Результат рассмотрения заявки незамедлительно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(при наличии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5448DA" w:rsidRDefault="005448DA">
      <w:pPr>
        <w:spacing w:line="23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spacing w:line="271" w:lineRule="auto"/>
        <w:ind w:left="260" w:right="20" w:firstLine="721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2.12. </w:t>
      </w:r>
      <w:r>
        <w:rPr>
          <w:sz w:val="28"/>
          <w:szCs w:val="28"/>
        </w:rPr>
        <w:t>Результат рассмотрения заявки,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время посещения в случае его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5448DA" w:rsidRDefault="005448DA">
      <w:pPr>
        <w:spacing w:line="23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spacing w:line="263" w:lineRule="auto"/>
        <w:ind w:left="260" w:right="20" w:firstLine="721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2.13. </w:t>
      </w:r>
      <w:r>
        <w:rPr>
          <w:sz w:val="28"/>
          <w:szCs w:val="28"/>
        </w:rPr>
        <w:t>График посещения организации общественного питания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заполняется на основании согласованных заявок.</w:t>
      </w:r>
    </w:p>
    <w:p w:rsidR="005448DA" w:rsidRDefault="005448DA">
      <w:pPr>
        <w:spacing w:line="18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ind w:left="980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2.14. </w:t>
      </w:r>
      <w:r>
        <w:rPr>
          <w:sz w:val="28"/>
          <w:szCs w:val="28"/>
        </w:rPr>
        <w:t>Посещение организации общественного питания в согласованное</w:t>
      </w:r>
    </w:p>
    <w:p w:rsidR="005448DA" w:rsidRDefault="005448DA">
      <w:pPr>
        <w:spacing w:line="63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spacing w:line="263" w:lineRule="auto"/>
        <w:ind w:left="260" w:right="2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5448DA" w:rsidRDefault="005448DA">
      <w:pPr>
        <w:spacing w:line="38" w:lineRule="exact"/>
        <w:rPr>
          <w:sz w:val="20"/>
          <w:szCs w:val="20"/>
        </w:rPr>
      </w:pPr>
    </w:p>
    <w:p w:rsidR="005448DA" w:rsidRDefault="005448DA">
      <w:pPr>
        <w:spacing w:line="269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5448DA" w:rsidRDefault="005448DA">
      <w:pPr>
        <w:spacing w:line="27" w:lineRule="exact"/>
        <w:rPr>
          <w:sz w:val="20"/>
          <w:szCs w:val="20"/>
        </w:rPr>
      </w:pPr>
    </w:p>
    <w:p w:rsidR="005448DA" w:rsidRDefault="005448DA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2.15. </w:t>
      </w:r>
      <w:r>
        <w:rPr>
          <w:sz w:val="28"/>
          <w:szCs w:val="28"/>
        </w:rPr>
        <w:t>Законный представитель может остаться в организации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5448DA" w:rsidRDefault="005448DA">
      <w:pPr>
        <w:sectPr w:rsidR="005448DA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5448DA" w:rsidRDefault="005448DA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sz w:val="28"/>
          <w:szCs w:val="28"/>
        </w:rPr>
        <w:t>завершения в разумный срок ознакомления с процессом организации питания).</w:t>
      </w:r>
    </w:p>
    <w:p w:rsidR="005448DA" w:rsidRDefault="005448DA">
      <w:pPr>
        <w:spacing w:line="38" w:lineRule="exact"/>
        <w:rPr>
          <w:sz w:val="20"/>
          <w:szCs w:val="20"/>
        </w:rPr>
      </w:pPr>
    </w:p>
    <w:p w:rsidR="005448DA" w:rsidRDefault="005448DA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2.16. </w:t>
      </w:r>
      <w:r>
        <w:rPr>
          <w:sz w:val="28"/>
          <w:szCs w:val="28"/>
        </w:rPr>
        <w:t>По результатам посещения организации общественного питания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5448DA" w:rsidRDefault="005448DA">
      <w:pPr>
        <w:spacing w:line="22" w:lineRule="exact"/>
        <w:rPr>
          <w:sz w:val="20"/>
          <w:szCs w:val="20"/>
        </w:rPr>
      </w:pPr>
    </w:p>
    <w:p w:rsidR="005448DA" w:rsidRDefault="005448DA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2.17. </w:t>
      </w:r>
      <w:r>
        <w:rPr>
          <w:sz w:val="28"/>
          <w:szCs w:val="28"/>
        </w:rPr>
        <w:t>Возможность ознакомления с содержанием Книги посещения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5448DA" w:rsidRDefault="005448DA">
      <w:pPr>
        <w:spacing w:line="25" w:lineRule="exact"/>
        <w:rPr>
          <w:sz w:val="20"/>
          <w:szCs w:val="20"/>
        </w:rPr>
      </w:pPr>
    </w:p>
    <w:p w:rsidR="005448DA" w:rsidRDefault="005448DA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2.18. </w:t>
      </w:r>
      <w:r>
        <w:rPr>
          <w:sz w:val="28"/>
          <w:szCs w:val="28"/>
        </w:rPr>
        <w:t>Предложения и замечания, оставленные законными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5448DA" w:rsidRDefault="005448DA">
      <w:pPr>
        <w:spacing w:line="22" w:lineRule="exact"/>
        <w:rPr>
          <w:sz w:val="20"/>
          <w:szCs w:val="20"/>
        </w:rPr>
      </w:pPr>
    </w:p>
    <w:p w:rsidR="005448DA" w:rsidRDefault="005448DA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2.19. </w:t>
      </w:r>
      <w:r>
        <w:rPr>
          <w:sz w:val="28"/>
          <w:szCs w:val="28"/>
        </w:rPr>
        <w:t>Рассмотрение предложений и замечаний, оставленных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5448DA" w:rsidRDefault="005448DA">
      <w:pPr>
        <w:spacing w:line="25" w:lineRule="exact"/>
        <w:rPr>
          <w:sz w:val="20"/>
          <w:szCs w:val="20"/>
        </w:rPr>
      </w:pPr>
    </w:p>
    <w:p w:rsidR="005448DA" w:rsidRDefault="005448DA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5448DA" w:rsidRDefault="005448DA">
      <w:pPr>
        <w:spacing w:line="23" w:lineRule="exact"/>
        <w:rPr>
          <w:sz w:val="28"/>
          <w:szCs w:val="28"/>
        </w:rPr>
      </w:pPr>
    </w:p>
    <w:p w:rsidR="005448DA" w:rsidRDefault="005448DA">
      <w:pPr>
        <w:spacing w:line="274" w:lineRule="auto"/>
        <w:ind w:left="260" w:firstLine="72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2.20. </w:t>
      </w:r>
      <w:r>
        <w:rPr>
          <w:sz w:val="28"/>
          <w:szCs w:val="28"/>
        </w:rPr>
        <w:t>При наличии сайта образовательной организации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5448DA" w:rsidRDefault="005448DA">
      <w:pPr>
        <w:spacing w:line="23" w:lineRule="exact"/>
        <w:rPr>
          <w:sz w:val="28"/>
          <w:szCs w:val="28"/>
        </w:rPr>
      </w:pPr>
    </w:p>
    <w:p w:rsidR="005448DA" w:rsidRDefault="005448DA">
      <w:pPr>
        <w:spacing w:line="272" w:lineRule="auto"/>
        <w:ind w:left="260" w:firstLine="72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2.21. </w:t>
      </w:r>
      <w:r>
        <w:rPr>
          <w:sz w:val="28"/>
          <w:szCs w:val="28"/>
        </w:rPr>
        <w:t>В целях осуществления родительского контроля и реализации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5448DA" w:rsidRDefault="005448DA">
      <w:pPr>
        <w:sectPr w:rsidR="005448DA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5448DA" w:rsidRDefault="005448DA">
      <w:pPr>
        <w:spacing w:line="263" w:lineRule="auto"/>
        <w:ind w:left="260" w:right="20"/>
        <w:rPr>
          <w:sz w:val="20"/>
          <w:szCs w:val="20"/>
        </w:rPr>
      </w:pPr>
      <w:r>
        <w:rPr>
          <w:sz w:val="28"/>
          <w:szCs w:val="28"/>
        </w:rPr>
        <w:t>предусмотренной Правилами оказания услуг общественного питания» (Приложение № 4).</w:t>
      </w:r>
    </w:p>
    <w:p w:rsidR="005448DA" w:rsidRDefault="005448DA">
      <w:pPr>
        <w:spacing w:line="224" w:lineRule="exact"/>
        <w:rPr>
          <w:sz w:val="20"/>
          <w:szCs w:val="20"/>
        </w:rPr>
      </w:pPr>
    </w:p>
    <w:p w:rsidR="005448DA" w:rsidRDefault="005448DA">
      <w:pPr>
        <w:numPr>
          <w:ilvl w:val="0"/>
          <w:numId w:val="6"/>
        </w:numPr>
        <w:tabs>
          <w:tab w:val="left" w:pos="3180"/>
        </w:tabs>
        <w:ind w:left="3180" w:hanging="2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законных представителей</w:t>
      </w:r>
    </w:p>
    <w:p w:rsidR="005448DA" w:rsidRDefault="005448DA">
      <w:pPr>
        <w:spacing w:line="299" w:lineRule="exact"/>
        <w:rPr>
          <w:sz w:val="20"/>
          <w:szCs w:val="20"/>
        </w:rPr>
      </w:pPr>
    </w:p>
    <w:p w:rsidR="005448DA" w:rsidRDefault="005448DA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3.1. </w:t>
      </w:r>
      <w:r>
        <w:rPr>
          <w:sz w:val="28"/>
          <w:szCs w:val="28"/>
        </w:rPr>
        <w:t>Законные представители обучающихся имеют право посетить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5448DA" w:rsidRDefault="005448DA">
      <w:pPr>
        <w:spacing w:line="23" w:lineRule="exact"/>
        <w:rPr>
          <w:sz w:val="20"/>
          <w:szCs w:val="20"/>
        </w:rPr>
      </w:pPr>
    </w:p>
    <w:p w:rsidR="005448DA" w:rsidRDefault="005448DA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3.2. </w:t>
      </w:r>
      <w:r>
        <w:rPr>
          <w:sz w:val="28"/>
          <w:szCs w:val="28"/>
        </w:rPr>
        <w:t>Законным представителям обучающихся должна быть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предоставлена возможность:</w:t>
      </w:r>
    </w:p>
    <w:p w:rsidR="005448DA" w:rsidRDefault="005448DA">
      <w:pPr>
        <w:spacing w:line="387" w:lineRule="exact"/>
        <w:rPr>
          <w:sz w:val="20"/>
          <w:szCs w:val="20"/>
        </w:rPr>
      </w:pPr>
    </w:p>
    <w:p w:rsidR="005448DA" w:rsidRDefault="005448DA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sz w:val="28"/>
          <w:szCs w:val="28"/>
        </w:rPr>
        <w:t>наблюдать реализацию блюд и продукции основного, дополнительного меню;</w:t>
      </w:r>
    </w:p>
    <w:p w:rsidR="005448DA" w:rsidRDefault="005448DA">
      <w:pPr>
        <w:spacing w:line="110" w:lineRule="exact"/>
        <w:rPr>
          <w:sz w:val="20"/>
          <w:szCs w:val="20"/>
        </w:rPr>
      </w:pPr>
    </w:p>
    <w:p w:rsidR="005448DA" w:rsidRDefault="005448DA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5448DA" w:rsidRDefault="005448DA">
      <w:pPr>
        <w:spacing w:line="71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5448DA" w:rsidRDefault="005448DA">
      <w:pPr>
        <w:spacing w:line="55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5448DA" w:rsidRDefault="005448DA">
      <w:pPr>
        <w:spacing w:line="45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5448DA" w:rsidRDefault="005448DA">
      <w:pPr>
        <w:spacing w:line="71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5448DA" w:rsidRDefault="005448DA">
      <w:pPr>
        <w:spacing w:line="65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5448DA" w:rsidRDefault="005448DA">
      <w:pPr>
        <w:spacing w:line="242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1"/>
          <w:numId w:val="7"/>
        </w:numPr>
        <w:tabs>
          <w:tab w:val="left" w:pos="3600"/>
        </w:tabs>
        <w:ind w:left="3600" w:hanging="2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5448DA" w:rsidRDefault="005448DA">
      <w:pPr>
        <w:spacing w:line="299" w:lineRule="exact"/>
        <w:rPr>
          <w:sz w:val="20"/>
          <w:szCs w:val="20"/>
        </w:rPr>
      </w:pPr>
    </w:p>
    <w:p w:rsidR="005448DA" w:rsidRDefault="005448DA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4.1. </w:t>
      </w:r>
      <w:r>
        <w:rPr>
          <w:sz w:val="28"/>
          <w:szCs w:val="28"/>
        </w:rPr>
        <w:t>Содержание Положения доводится до сведения законных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5448DA" w:rsidRDefault="005448DA">
      <w:pPr>
        <w:spacing w:line="25" w:lineRule="exact"/>
        <w:rPr>
          <w:sz w:val="20"/>
          <w:szCs w:val="20"/>
        </w:rPr>
      </w:pPr>
    </w:p>
    <w:p w:rsidR="005448DA" w:rsidRDefault="005448DA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4.2. </w:t>
      </w:r>
      <w:r>
        <w:rPr>
          <w:sz w:val="28"/>
          <w:szCs w:val="28"/>
        </w:rPr>
        <w:t>Содержание Положения и График посещения организации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5448DA" w:rsidRDefault="005448DA">
      <w:pPr>
        <w:sectPr w:rsidR="005448DA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5448DA" w:rsidRDefault="005448DA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4.3. </w:t>
      </w:r>
      <w:r>
        <w:rPr>
          <w:sz w:val="28"/>
          <w:szCs w:val="28"/>
        </w:rPr>
        <w:t>Директор назначает сотрудников образовательной организации,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5448DA" w:rsidRDefault="005448DA">
      <w:pPr>
        <w:spacing w:line="22" w:lineRule="exact"/>
        <w:rPr>
          <w:sz w:val="20"/>
          <w:szCs w:val="20"/>
        </w:rPr>
      </w:pPr>
    </w:p>
    <w:p w:rsidR="005448DA" w:rsidRDefault="005448DA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5448DA" w:rsidRDefault="005448DA">
      <w:pPr>
        <w:spacing w:line="34" w:lineRule="exact"/>
        <w:rPr>
          <w:sz w:val="20"/>
          <w:szCs w:val="20"/>
        </w:rPr>
      </w:pPr>
    </w:p>
    <w:p w:rsidR="005448DA" w:rsidRDefault="005448DA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4.4. </w:t>
      </w:r>
      <w:r>
        <w:rPr>
          <w:sz w:val="28"/>
          <w:szCs w:val="28"/>
        </w:rPr>
        <w:t>Образовательная организация в лице ответственного сотрудника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должна:</w:t>
      </w:r>
    </w:p>
    <w:p w:rsidR="005448DA" w:rsidRDefault="005448DA">
      <w:pPr>
        <w:spacing w:line="55" w:lineRule="exact"/>
        <w:rPr>
          <w:sz w:val="20"/>
          <w:szCs w:val="20"/>
        </w:rPr>
      </w:pPr>
    </w:p>
    <w:p w:rsidR="005448DA" w:rsidRDefault="005448DA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5448DA" w:rsidRDefault="005448DA">
      <w:pPr>
        <w:spacing w:line="55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5448DA" w:rsidRDefault="005448DA">
      <w:pPr>
        <w:spacing w:line="76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5448DA" w:rsidRDefault="005448DA">
      <w:pPr>
        <w:spacing w:line="71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5448DA" w:rsidRDefault="005448DA">
      <w:pPr>
        <w:spacing w:line="32" w:lineRule="exact"/>
        <w:rPr>
          <w:rFonts w:ascii="Symbol" w:hAnsi="Symbol" w:cs="Symbol"/>
          <w:sz w:val="28"/>
          <w:szCs w:val="28"/>
        </w:rPr>
      </w:pPr>
    </w:p>
    <w:p w:rsidR="005448DA" w:rsidRDefault="005448DA">
      <w:pPr>
        <w:spacing w:line="269" w:lineRule="auto"/>
        <w:ind w:left="260" w:firstLine="711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4.5. </w:t>
      </w:r>
      <w:r>
        <w:rPr>
          <w:sz w:val="28"/>
          <w:szCs w:val="28"/>
        </w:rPr>
        <w:t>Контроль за реализацией Положения осуществляет директор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5448DA" w:rsidRDefault="005448DA">
      <w:pPr>
        <w:sectPr w:rsidR="005448DA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5448DA" w:rsidRDefault="005448DA">
      <w:pPr>
        <w:ind w:right="28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 1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right="30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График посещения организации общественного питания</w:t>
      </w:r>
    </w:p>
    <w:p w:rsidR="005448DA" w:rsidRDefault="005448DA">
      <w:pPr>
        <w:spacing w:line="285" w:lineRule="exact"/>
        <w:rPr>
          <w:sz w:val="20"/>
          <w:szCs w:val="20"/>
        </w:rPr>
      </w:pPr>
    </w:p>
    <w:p w:rsidR="005448DA" w:rsidRDefault="005448DA">
      <w:pPr>
        <w:ind w:left="8560"/>
        <w:rPr>
          <w:sz w:val="20"/>
          <w:szCs w:val="20"/>
        </w:rPr>
      </w:pPr>
      <w:r>
        <w:rPr>
          <w:sz w:val="24"/>
          <w:szCs w:val="24"/>
        </w:rPr>
        <w:t>месяц, год</w:t>
      </w:r>
    </w:p>
    <w:p w:rsidR="005448DA" w:rsidRDefault="005448DA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5448DA" w:rsidRPr="00624EA6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</w:tbl>
    <w:p w:rsidR="005448DA" w:rsidRDefault="005448DA">
      <w:pPr>
        <w:sectPr w:rsidR="005448DA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5448DA" w:rsidRDefault="005448DA">
      <w:pPr>
        <w:ind w:right="10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 2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right="12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Журнал заявок на посещение организации питания</w:t>
      </w:r>
    </w:p>
    <w:p w:rsidR="005448DA" w:rsidRDefault="005448DA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5448DA" w:rsidRPr="00624EA6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/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 w:rsidTr="00745BFC">
        <w:trPr>
          <w:trHeight w:val="26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 w:rsidTr="00745BFC">
        <w:trPr>
          <w:trHeight w:val="26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 w:rsidTr="00745BFC">
        <w:trPr>
          <w:trHeight w:val="26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 w:rsidTr="00745BFC">
        <w:trPr>
          <w:trHeight w:val="26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 w:rsidTr="00745BFC">
        <w:trPr>
          <w:trHeight w:val="26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 w:rsidTr="00745BFC">
        <w:trPr>
          <w:trHeight w:val="26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 w:rsidTr="00745BFC">
        <w:trPr>
          <w:trHeight w:val="26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 w:rsidTr="00745BFC">
        <w:trPr>
          <w:trHeight w:val="26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 w:rsidTr="00745BFC">
        <w:trPr>
          <w:trHeight w:val="26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</w:tbl>
    <w:p w:rsidR="005448DA" w:rsidRDefault="005448DA">
      <w:pPr>
        <w:sectPr w:rsidR="005448DA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5448DA" w:rsidRDefault="005448DA">
      <w:pPr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 3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right="2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Книга посещения организации общественного питания</w:t>
      </w:r>
    </w:p>
    <w:p w:rsidR="005448DA" w:rsidRDefault="005448DA">
      <w:pPr>
        <w:spacing w:line="200" w:lineRule="exact"/>
        <w:rPr>
          <w:sz w:val="20"/>
          <w:szCs w:val="20"/>
        </w:rPr>
      </w:pPr>
    </w:p>
    <w:p w:rsidR="005448DA" w:rsidRDefault="005448DA">
      <w:pPr>
        <w:spacing w:line="200" w:lineRule="exact"/>
        <w:rPr>
          <w:sz w:val="20"/>
          <w:szCs w:val="20"/>
        </w:rPr>
      </w:pPr>
    </w:p>
    <w:p w:rsidR="005448DA" w:rsidRDefault="005448DA">
      <w:pPr>
        <w:spacing w:line="219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1.</w:t>
      </w:r>
    </w:p>
    <w:p w:rsidR="005448DA" w:rsidRDefault="005448DA">
      <w:pPr>
        <w:spacing w:line="43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Законный представитель (ФИО): ____________________________________.</w:t>
      </w:r>
    </w:p>
    <w:p w:rsidR="005448DA" w:rsidRDefault="005448DA">
      <w:pPr>
        <w:spacing w:line="52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Дата посещения: ________________________________________________.</w:t>
      </w:r>
    </w:p>
    <w:p w:rsidR="005448DA" w:rsidRDefault="005448DA">
      <w:pPr>
        <w:spacing w:line="63" w:lineRule="exact"/>
        <w:rPr>
          <w:sz w:val="20"/>
          <w:szCs w:val="20"/>
        </w:rPr>
      </w:pPr>
    </w:p>
    <w:p w:rsidR="005448DA" w:rsidRDefault="005448DA">
      <w:pPr>
        <w:spacing w:line="264" w:lineRule="auto"/>
        <w:ind w:left="260" w:right="20"/>
        <w:rPr>
          <w:sz w:val="20"/>
          <w:szCs w:val="20"/>
        </w:rPr>
      </w:pPr>
      <w:r>
        <w:rPr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5448DA" w:rsidRDefault="005448DA">
      <w:pPr>
        <w:spacing w:line="16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Предложения:______________________________________________________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53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Благодарности:_____________________________________________________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Замечания: ________________________________________________________</w:t>
      </w:r>
    </w:p>
    <w:p w:rsidR="005448DA" w:rsidRDefault="005448DA">
      <w:pPr>
        <w:spacing w:line="52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</w:p>
    <w:p w:rsidR="005448DA" w:rsidRDefault="005448DA">
      <w:pPr>
        <w:spacing w:line="63" w:lineRule="exact"/>
        <w:rPr>
          <w:sz w:val="20"/>
          <w:szCs w:val="20"/>
        </w:rPr>
      </w:pPr>
    </w:p>
    <w:p w:rsidR="005448DA" w:rsidRDefault="005448DA">
      <w:pPr>
        <w:spacing w:line="282" w:lineRule="auto"/>
        <w:ind w:left="260" w:right="60"/>
        <w:rPr>
          <w:sz w:val="20"/>
          <w:szCs w:val="20"/>
        </w:rPr>
      </w:pPr>
      <w:r>
        <w:rPr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5448DA" w:rsidRDefault="005448DA">
      <w:pPr>
        <w:spacing w:line="235" w:lineRule="auto"/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</w:p>
    <w:p w:rsidR="005448DA" w:rsidRDefault="005448DA">
      <w:pPr>
        <w:spacing w:line="53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Принятые по результатам рассмотрение оставленных комментариев меры: 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</w:p>
    <w:p w:rsidR="005448DA" w:rsidRDefault="005448DA">
      <w:pPr>
        <w:spacing w:line="200" w:lineRule="exact"/>
        <w:rPr>
          <w:sz w:val="20"/>
          <w:szCs w:val="20"/>
        </w:rPr>
      </w:pPr>
    </w:p>
    <w:p w:rsidR="005448DA" w:rsidRDefault="005448DA">
      <w:pPr>
        <w:spacing w:line="21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Законный представитель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 «___»_____________(подпись, дата)</w:t>
      </w:r>
    </w:p>
    <w:p w:rsidR="005448DA" w:rsidRDefault="005448DA">
      <w:pPr>
        <w:spacing w:line="200" w:lineRule="exact"/>
        <w:rPr>
          <w:sz w:val="20"/>
          <w:szCs w:val="20"/>
        </w:rPr>
      </w:pPr>
    </w:p>
    <w:p w:rsidR="005448DA" w:rsidRDefault="005448DA">
      <w:pPr>
        <w:spacing w:line="222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Уполномоченное лицо образовательной организации</w:t>
      </w:r>
    </w:p>
    <w:p w:rsidR="005448DA" w:rsidRDefault="005448DA">
      <w:pPr>
        <w:spacing w:line="48" w:lineRule="exact"/>
        <w:rPr>
          <w:sz w:val="20"/>
          <w:szCs w:val="20"/>
        </w:rPr>
      </w:pPr>
    </w:p>
    <w:p w:rsidR="005448DA" w:rsidRDefault="005448DA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 «___»____________(ФИО, должность, подпись, дата)</w:t>
      </w:r>
    </w:p>
    <w:p w:rsidR="005448DA" w:rsidRDefault="005448DA">
      <w:pPr>
        <w:sectPr w:rsidR="005448DA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5448DA" w:rsidRDefault="005448DA">
      <w:pPr>
        <w:ind w:right="48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 4</w:t>
      </w:r>
    </w:p>
    <w:p w:rsidR="005448DA" w:rsidRDefault="005448DA">
      <w:pPr>
        <w:ind w:right="50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Записи результатов родительского контроля в книге</w:t>
      </w:r>
    </w:p>
    <w:p w:rsidR="005448DA" w:rsidRDefault="005448DA">
      <w:pPr>
        <w:ind w:right="48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5448DA" w:rsidRDefault="005448DA">
      <w:pPr>
        <w:spacing w:line="239" w:lineRule="auto"/>
        <w:ind w:right="48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общественного питания</w:t>
      </w:r>
    </w:p>
    <w:p w:rsidR="005448DA" w:rsidRDefault="005448DA">
      <w:pPr>
        <w:spacing w:line="5" w:lineRule="exact"/>
        <w:rPr>
          <w:sz w:val="20"/>
          <w:szCs w:val="20"/>
        </w:rPr>
      </w:pPr>
    </w:p>
    <w:p w:rsidR="005448DA" w:rsidRDefault="005448DA">
      <w:pPr>
        <w:ind w:right="48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5448DA" w:rsidRDefault="005448DA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5448DA" w:rsidRPr="00624EA6">
        <w:trPr>
          <w:trHeight w:val="230"/>
        </w:trPr>
        <w:tc>
          <w:tcPr>
            <w:tcW w:w="280" w:type="dxa"/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5448DA" w:rsidRPr="00624EA6" w:rsidRDefault="005448DA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456"/>
        </w:trPr>
        <w:tc>
          <w:tcPr>
            <w:tcW w:w="280" w:type="dxa"/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5448DA" w:rsidRPr="00624EA6" w:rsidRDefault="005448DA" w:rsidP="0059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Темниковская СОШ№1</w:t>
            </w:r>
          </w:p>
        </w:tc>
        <w:tc>
          <w:tcPr>
            <w:tcW w:w="1620" w:type="dxa"/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5448DA" w:rsidRPr="00624EA6" w:rsidRDefault="005448DA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98"/>
        </w:trPr>
        <w:tc>
          <w:tcPr>
            <w:tcW w:w="280" w:type="dxa"/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5448DA" w:rsidRPr="00624EA6" w:rsidRDefault="005448D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5448DA" w:rsidRPr="00624EA6" w:rsidRDefault="005448DA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1"/>
        </w:trPr>
        <w:tc>
          <w:tcPr>
            <w:tcW w:w="28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162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0"/>
        </w:trPr>
        <w:tc>
          <w:tcPr>
            <w:tcW w:w="28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5448DA" w:rsidRPr="00624EA6" w:rsidRDefault="005448DA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5448DA" w:rsidRPr="00624EA6" w:rsidRDefault="005448DA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448DA" w:rsidRPr="00624EA6" w:rsidRDefault="005448DA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  <w:tr w:rsidR="005448DA" w:rsidRPr="00624EA6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DA" w:rsidRPr="00624EA6" w:rsidRDefault="005448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48DA" w:rsidRPr="00624EA6" w:rsidRDefault="005448DA">
            <w:pPr>
              <w:rPr>
                <w:sz w:val="2"/>
                <w:szCs w:val="2"/>
              </w:rPr>
            </w:pPr>
          </w:p>
        </w:tc>
      </w:tr>
    </w:tbl>
    <w:p w:rsidR="005448DA" w:rsidRDefault="005448DA">
      <w:pPr>
        <w:sectPr w:rsidR="005448DA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5448DA" w:rsidRDefault="005448DA">
      <w:pPr>
        <w:spacing w:line="63" w:lineRule="exact"/>
        <w:rPr>
          <w:sz w:val="20"/>
          <w:szCs w:val="20"/>
        </w:rPr>
      </w:pPr>
    </w:p>
    <w:p w:rsidR="005448DA" w:rsidRDefault="005448DA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b/>
          <w:bCs/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5448DA" w:rsidRDefault="005448DA">
      <w:pPr>
        <w:spacing w:line="5" w:lineRule="exact"/>
        <w:rPr>
          <w:sz w:val="20"/>
          <w:szCs w:val="20"/>
        </w:rPr>
      </w:pPr>
    </w:p>
    <w:p w:rsidR="005448DA" w:rsidRDefault="005448DA">
      <w:pPr>
        <w:spacing w:line="263" w:lineRule="auto"/>
        <w:ind w:left="340"/>
        <w:jc w:val="right"/>
        <w:rPr>
          <w:sz w:val="20"/>
          <w:szCs w:val="20"/>
        </w:rPr>
      </w:pPr>
      <w:r>
        <w:rPr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5448DA" w:rsidRDefault="005448DA">
      <w:pPr>
        <w:spacing w:line="200" w:lineRule="exact"/>
        <w:rPr>
          <w:sz w:val="20"/>
          <w:szCs w:val="20"/>
        </w:rPr>
      </w:pPr>
    </w:p>
    <w:p w:rsidR="005448DA" w:rsidRDefault="005448DA">
      <w:pPr>
        <w:spacing w:line="200" w:lineRule="exact"/>
        <w:rPr>
          <w:sz w:val="20"/>
          <w:szCs w:val="20"/>
        </w:rPr>
      </w:pPr>
    </w:p>
    <w:p w:rsidR="005448DA" w:rsidRDefault="005448DA">
      <w:pPr>
        <w:spacing w:line="357" w:lineRule="exact"/>
        <w:rPr>
          <w:sz w:val="20"/>
          <w:szCs w:val="20"/>
        </w:rPr>
      </w:pPr>
    </w:p>
    <w:p w:rsidR="005448DA" w:rsidRDefault="005448DA">
      <w:pPr>
        <w:ind w:left="4460"/>
        <w:rPr>
          <w:sz w:val="20"/>
          <w:szCs w:val="20"/>
        </w:rPr>
      </w:pPr>
      <w:r>
        <w:rPr>
          <w:b/>
          <w:bCs/>
          <w:sz w:val="28"/>
          <w:szCs w:val="28"/>
        </w:rPr>
        <w:t>Обоснование</w:t>
      </w:r>
    </w:p>
    <w:p w:rsidR="005448DA" w:rsidRDefault="005448DA">
      <w:pPr>
        <w:spacing w:line="332" w:lineRule="exact"/>
        <w:rPr>
          <w:sz w:val="20"/>
          <w:szCs w:val="20"/>
        </w:rPr>
      </w:pPr>
    </w:p>
    <w:p w:rsidR="005448DA" w:rsidRDefault="005448DA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соответствии с положениями </w:t>
      </w:r>
      <w:r>
        <w:rPr>
          <w:color w:val="000000"/>
          <w:sz w:val="28"/>
          <w:szCs w:val="28"/>
        </w:rPr>
        <w:t>Федерального закона от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29.12.2012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5448DA" w:rsidRDefault="005448DA">
      <w:pPr>
        <w:spacing w:line="15" w:lineRule="exact"/>
        <w:rPr>
          <w:color w:val="222222"/>
          <w:sz w:val="28"/>
          <w:szCs w:val="28"/>
        </w:rPr>
      </w:pPr>
    </w:p>
    <w:p w:rsidR="005448DA" w:rsidRDefault="005448DA">
      <w:pPr>
        <w:spacing w:line="238" w:lineRule="auto"/>
        <w:ind w:left="260" w:firstLine="71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5448DA" w:rsidRDefault="005448DA">
      <w:pPr>
        <w:spacing w:line="23" w:lineRule="exact"/>
        <w:rPr>
          <w:color w:val="222222"/>
          <w:sz w:val="28"/>
          <w:szCs w:val="28"/>
        </w:rPr>
      </w:pPr>
    </w:p>
    <w:p w:rsidR="005448DA" w:rsidRDefault="005448DA">
      <w:pPr>
        <w:spacing w:line="238" w:lineRule="auto"/>
        <w:ind w:left="260" w:firstLine="71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color w:val="000000"/>
          <w:sz w:val="28"/>
          <w:szCs w:val="28"/>
        </w:rPr>
        <w:t>еализация прав законных представителей,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их обязанностей в связи с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5448DA" w:rsidRDefault="005448DA">
      <w:pPr>
        <w:spacing w:line="17" w:lineRule="exact"/>
        <w:rPr>
          <w:color w:val="222222"/>
          <w:sz w:val="28"/>
          <w:szCs w:val="28"/>
        </w:rPr>
      </w:pPr>
    </w:p>
    <w:p w:rsidR="005448DA" w:rsidRDefault="005448DA">
      <w:pPr>
        <w:spacing w:line="238" w:lineRule="auto"/>
        <w:ind w:left="260" w:firstLine="71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5448DA" w:rsidRDefault="005448DA">
      <w:pPr>
        <w:spacing w:line="257" w:lineRule="exact"/>
        <w:rPr>
          <w:sz w:val="20"/>
          <w:szCs w:val="20"/>
        </w:rPr>
      </w:pPr>
    </w:p>
    <w:p w:rsidR="005448DA" w:rsidRDefault="005448DA">
      <w:pPr>
        <w:spacing w:line="238" w:lineRule="auto"/>
        <w:ind w:left="260"/>
        <w:jc w:val="both"/>
        <w:rPr>
          <w:sz w:val="20"/>
          <w:szCs w:val="20"/>
        </w:rPr>
      </w:pPr>
    </w:p>
    <w:sectPr w:rsidR="005448DA" w:rsidSect="00CB0039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  <w:rPr>
        <w:rFonts w:cs="Times New Roman"/>
      </w:rPr>
    </w:lvl>
    <w:lvl w:ilvl="2" w:tplc="557600F0">
      <w:numFmt w:val="decimal"/>
      <w:lvlText w:val=""/>
      <w:lvlJc w:val="left"/>
      <w:rPr>
        <w:rFonts w:cs="Times New Roman"/>
      </w:rPr>
    </w:lvl>
    <w:lvl w:ilvl="3" w:tplc="4AF4EC76">
      <w:numFmt w:val="decimal"/>
      <w:lvlText w:val=""/>
      <w:lvlJc w:val="left"/>
      <w:rPr>
        <w:rFonts w:cs="Times New Roman"/>
      </w:rPr>
    </w:lvl>
    <w:lvl w:ilvl="4" w:tplc="2FAC5DD8">
      <w:numFmt w:val="decimal"/>
      <w:lvlText w:val=""/>
      <w:lvlJc w:val="left"/>
      <w:rPr>
        <w:rFonts w:cs="Times New Roman"/>
      </w:rPr>
    </w:lvl>
    <w:lvl w:ilvl="5" w:tplc="BE32FEDA">
      <w:numFmt w:val="decimal"/>
      <w:lvlText w:val=""/>
      <w:lvlJc w:val="left"/>
      <w:rPr>
        <w:rFonts w:cs="Times New Roman"/>
      </w:rPr>
    </w:lvl>
    <w:lvl w:ilvl="6" w:tplc="8DB27F38">
      <w:numFmt w:val="decimal"/>
      <w:lvlText w:val=""/>
      <w:lvlJc w:val="left"/>
      <w:rPr>
        <w:rFonts w:cs="Times New Roman"/>
      </w:rPr>
    </w:lvl>
    <w:lvl w:ilvl="7" w:tplc="0100A05A">
      <w:numFmt w:val="decimal"/>
      <w:lvlText w:val=""/>
      <w:lvlJc w:val="left"/>
      <w:rPr>
        <w:rFonts w:cs="Times New Roman"/>
      </w:rPr>
    </w:lvl>
    <w:lvl w:ilvl="8" w:tplc="33524C32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  <w:rPr>
        <w:rFonts w:cs="Times New Roman"/>
      </w:rPr>
    </w:lvl>
    <w:lvl w:ilvl="2" w:tplc="F6AA6496">
      <w:numFmt w:val="decimal"/>
      <w:lvlText w:val=""/>
      <w:lvlJc w:val="left"/>
      <w:rPr>
        <w:rFonts w:cs="Times New Roman"/>
      </w:rPr>
    </w:lvl>
    <w:lvl w:ilvl="3" w:tplc="6F268CCA">
      <w:numFmt w:val="decimal"/>
      <w:lvlText w:val=""/>
      <w:lvlJc w:val="left"/>
      <w:rPr>
        <w:rFonts w:cs="Times New Roman"/>
      </w:rPr>
    </w:lvl>
    <w:lvl w:ilvl="4" w:tplc="9E1C40BE">
      <w:numFmt w:val="decimal"/>
      <w:lvlText w:val=""/>
      <w:lvlJc w:val="left"/>
      <w:rPr>
        <w:rFonts w:cs="Times New Roman"/>
      </w:rPr>
    </w:lvl>
    <w:lvl w:ilvl="5" w:tplc="2BBE6846">
      <w:numFmt w:val="decimal"/>
      <w:lvlText w:val=""/>
      <w:lvlJc w:val="left"/>
      <w:rPr>
        <w:rFonts w:cs="Times New Roman"/>
      </w:rPr>
    </w:lvl>
    <w:lvl w:ilvl="6" w:tplc="A3F4447C">
      <w:numFmt w:val="decimal"/>
      <w:lvlText w:val=""/>
      <w:lvlJc w:val="left"/>
      <w:rPr>
        <w:rFonts w:cs="Times New Roman"/>
      </w:rPr>
    </w:lvl>
    <w:lvl w:ilvl="7" w:tplc="C9B0E1E0">
      <w:numFmt w:val="decimal"/>
      <w:lvlText w:val=""/>
      <w:lvlJc w:val="left"/>
      <w:rPr>
        <w:rFonts w:cs="Times New Roman"/>
      </w:rPr>
    </w:lvl>
    <w:lvl w:ilvl="8" w:tplc="E80CB5BC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  <w:rPr>
        <w:rFonts w:cs="Times New Roman"/>
      </w:rPr>
    </w:lvl>
    <w:lvl w:ilvl="2" w:tplc="C33E9CE8">
      <w:numFmt w:val="decimal"/>
      <w:lvlText w:val=""/>
      <w:lvlJc w:val="left"/>
      <w:rPr>
        <w:rFonts w:cs="Times New Roman"/>
      </w:rPr>
    </w:lvl>
    <w:lvl w:ilvl="3" w:tplc="1F542D96">
      <w:numFmt w:val="decimal"/>
      <w:lvlText w:val=""/>
      <w:lvlJc w:val="left"/>
      <w:rPr>
        <w:rFonts w:cs="Times New Roman"/>
      </w:rPr>
    </w:lvl>
    <w:lvl w:ilvl="4" w:tplc="342E541A">
      <w:numFmt w:val="decimal"/>
      <w:lvlText w:val=""/>
      <w:lvlJc w:val="left"/>
      <w:rPr>
        <w:rFonts w:cs="Times New Roman"/>
      </w:rPr>
    </w:lvl>
    <w:lvl w:ilvl="5" w:tplc="DC6E1EBE">
      <w:numFmt w:val="decimal"/>
      <w:lvlText w:val=""/>
      <w:lvlJc w:val="left"/>
      <w:rPr>
        <w:rFonts w:cs="Times New Roman"/>
      </w:rPr>
    </w:lvl>
    <w:lvl w:ilvl="6" w:tplc="AB1CDD86">
      <w:numFmt w:val="decimal"/>
      <w:lvlText w:val=""/>
      <w:lvlJc w:val="left"/>
      <w:rPr>
        <w:rFonts w:cs="Times New Roman"/>
      </w:rPr>
    </w:lvl>
    <w:lvl w:ilvl="7" w:tplc="17DEEB16">
      <w:numFmt w:val="decimal"/>
      <w:lvlText w:val=""/>
      <w:lvlJc w:val="left"/>
      <w:rPr>
        <w:rFonts w:cs="Times New Roman"/>
      </w:rPr>
    </w:lvl>
    <w:lvl w:ilvl="8" w:tplc="52A85C4E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  <w:rPr>
        <w:rFonts w:cs="Times New Roman"/>
      </w:rPr>
    </w:lvl>
    <w:lvl w:ilvl="2" w:tplc="3A0657C6">
      <w:numFmt w:val="decimal"/>
      <w:lvlText w:val=""/>
      <w:lvlJc w:val="left"/>
      <w:rPr>
        <w:rFonts w:cs="Times New Roman"/>
      </w:rPr>
    </w:lvl>
    <w:lvl w:ilvl="3" w:tplc="BE4A96C6">
      <w:numFmt w:val="decimal"/>
      <w:lvlText w:val=""/>
      <w:lvlJc w:val="left"/>
      <w:rPr>
        <w:rFonts w:cs="Times New Roman"/>
      </w:rPr>
    </w:lvl>
    <w:lvl w:ilvl="4" w:tplc="AAC0F520">
      <w:numFmt w:val="decimal"/>
      <w:lvlText w:val=""/>
      <w:lvlJc w:val="left"/>
      <w:rPr>
        <w:rFonts w:cs="Times New Roman"/>
      </w:rPr>
    </w:lvl>
    <w:lvl w:ilvl="5" w:tplc="8EBE9562">
      <w:numFmt w:val="decimal"/>
      <w:lvlText w:val=""/>
      <w:lvlJc w:val="left"/>
      <w:rPr>
        <w:rFonts w:cs="Times New Roman"/>
      </w:rPr>
    </w:lvl>
    <w:lvl w:ilvl="6" w:tplc="5E88093E">
      <w:numFmt w:val="decimal"/>
      <w:lvlText w:val=""/>
      <w:lvlJc w:val="left"/>
      <w:rPr>
        <w:rFonts w:cs="Times New Roman"/>
      </w:rPr>
    </w:lvl>
    <w:lvl w:ilvl="7" w:tplc="E3E8DB7A">
      <w:numFmt w:val="decimal"/>
      <w:lvlText w:val=""/>
      <w:lvlJc w:val="left"/>
      <w:rPr>
        <w:rFonts w:cs="Times New Roman"/>
      </w:rPr>
    </w:lvl>
    <w:lvl w:ilvl="8" w:tplc="65222F4C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  <w:rPr>
        <w:rFonts w:cs="Times New Roman"/>
      </w:rPr>
    </w:lvl>
    <w:lvl w:ilvl="1" w:tplc="15AE0A92">
      <w:numFmt w:val="decimal"/>
      <w:lvlText w:val=""/>
      <w:lvlJc w:val="left"/>
      <w:rPr>
        <w:rFonts w:cs="Times New Roman"/>
      </w:rPr>
    </w:lvl>
    <w:lvl w:ilvl="2" w:tplc="BC5CB75C">
      <w:numFmt w:val="decimal"/>
      <w:lvlText w:val=""/>
      <w:lvlJc w:val="left"/>
      <w:rPr>
        <w:rFonts w:cs="Times New Roman"/>
      </w:rPr>
    </w:lvl>
    <w:lvl w:ilvl="3" w:tplc="D6BA16D2">
      <w:numFmt w:val="decimal"/>
      <w:lvlText w:val=""/>
      <w:lvlJc w:val="left"/>
      <w:rPr>
        <w:rFonts w:cs="Times New Roman"/>
      </w:rPr>
    </w:lvl>
    <w:lvl w:ilvl="4" w:tplc="E8441554">
      <w:numFmt w:val="decimal"/>
      <w:lvlText w:val=""/>
      <w:lvlJc w:val="left"/>
      <w:rPr>
        <w:rFonts w:cs="Times New Roman"/>
      </w:rPr>
    </w:lvl>
    <w:lvl w:ilvl="5" w:tplc="A9548A80">
      <w:numFmt w:val="decimal"/>
      <w:lvlText w:val=""/>
      <w:lvlJc w:val="left"/>
      <w:rPr>
        <w:rFonts w:cs="Times New Roman"/>
      </w:rPr>
    </w:lvl>
    <w:lvl w:ilvl="6" w:tplc="C65C461E">
      <w:numFmt w:val="decimal"/>
      <w:lvlText w:val=""/>
      <w:lvlJc w:val="left"/>
      <w:rPr>
        <w:rFonts w:cs="Times New Roman"/>
      </w:rPr>
    </w:lvl>
    <w:lvl w:ilvl="7" w:tplc="4B0EA530">
      <w:numFmt w:val="decimal"/>
      <w:lvlText w:val=""/>
      <w:lvlJc w:val="left"/>
      <w:rPr>
        <w:rFonts w:cs="Times New Roman"/>
      </w:rPr>
    </w:lvl>
    <w:lvl w:ilvl="8" w:tplc="C5468E4C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  <w:rPr>
        <w:rFonts w:cs="Times New Roman"/>
      </w:rPr>
    </w:lvl>
    <w:lvl w:ilvl="1" w:tplc="C282904E">
      <w:numFmt w:val="decimal"/>
      <w:lvlText w:val=""/>
      <w:lvlJc w:val="left"/>
      <w:rPr>
        <w:rFonts w:cs="Times New Roman"/>
      </w:rPr>
    </w:lvl>
    <w:lvl w:ilvl="2" w:tplc="A8101290">
      <w:numFmt w:val="decimal"/>
      <w:lvlText w:val=""/>
      <w:lvlJc w:val="left"/>
      <w:rPr>
        <w:rFonts w:cs="Times New Roman"/>
      </w:rPr>
    </w:lvl>
    <w:lvl w:ilvl="3" w:tplc="676E465E">
      <w:numFmt w:val="decimal"/>
      <w:lvlText w:val=""/>
      <w:lvlJc w:val="left"/>
      <w:rPr>
        <w:rFonts w:cs="Times New Roman"/>
      </w:rPr>
    </w:lvl>
    <w:lvl w:ilvl="4" w:tplc="D5F229D8">
      <w:numFmt w:val="decimal"/>
      <w:lvlText w:val=""/>
      <w:lvlJc w:val="left"/>
      <w:rPr>
        <w:rFonts w:cs="Times New Roman"/>
      </w:rPr>
    </w:lvl>
    <w:lvl w:ilvl="5" w:tplc="AE3497C6">
      <w:numFmt w:val="decimal"/>
      <w:lvlText w:val=""/>
      <w:lvlJc w:val="left"/>
      <w:rPr>
        <w:rFonts w:cs="Times New Roman"/>
      </w:rPr>
    </w:lvl>
    <w:lvl w:ilvl="6" w:tplc="28D6DDDC">
      <w:numFmt w:val="decimal"/>
      <w:lvlText w:val=""/>
      <w:lvlJc w:val="left"/>
      <w:rPr>
        <w:rFonts w:cs="Times New Roman"/>
      </w:rPr>
    </w:lvl>
    <w:lvl w:ilvl="7" w:tplc="C6A8D836">
      <w:numFmt w:val="decimal"/>
      <w:lvlText w:val=""/>
      <w:lvlJc w:val="left"/>
      <w:rPr>
        <w:rFonts w:cs="Times New Roman"/>
      </w:rPr>
    </w:lvl>
    <w:lvl w:ilvl="8" w:tplc="12C2F2DA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  <w:rPr>
        <w:rFonts w:cs="Times New Roman"/>
      </w:rPr>
    </w:lvl>
    <w:lvl w:ilvl="2" w:tplc="BBE49324">
      <w:numFmt w:val="decimal"/>
      <w:lvlText w:val=""/>
      <w:lvlJc w:val="left"/>
      <w:rPr>
        <w:rFonts w:cs="Times New Roman"/>
      </w:rPr>
    </w:lvl>
    <w:lvl w:ilvl="3" w:tplc="6C206374">
      <w:numFmt w:val="decimal"/>
      <w:lvlText w:val=""/>
      <w:lvlJc w:val="left"/>
      <w:rPr>
        <w:rFonts w:cs="Times New Roman"/>
      </w:rPr>
    </w:lvl>
    <w:lvl w:ilvl="4" w:tplc="E8BC1EDE">
      <w:numFmt w:val="decimal"/>
      <w:lvlText w:val=""/>
      <w:lvlJc w:val="left"/>
      <w:rPr>
        <w:rFonts w:cs="Times New Roman"/>
      </w:rPr>
    </w:lvl>
    <w:lvl w:ilvl="5" w:tplc="B47A3628">
      <w:numFmt w:val="decimal"/>
      <w:lvlText w:val=""/>
      <w:lvlJc w:val="left"/>
      <w:rPr>
        <w:rFonts w:cs="Times New Roman"/>
      </w:rPr>
    </w:lvl>
    <w:lvl w:ilvl="6" w:tplc="E4D69764">
      <w:numFmt w:val="decimal"/>
      <w:lvlText w:val=""/>
      <w:lvlJc w:val="left"/>
      <w:rPr>
        <w:rFonts w:cs="Times New Roman"/>
      </w:rPr>
    </w:lvl>
    <w:lvl w:ilvl="7" w:tplc="5B4043B4">
      <w:numFmt w:val="decimal"/>
      <w:lvlText w:val=""/>
      <w:lvlJc w:val="left"/>
      <w:rPr>
        <w:rFonts w:cs="Times New Roman"/>
      </w:rPr>
    </w:lvl>
    <w:lvl w:ilvl="8" w:tplc="DE981B4C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  <w:rPr>
        <w:rFonts w:cs="Times New Roman"/>
      </w:rPr>
    </w:lvl>
    <w:lvl w:ilvl="3" w:tplc="C9900CE0">
      <w:numFmt w:val="decimal"/>
      <w:lvlText w:val=""/>
      <w:lvlJc w:val="left"/>
      <w:rPr>
        <w:rFonts w:cs="Times New Roman"/>
      </w:rPr>
    </w:lvl>
    <w:lvl w:ilvl="4" w:tplc="54941FBA">
      <w:numFmt w:val="decimal"/>
      <w:lvlText w:val=""/>
      <w:lvlJc w:val="left"/>
      <w:rPr>
        <w:rFonts w:cs="Times New Roman"/>
      </w:rPr>
    </w:lvl>
    <w:lvl w:ilvl="5" w:tplc="69FC56CA">
      <w:numFmt w:val="decimal"/>
      <w:lvlText w:val=""/>
      <w:lvlJc w:val="left"/>
      <w:rPr>
        <w:rFonts w:cs="Times New Roman"/>
      </w:rPr>
    </w:lvl>
    <w:lvl w:ilvl="6" w:tplc="099889EC">
      <w:numFmt w:val="decimal"/>
      <w:lvlText w:val=""/>
      <w:lvlJc w:val="left"/>
      <w:rPr>
        <w:rFonts w:cs="Times New Roman"/>
      </w:rPr>
    </w:lvl>
    <w:lvl w:ilvl="7" w:tplc="9D94C87C">
      <w:numFmt w:val="decimal"/>
      <w:lvlText w:val=""/>
      <w:lvlJc w:val="left"/>
      <w:rPr>
        <w:rFonts w:cs="Times New Roman"/>
      </w:rPr>
    </w:lvl>
    <w:lvl w:ilvl="8" w:tplc="E7AC7700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  <w:rPr>
        <w:rFonts w:cs="Times New Roman"/>
      </w:rPr>
    </w:lvl>
    <w:lvl w:ilvl="1" w:tplc="61A6B11A">
      <w:numFmt w:val="decimal"/>
      <w:lvlText w:val=""/>
      <w:lvlJc w:val="left"/>
      <w:rPr>
        <w:rFonts w:cs="Times New Roman"/>
      </w:rPr>
    </w:lvl>
    <w:lvl w:ilvl="2" w:tplc="ADD65F8A">
      <w:numFmt w:val="decimal"/>
      <w:lvlText w:val=""/>
      <w:lvlJc w:val="left"/>
      <w:rPr>
        <w:rFonts w:cs="Times New Roman"/>
      </w:rPr>
    </w:lvl>
    <w:lvl w:ilvl="3" w:tplc="BB9E1D76">
      <w:numFmt w:val="decimal"/>
      <w:lvlText w:val=""/>
      <w:lvlJc w:val="left"/>
      <w:rPr>
        <w:rFonts w:cs="Times New Roman"/>
      </w:rPr>
    </w:lvl>
    <w:lvl w:ilvl="4" w:tplc="B6EE586E">
      <w:numFmt w:val="decimal"/>
      <w:lvlText w:val=""/>
      <w:lvlJc w:val="left"/>
      <w:rPr>
        <w:rFonts w:cs="Times New Roman"/>
      </w:rPr>
    </w:lvl>
    <w:lvl w:ilvl="5" w:tplc="E5348142">
      <w:numFmt w:val="decimal"/>
      <w:lvlText w:val=""/>
      <w:lvlJc w:val="left"/>
      <w:rPr>
        <w:rFonts w:cs="Times New Roman"/>
      </w:rPr>
    </w:lvl>
    <w:lvl w:ilvl="6" w:tplc="47420A62">
      <w:numFmt w:val="decimal"/>
      <w:lvlText w:val=""/>
      <w:lvlJc w:val="left"/>
      <w:rPr>
        <w:rFonts w:cs="Times New Roman"/>
      </w:rPr>
    </w:lvl>
    <w:lvl w:ilvl="7" w:tplc="A522AE8A">
      <w:numFmt w:val="decimal"/>
      <w:lvlText w:val=""/>
      <w:lvlJc w:val="left"/>
      <w:rPr>
        <w:rFonts w:cs="Times New Roman"/>
      </w:rPr>
    </w:lvl>
    <w:lvl w:ilvl="8" w:tplc="9056AEAA">
      <w:numFmt w:val="decimal"/>
      <w:lvlText w:val=""/>
      <w:lvlJc w:val="left"/>
      <w:rPr>
        <w:rFonts w:cs="Times New Roman"/>
      </w:rPr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  <w:rPr>
        <w:rFonts w:cs="Times New Roman"/>
      </w:rPr>
    </w:lvl>
    <w:lvl w:ilvl="2" w:tplc="E12A9512">
      <w:numFmt w:val="decimal"/>
      <w:lvlText w:val=""/>
      <w:lvlJc w:val="left"/>
      <w:rPr>
        <w:rFonts w:cs="Times New Roman"/>
      </w:rPr>
    </w:lvl>
    <w:lvl w:ilvl="3" w:tplc="5EB0FF62">
      <w:numFmt w:val="decimal"/>
      <w:lvlText w:val=""/>
      <w:lvlJc w:val="left"/>
      <w:rPr>
        <w:rFonts w:cs="Times New Roman"/>
      </w:rPr>
    </w:lvl>
    <w:lvl w:ilvl="4" w:tplc="F516E0B0">
      <w:numFmt w:val="decimal"/>
      <w:lvlText w:val=""/>
      <w:lvlJc w:val="left"/>
      <w:rPr>
        <w:rFonts w:cs="Times New Roman"/>
      </w:rPr>
    </w:lvl>
    <w:lvl w:ilvl="5" w:tplc="44A4D782">
      <w:numFmt w:val="decimal"/>
      <w:lvlText w:val=""/>
      <w:lvlJc w:val="left"/>
      <w:rPr>
        <w:rFonts w:cs="Times New Roman"/>
      </w:rPr>
    </w:lvl>
    <w:lvl w:ilvl="6" w:tplc="475638DA">
      <w:numFmt w:val="decimal"/>
      <w:lvlText w:val=""/>
      <w:lvlJc w:val="left"/>
      <w:rPr>
        <w:rFonts w:cs="Times New Roman"/>
      </w:rPr>
    </w:lvl>
    <w:lvl w:ilvl="7" w:tplc="4F968B7E">
      <w:numFmt w:val="decimal"/>
      <w:lvlText w:val=""/>
      <w:lvlJc w:val="left"/>
      <w:rPr>
        <w:rFonts w:cs="Times New Roman"/>
      </w:rPr>
    </w:lvl>
    <w:lvl w:ilvl="8" w:tplc="C3089CF0">
      <w:numFmt w:val="decimal"/>
      <w:lvlText w:val=""/>
      <w:lvlJc w:val="left"/>
      <w:rPr>
        <w:rFonts w:cs="Times New Roman"/>
      </w:rPr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cs="Times New Roman"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C6C"/>
    <w:rsid w:val="000417E5"/>
    <w:rsid w:val="000D26ED"/>
    <w:rsid w:val="0018374B"/>
    <w:rsid w:val="00232765"/>
    <w:rsid w:val="002714D0"/>
    <w:rsid w:val="00293E1F"/>
    <w:rsid w:val="00310FC6"/>
    <w:rsid w:val="003F285B"/>
    <w:rsid w:val="0052798B"/>
    <w:rsid w:val="005448DA"/>
    <w:rsid w:val="00594D35"/>
    <w:rsid w:val="005975F7"/>
    <w:rsid w:val="00613E4C"/>
    <w:rsid w:val="006171AB"/>
    <w:rsid w:val="00624EA6"/>
    <w:rsid w:val="006F793B"/>
    <w:rsid w:val="0073060A"/>
    <w:rsid w:val="00745BFC"/>
    <w:rsid w:val="0077341A"/>
    <w:rsid w:val="007E512D"/>
    <w:rsid w:val="008D5F39"/>
    <w:rsid w:val="009B5602"/>
    <w:rsid w:val="00B569CD"/>
    <w:rsid w:val="00C10C6C"/>
    <w:rsid w:val="00C5390F"/>
    <w:rsid w:val="00CB0039"/>
    <w:rsid w:val="00CF2FC7"/>
    <w:rsid w:val="00D86DB2"/>
    <w:rsid w:val="00DE1EFA"/>
    <w:rsid w:val="00F173BD"/>
    <w:rsid w:val="00F7629B"/>
    <w:rsid w:val="00F81FF5"/>
    <w:rsid w:val="00F932F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3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9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D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94D35"/>
    <w:pPr>
      <w:ind w:left="720"/>
      <w:contextualSpacing/>
    </w:pPr>
  </w:style>
  <w:style w:type="table" w:styleId="TableGrid">
    <w:name w:val="Table Grid"/>
    <w:basedOn w:val="TableNormal"/>
    <w:uiPriority w:val="99"/>
    <w:rsid w:val="00594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12</Pages>
  <Words>2850</Words>
  <Characters>16248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Windows User</dc:creator>
  <cp:keywords/>
  <dc:description/>
  <cp:lastModifiedBy>USER</cp:lastModifiedBy>
  <cp:revision>7</cp:revision>
  <cp:lastPrinted>2020-08-06T05:20:00Z</cp:lastPrinted>
  <dcterms:created xsi:type="dcterms:W3CDTF">2020-09-22T12:05:00Z</dcterms:created>
  <dcterms:modified xsi:type="dcterms:W3CDTF">2021-01-01T10:04:00Z</dcterms:modified>
</cp:coreProperties>
</file>