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C4" w:rsidRDefault="00057DC4" w:rsidP="00057D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41ADCE2D" wp14:editId="4C761E5D">
            <wp:extent cx="6468922" cy="9153525"/>
            <wp:effectExtent l="0" t="0" r="8255" b="0"/>
            <wp:docPr id="1" name="Рисунок 1" descr="https://detskiy-sad.com/wp-content/uploads/2017/02/igry-razvitie-bistroty-dvigeni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kiy-sad.com/wp-content/uploads/2017/02/igry-razvitie-bistroty-dvigeniy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03" cy="915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Развиваем быстроту у детей 5-7 лет.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Уровень общей физической подготовленности ребенка определяется тем, насколько развиты у него основные двигательные качества. Одним из основных физических качеств является быстрота. Уровень ее развития определяет успех в подавляющем большинстве видов спорта.</w:t>
      </w:r>
    </w:p>
    <w:p w:rsidR="00057DC4" w:rsidRDefault="00057DC4" w:rsidP="00057D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Быстрота</w:t>
      </w:r>
      <w:r>
        <w:rPr>
          <w:rFonts w:ascii="Arial" w:hAnsi="Arial" w:cs="Arial"/>
          <w:color w:val="111111"/>
          <w:sz w:val="27"/>
          <w:szCs w:val="27"/>
        </w:rPr>
        <w:t> как двигательное качество представляет собой способность человека выполнять двигательные действия в минимальный срок, которая определяется скоростью реакции на сигнал и частотой многократно повторяющихся действий.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На физкультуре быстрота реакции развивается с помощью разнообразных упражнений, требующих быстрого реагирования на заранее обусловленные сигналы (например, свободный бег с остановками или изменением направления по сигналу, при проведении эстафет, спортивных игр.</w:t>
      </w:r>
      <w:proofErr w:type="gramEnd"/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развития быстроты движений при организации игровых упражнений и подвижных игр используются естественные формы движений и нестереотипные способы их выполнения.</w:t>
      </w:r>
    </w:p>
    <w:p w:rsidR="00057DC4" w:rsidRDefault="00057DC4" w:rsidP="00057D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Для развития у детей быстроты важно: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Использовать хорошо освоенные упражнения, так как движение должно быть в основных чертах освоено ребёнком в медленном темпе, иначе все усилия будут направлены на овладение действием, а не на быстрое его выполнение.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Проводить освоенные ребенком упражнения в разных условиях, с разной интенсивностью, с усложнением, чтобы они не носили однообразный характер.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Проводить упражнения в начале занятия или прогулки, чтобы дети были в состоянии максимальной работоспособности.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Учитывать продолжительность упражнений, чтобы исключить снижение скорости и наступление утомления.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Учитывать физическую подготовленность детей и состояние их здоровья.</w:t>
      </w:r>
    </w:p>
    <w:p w:rsidR="00057DC4" w:rsidRDefault="00057DC4" w:rsidP="00057D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Для развития быстроты у детей старших и подготовительных групп можно использовать следующие упражнения: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 Исходное положение (Далее - и. п.) - правая рука вверх, левая вниз. Энергичная смена рук в быстром темпе. Повторить после небольшой паузы.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2) И. п. - сидя, упор руками сзади, ноги согнуты в коленях. Переступая стопами ног, быстрые повороты вокруг себя в разные стороны.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 И. п. - ноги на ширине плеч, палка посередине перед собой. Быстро подбросить и поймать палку другой рукой. Повторить несколько раз.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4) И. п. - парами лицом друг к другу. Хлопок в ладоши перед собой, по ладоням товарища (перекрестно). Темп постепенно увеличивается.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5) ПРОПЕЛЛЕР. Держать палку за середину правой рукой. Активно работая кистью, быстро поворачивать ее вправо - влево. После отдыха выполнять движение левой кистью.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6) БРОСЬ МЯЧ. Подбрасывать мяч вверх, отбивая его о пол или стену, делая хлопки и повороты в разные стороны.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7) ЛУК И СТРЕЛЫ. Дети делятся на два звена, которые стоят друг против друга на расстоянии 15 м. По сигналу воспитателя «стрелы» перебегают к своему «луку», определяется самая быстрая «стрела». Затем дети меняются местами.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8) КТО ДАЛЬШЕ? Трое-четверо детей с одной стороны площадки одновременно отталкивают обручи, стараясь, чтобы они катились как можно дальше, ловят их, не допуская падения, и там останавливаются.</w:t>
      </w:r>
    </w:p>
    <w:p w:rsidR="00057DC4" w:rsidRDefault="00057DC4" w:rsidP="00057D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Игры</w:t>
      </w:r>
      <w:proofErr w:type="gramEnd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способствующие развитию быстроты: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 ТРЕТИЙ ЛИШНИЙ. Дети стоят по кругу парами. Водящий пытается догнать одного лишнего ребенка, который убегает от него и может заменить одного из детей, стоящих в паре, встав перед ним.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Я – ВЕДУЩИЙ. Дети бегут в колонне друг за другом. По сигналу педагога разбегаются по всему залу (площадке). Педагог называет имя ведущего, и все дети выстраиваются за ведущим в колонну. Игра повторяется несколько раз. Каждый раз место ведущего занимает другой ребенок.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 УСПЕЙ ПОЙМАТЬ. Дети стоят по кругу, в центре круга – педагог, который придерживает рукой палку, поставленную на пол вертикально. Затем педагог называет имя одного из детей, быстро отпускает палку и отбегает. Ребенок должен успеть подбежать и схватить палку, не дав ей упасть.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данную игру дети могут играть самостоятельно. В таком случае, если вызванный ребенок сумел схватить палку, он занимает место водящего. Если сделать этого не удалось, то водящий остается прежний. Стоять можно лицом, боком или спиной к центру круга.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4) БЕРЕГИ МЕШОЧЕК. По кругу разложены мешочки с песком. Количество играющих на одного больше, чем мешочков. Дети бегут по </w:t>
      </w:r>
      <w:r>
        <w:rPr>
          <w:rFonts w:ascii="Arial" w:hAnsi="Arial" w:cs="Arial"/>
          <w:color w:val="111111"/>
          <w:sz w:val="27"/>
          <w:szCs w:val="27"/>
        </w:rPr>
        <w:lastRenderedPageBreak/>
        <w:t>кругу так, чтобы мешочек был расположен между ними и центром круга. По сигналу быстро «Быстро взять!» берут один мешочек. Тот, кто не успел его взять, считается проигравшим.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5) НЕ ДАВАЙ МЯЧ. Играют все дети, один из которых - водящий. Все, кроме водящего, в произвольном порядке размещаются по залу и перебрасывают друг другу мяч, который пытается перехватить водящий. Перехватив мяч, водящий быстро бросает его в любого игрока, не сходя с места. Ребенок, в которого попал мяч, становится водящим, а прежний водящим занимает его место.</w:t>
      </w:r>
    </w:p>
    <w:p w:rsidR="00057DC4" w:rsidRDefault="00057DC4" w:rsidP="00057D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Игры, направленные на развитие быстроты, создают положительную предпосылку для воспитания силы и выносливости, а также других физических качеств,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оказывая разносторонний эффект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поэтому необходимо работать над всеми ее составляющими.</w:t>
      </w:r>
    </w:p>
    <w:p w:rsidR="00B50CFF" w:rsidRDefault="00B50CFF">
      <w:bookmarkStart w:id="0" w:name="_GoBack"/>
      <w:bookmarkEnd w:id="0"/>
    </w:p>
    <w:sectPr w:rsidR="00B50CFF" w:rsidSect="00FD3A03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C4"/>
    <w:rsid w:val="00057DC4"/>
    <w:rsid w:val="00B50CFF"/>
    <w:rsid w:val="00BB691E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D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D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2021-06-21T08:14:00Z</dcterms:created>
  <dcterms:modified xsi:type="dcterms:W3CDTF">2021-06-21T08:30:00Z</dcterms:modified>
</cp:coreProperties>
</file>