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72" w:rsidRPr="00FF0C72" w:rsidRDefault="00FF0C72" w:rsidP="00FF0C72">
      <w:pPr>
        <w:shd w:val="clear" w:color="auto" w:fill="FFFFFF"/>
        <w:spacing w:after="133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13"/>
          <w:kern w:val="36"/>
          <w:sz w:val="63"/>
          <w:szCs w:val="63"/>
          <w:lang w:eastAsia="ru-RU"/>
        </w:rPr>
      </w:pPr>
      <w:r w:rsidRPr="00FF0C72">
        <w:rPr>
          <w:rFonts w:ascii="Times New Roman" w:eastAsia="Times New Roman" w:hAnsi="Times New Roman" w:cs="Times New Roman"/>
          <w:color w:val="FF0000"/>
          <w:spacing w:val="-13"/>
          <w:kern w:val="36"/>
          <w:sz w:val="63"/>
          <w:szCs w:val="63"/>
          <w:lang w:eastAsia="ru-RU"/>
        </w:rPr>
        <w:t>Как научить ребенка держать ручку</w:t>
      </w:r>
    </w:p>
    <w:p w:rsidR="00FF0C72" w:rsidRPr="00FF0C72" w:rsidRDefault="00FF0C72" w:rsidP="00FF0C72">
      <w:pPr>
        <w:shd w:val="clear" w:color="auto" w:fill="FFFFFF"/>
        <w:spacing w:after="133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13"/>
          <w:kern w:val="36"/>
          <w:sz w:val="63"/>
          <w:szCs w:val="63"/>
          <w:lang w:eastAsia="ru-RU"/>
        </w:rPr>
      </w:pPr>
      <w:r w:rsidRPr="00FF0C72">
        <w:rPr>
          <w:rFonts w:ascii="inherit" w:eastAsia="Times New Roman" w:hAnsi="inherit" w:cs="Times New Roman"/>
          <w:color w:val="FF0000"/>
          <w:spacing w:val="-9"/>
          <w:sz w:val="58"/>
          <w:szCs w:val="58"/>
          <w:lang w:eastAsia="ru-RU"/>
        </w:rPr>
        <w:t>5 простых трюков</w:t>
      </w:r>
    </w:p>
    <w:p w:rsidR="00FF0C72" w:rsidRDefault="00FF0C72" w:rsidP="00FF0C7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31"/>
          <w:szCs w:val="31"/>
        </w:rPr>
      </w:pPr>
      <w:r>
        <w:rPr>
          <w:rStyle w:val="tadv-color"/>
          <w:color w:val="313131"/>
          <w:sz w:val="31"/>
          <w:szCs w:val="31"/>
          <w:bdr w:val="none" w:sz="0" w:space="0" w:color="auto" w:frame="1"/>
        </w:rPr>
        <w:t xml:space="preserve">     Казалось бы, что писать может каждый и держать ручку или карандаш это привычное дело. Но не так все просто для наших деток. Научиться правильно, держать карандаш, это не простая вещь, как может показаться на первый взгляд!</w:t>
      </w:r>
    </w:p>
    <w:p w:rsidR="00FF0C72" w:rsidRDefault="00FF0C72" w:rsidP="00FF0C7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31"/>
          <w:szCs w:val="31"/>
        </w:rPr>
      </w:pPr>
      <w:r>
        <w:rPr>
          <w:rStyle w:val="tadv-color"/>
          <w:color w:val="313131"/>
          <w:sz w:val="31"/>
          <w:szCs w:val="31"/>
          <w:bdr w:val="none" w:sz="0" w:space="0" w:color="auto" w:frame="1"/>
        </w:rPr>
        <w:t xml:space="preserve">      Если этого не сделать во время, то будет страдать почерк, он будет не разборчивый и неаккуратный. А рука ребенка будет быстро уставать. Чем старше будет становиться ребенок, тем больше ему потребуется писать, и скорость письма будет увеличиваться. Если не правильно держать ручку, то скорость письма будет ограничена, из — </w:t>
      </w:r>
      <w:proofErr w:type="gramStart"/>
      <w:r>
        <w:rPr>
          <w:rStyle w:val="tadv-color"/>
          <w:color w:val="313131"/>
          <w:sz w:val="31"/>
          <w:szCs w:val="31"/>
          <w:bdr w:val="none" w:sz="0" w:space="0" w:color="auto" w:frame="1"/>
        </w:rPr>
        <w:t>за</w:t>
      </w:r>
      <w:proofErr w:type="gramEnd"/>
      <w:r>
        <w:rPr>
          <w:rStyle w:val="tadv-color"/>
          <w:color w:val="313131"/>
          <w:sz w:val="31"/>
          <w:szCs w:val="31"/>
          <w:bdr w:val="none" w:sz="0" w:space="0" w:color="auto" w:frame="1"/>
        </w:rPr>
        <w:t xml:space="preserve"> недостаточного контроля.</w:t>
      </w:r>
    </w:p>
    <w:p w:rsidR="00FF0C72" w:rsidRDefault="00FF0C72" w:rsidP="00FF0C7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31"/>
          <w:szCs w:val="31"/>
        </w:rPr>
      </w:pPr>
      <w:r>
        <w:rPr>
          <w:rStyle w:val="tadv-color"/>
          <w:color w:val="313131"/>
          <w:sz w:val="31"/>
          <w:szCs w:val="31"/>
          <w:bdr w:val="none" w:sz="0" w:space="0" w:color="auto" w:frame="1"/>
        </w:rPr>
        <w:t xml:space="preserve">     Поэтому на это стоит обратить внимание, и помочь ребенку.  Научить его держать ручку. Ниже представлены несколько хитрых, но простых трюков, которые помогут вашему малышу функционально держать ручку или карандаш.</w:t>
      </w:r>
    </w:p>
    <w:p w:rsidR="00F24ED6" w:rsidRDefault="00FF0C72" w:rsidP="00FF0C72">
      <w:pPr>
        <w:spacing w:after="0"/>
        <w:jc w:val="center"/>
        <w:rPr>
          <w:color w:val="313131"/>
          <w:sz w:val="31"/>
          <w:szCs w:val="31"/>
          <w:shd w:val="clear" w:color="auto" w:fill="EEEEEE"/>
        </w:rPr>
      </w:pPr>
      <w:r w:rsidRPr="00FF0C72">
        <w:rPr>
          <w:color w:val="313131"/>
          <w:sz w:val="31"/>
          <w:szCs w:val="31"/>
          <w:highlight w:val="yellow"/>
          <w:shd w:val="clear" w:color="auto" w:fill="EEEEEE"/>
        </w:rPr>
        <w:t>Подойдем к этому процессу творчески с фантазией!</w:t>
      </w:r>
    </w:p>
    <w:p w:rsidR="00FF0C72" w:rsidRDefault="00FF0C72" w:rsidP="00FF0C7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666666"/>
          <w:sz w:val="31"/>
          <w:szCs w:val="31"/>
        </w:rPr>
      </w:pPr>
      <w:r>
        <w:rPr>
          <w:rStyle w:val="tadv-color"/>
          <w:color w:val="313131"/>
          <w:sz w:val="31"/>
          <w:szCs w:val="31"/>
          <w:bdr w:val="none" w:sz="0" w:space="0" w:color="auto" w:frame="1"/>
        </w:rPr>
        <w:t xml:space="preserve">     Нам помогут обычные вещи, но их применение не обычное!</w:t>
      </w:r>
    </w:p>
    <w:p w:rsidR="00FF0C72" w:rsidRDefault="00FF0C72" w:rsidP="00FF0C72">
      <w:pPr>
        <w:pStyle w:val="3"/>
        <w:shd w:val="clear" w:color="auto" w:fill="FFFFFF"/>
        <w:spacing w:before="0" w:line="312" w:lineRule="atLeast"/>
        <w:jc w:val="center"/>
        <w:textAlignment w:val="baseline"/>
        <w:rPr>
          <w:rStyle w:val="tadv-color"/>
          <w:b w:val="0"/>
          <w:bCs w:val="0"/>
          <w:color w:val="CF2E2E"/>
          <w:spacing w:val="-7"/>
          <w:sz w:val="42"/>
          <w:szCs w:val="42"/>
          <w:bdr w:val="none" w:sz="0" w:space="0" w:color="auto" w:frame="1"/>
        </w:rPr>
      </w:pPr>
      <w:r>
        <w:rPr>
          <w:rStyle w:val="tadv-color"/>
          <w:b w:val="0"/>
          <w:bCs w:val="0"/>
          <w:color w:val="CF2E2E"/>
          <w:spacing w:val="-7"/>
          <w:sz w:val="42"/>
          <w:szCs w:val="42"/>
          <w:bdr w:val="none" w:sz="0" w:space="0" w:color="auto" w:frame="1"/>
        </w:rPr>
        <w:t xml:space="preserve">Как научить ребенка держать ручку </w:t>
      </w:r>
    </w:p>
    <w:p w:rsidR="00FF0C72" w:rsidRDefault="00FF0C72" w:rsidP="00FF0C72">
      <w:pPr>
        <w:pStyle w:val="3"/>
        <w:shd w:val="clear" w:color="auto" w:fill="FFFFFF"/>
        <w:spacing w:before="0" w:line="312" w:lineRule="atLeast"/>
        <w:jc w:val="center"/>
        <w:textAlignment w:val="baseline"/>
        <w:rPr>
          <w:b w:val="0"/>
          <w:bCs w:val="0"/>
          <w:color w:val="444444"/>
          <w:spacing w:val="-7"/>
          <w:sz w:val="42"/>
          <w:szCs w:val="42"/>
        </w:rPr>
      </w:pPr>
      <w:r>
        <w:rPr>
          <w:rStyle w:val="tadv-color"/>
          <w:b w:val="0"/>
          <w:bCs w:val="0"/>
          <w:color w:val="CF2E2E"/>
          <w:spacing w:val="-7"/>
          <w:sz w:val="42"/>
          <w:szCs w:val="42"/>
          <w:bdr w:val="none" w:sz="0" w:space="0" w:color="auto" w:frame="1"/>
        </w:rPr>
        <w:t>весело и увлекательно.</w:t>
      </w:r>
    </w:p>
    <w:p w:rsidR="00FF0C72" w:rsidRDefault="00FF0C72" w:rsidP="00FF0C72">
      <w:pPr>
        <w:pStyle w:val="4"/>
        <w:shd w:val="clear" w:color="auto" w:fill="FFFFFF"/>
        <w:spacing w:before="0" w:line="312" w:lineRule="atLeast"/>
        <w:textAlignment w:val="baseline"/>
        <w:rPr>
          <w:b w:val="0"/>
          <w:bCs w:val="0"/>
          <w:color w:val="444444"/>
          <w:spacing w:val="-4"/>
          <w:sz w:val="36"/>
          <w:szCs w:val="36"/>
        </w:rPr>
      </w:pPr>
      <w:r>
        <w:rPr>
          <w:rStyle w:val="a5"/>
          <w:rFonts w:ascii="inherit" w:hAnsi="inherit"/>
          <w:b/>
          <w:bCs/>
          <w:color w:val="313131"/>
          <w:spacing w:val="-4"/>
          <w:sz w:val="36"/>
          <w:szCs w:val="36"/>
          <w:bdr w:val="none" w:sz="0" w:space="0" w:color="auto" w:frame="1"/>
        </w:rPr>
        <w:t xml:space="preserve">     Первый трюк</w:t>
      </w:r>
      <w:r>
        <w:rPr>
          <w:rStyle w:val="tadv-color"/>
          <w:b w:val="0"/>
          <w:bCs w:val="0"/>
          <w:color w:val="313131"/>
          <w:spacing w:val="-4"/>
          <w:bdr w:val="none" w:sz="0" w:space="0" w:color="auto" w:frame="1"/>
        </w:rPr>
        <w:t> — </w:t>
      </w:r>
      <w:r w:rsidRPr="00FF0C72">
        <w:rPr>
          <w:rStyle w:val="tadv-color"/>
          <w:rFonts w:ascii="inherit" w:hAnsi="inherit"/>
          <w:color w:val="CF2E2E"/>
          <w:spacing w:val="-4"/>
          <w:sz w:val="32"/>
          <w:u w:val="single"/>
          <w:bdr w:val="none" w:sz="0" w:space="0" w:color="auto" w:frame="1"/>
        </w:rPr>
        <w:t>Легкий трюк с прищепкой</w:t>
      </w:r>
      <w:r>
        <w:rPr>
          <w:rStyle w:val="tadv-color"/>
          <w:rFonts w:ascii="inherit" w:hAnsi="inherit"/>
          <w:color w:val="CF2E2E"/>
          <w:spacing w:val="-4"/>
          <w:bdr w:val="none" w:sz="0" w:space="0" w:color="auto" w:frame="1"/>
        </w:rPr>
        <w:t>.</w:t>
      </w:r>
    </w:p>
    <w:p w:rsidR="00FF0C72" w:rsidRDefault="00FF0C72" w:rsidP="00FF0C7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tadv-color"/>
          <w:color w:val="313131"/>
          <w:sz w:val="31"/>
          <w:szCs w:val="31"/>
          <w:bdr w:val="none" w:sz="0" w:space="0" w:color="auto" w:frame="1"/>
        </w:rPr>
      </w:pPr>
      <w:r>
        <w:rPr>
          <w:rStyle w:val="tadv-color"/>
          <w:color w:val="313131"/>
          <w:sz w:val="31"/>
          <w:szCs w:val="31"/>
          <w:bdr w:val="none" w:sz="0" w:space="0" w:color="auto" w:frame="1"/>
        </w:rPr>
        <w:t xml:space="preserve">     Потребуется обычная бельевая прищепка, деревянная или пластиковая, не имеет значения.</w:t>
      </w:r>
    </w:p>
    <w:p w:rsidR="00FF0C72" w:rsidRDefault="00FF0C72" w:rsidP="00FF0C7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666666"/>
          <w:sz w:val="31"/>
          <w:szCs w:val="31"/>
        </w:rPr>
      </w:pPr>
    </w:p>
    <w:p w:rsidR="00FF0C72" w:rsidRDefault="00FF0C72" w:rsidP="00FF0C72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68023" cy="2125134"/>
            <wp:effectExtent l="19050" t="0" r="0" b="0"/>
            <wp:docPr id="1" name="Рисунок 1" descr="https://promany.ru/wp-content/uploads/2019/04/2e8f5bef60cb860397d2cfd2b58e6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any.ru/wp-content/uploads/2019/04/2e8f5bef60cb860397d2cfd2b58e6c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758" cy="212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 w:rsidRPr="00FF0C72">
        <w:rPr>
          <w:noProof/>
          <w:lang w:eastAsia="ru-RU"/>
        </w:rPr>
        <w:drawing>
          <wp:inline distT="0" distB="0" distL="0" distR="0">
            <wp:extent cx="2060600" cy="2743200"/>
            <wp:effectExtent l="19050" t="0" r="0" b="0"/>
            <wp:docPr id="2" name="Рисунок 4" descr="https://promany.ru/wp-content/uploads/2019/04/0d758deae086005b11374384531015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many.ru/wp-content/uploads/2019/04/0d758deae086005b11374384531015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78" cy="274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72" w:rsidRDefault="00FF0C72" w:rsidP="00FF0C72">
      <w:pPr>
        <w:spacing w:after="0"/>
        <w:jc w:val="both"/>
        <w:rPr>
          <w:color w:val="000000" w:themeColor="text1"/>
        </w:rPr>
      </w:pPr>
    </w:p>
    <w:p w:rsidR="00FF0C72" w:rsidRDefault="00FF0C72" w:rsidP="00FF0C7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31"/>
          <w:szCs w:val="31"/>
        </w:rPr>
      </w:pPr>
      <w:r>
        <w:rPr>
          <w:rStyle w:val="tadv-color"/>
          <w:color w:val="313131"/>
          <w:sz w:val="31"/>
          <w:szCs w:val="31"/>
          <w:bdr w:val="none" w:sz="0" w:space="0" w:color="auto" w:frame="1"/>
        </w:rPr>
        <w:t xml:space="preserve">     Когда дети держат ручку с прищепкой, то обеспечивается физическая подсказка, которая позволяет им сгибать или закрывать свой мизинец и безымянный палец вокруг прищепки. Это в свою очередь позволяет обеспечить поддержку в письменной форме.</w:t>
      </w:r>
    </w:p>
    <w:p w:rsidR="00FF0C72" w:rsidRDefault="00FF0C72" w:rsidP="00FF0C7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tadv-color"/>
          <w:color w:val="313131"/>
          <w:sz w:val="31"/>
          <w:szCs w:val="31"/>
          <w:bdr w:val="none" w:sz="0" w:space="0" w:color="auto" w:frame="1"/>
        </w:rPr>
      </w:pPr>
      <w:r>
        <w:rPr>
          <w:rStyle w:val="tadv-color"/>
          <w:color w:val="313131"/>
          <w:sz w:val="31"/>
          <w:szCs w:val="31"/>
          <w:bdr w:val="none" w:sz="0" w:space="0" w:color="auto" w:frame="1"/>
        </w:rPr>
        <w:lastRenderedPageBreak/>
        <w:t xml:space="preserve">     Это значит что средний палец, указательный палец, и большой палец </w:t>
      </w:r>
      <w:proofErr w:type="gramStart"/>
      <w:r>
        <w:rPr>
          <w:rStyle w:val="tadv-color"/>
          <w:color w:val="313131"/>
          <w:sz w:val="31"/>
          <w:szCs w:val="31"/>
          <w:bdr w:val="none" w:sz="0" w:space="0" w:color="auto" w:frame="1"/>
        </w:rPr>
        <w:t>свободны</w:t>
      </w:r>
      <w:proofErr w:type="gramEnd"/>
      <w:r>
        <w:rPr>
          <w:rStyle w:val="tadv-color"/>
          <w:color w:val="313131"/>
          <w:sz w:val="31"/>
          <w:szCs w:val="31"/>
          <w:bdr w:val="none" w:sz="0" w:space="0" w:color="auto" w:frame="1"/>
        </w:rPr>
        <w:t>, и могут с точностью двигать карандаш. Большой и указательный палец — держат карандаш и двигают им, а средний палец поддерживает карандаш.</w:t>
      </w:r>
    </w:p>
    <w:p w:rsidR="00FF0C72" w:rsidRDefault="00FF0C72" w:rsidP="00FF0C7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31"/>
          <w:szCs w:val="31"/>
        </w:rPr>
      </w:pPr>
    </w:p>
    <w:p w:rsidR="00FF0C72" w:rsidRDefault="00FF0C72" w:rsidP="00FF0C72">
      <w:pPr>
        <w:pStyle w:val="4"/>
        <w:shd w:val="clear" w:color="auto" w:fill="FFFFFF"/>
        <w:spacing w:before="0" w:line="312" w:lineRule="atLeast"/>
        <w:textAlignment w:val="baseline"/>
        <w:rPr>
          <w:b w:val="0"/>
          <w:bCs w:val="0"/>
          <w:color w:val="444444"/>
          <w:spacing w:val="-4"/>
          <w:sz w:val="36"/>
          <w:szCs w:val="36"/>
        </w:rPr>
      </w:pPr>
      <w:r>
        <w:rPr>
          <w:rStyle w:val="tadv-color"/>
          <w:rFonts w:ascii="inherit" w:hAnsi="inherit"/>
          <w:color w:val="313131"/>
          <w:spacing w:val="-4"/>
          <w:sz w:val="36"/>
          <w:szCs w:val="36"/>
          <w:bdr w:val="none" w:sz="0" w:space="0" w:color="auto" w:frame="1"/>
        </w:rPr>
        <w:t xml:space="preserve">     Второй трюк — </w:t>
      </w:r>
      <w:r w:rsidRPr="00FF0C72">
        <w:rPr>
          <w:rStyle w:val="a5"/>
          <w:rFonts w:ascii="inherit" w:hAnsi="inherit"/>
          <w:b/>
          <w:bCs/>
          <w:color w:val="CF2E2E"/>
          <w:spacing w:val="-4"/>
          <w:sz w:val="34"/>
          <w:u w:val="single"/>
          <w:bdr w:val="none" w:sz="0" w:space="0" w:color="auto" w:frame="1"/>
        </w:rPr>
        <w:t>Трюк с резинкой.</w:t>
      </w:r>
    </w:p>
    <w:p w:rsidR="00FF0C72" w:rsidRDefault="00FF0C72" w:rsidP="00FF0C7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31"/>
          <w:szCs w:val="31"/>
        </w:rPr>
      </w:pPr>
      <w:r>
        <w:rPr>
          <w:rStyle w:val="tadv-color"/>
          <w:color w:val="313131"/>
          <w:sz w:val="31"/>
          <w:szCs w:val="31"/>
          <w:bdr w:val="none" w:sz="0" w:space="0" w:color="auto" w:frame="1"/>
        </w:rPr>
        <w:t xml:space="preserve">     Здесь есть пара вариантов с резинкой.</w:t>
      </w:r>
    </w:p>
    <w:p w:rsidR="00FF0C72" w:rsidRDefault="00FF0C72" w:rsidP="00FF0C7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31"/>
          <w:szCs w:val="31"/>
        </w:rPr>
      </w:pPr>
      <w:r>
        <w:rPr>
          <w:rStyle w:val="tadv-color"/>
          <w:color w:val="313131"/>
          <w:sz w:val="31"/>
          <w:szCs w:val="31"/>
          <w:bdr w:val="none" w:sz="0" w:space="0" w:color="auto" w:frame="1"/>
        </w:rPr>
        <w:t xml:space="preserve">     1) Если проблемы с наклоном карандаша. ТО</w:t>
      </w:r>
      <w:proofErr w:type="gramStart"/>
      <w:r>
        <w:rPr>
          <w:rStyle w:val="tadv-color"/>
          <w:color w:val="313131"/>
          <w:sz w:val="31"/>
          <w:szCs w:val="31"/>
          <w:bdr w:val="none" w:sz="0" w:space="0" w:color="auto" w:frame="1"/>
        </w:rPr>
        <w:t xml:space="preserve"> … З</w:t>
      </w:r>
      <w:proofErr w:type="gramEnd"/>
      <w:r>
        <w:rPr>
          <w:rStyle w:val="tadv-color"/>
          <w:color w:val="313131"/>
          <w:sz w:val="31"/>
          <w:szCs w:val="31"/>
          <w:bdr w:val="none" w:sz="0" w:space="0" w:color="auto" w:frame="1"/>
        </w:rPr>
        <w:t>ацепите резинку вокруг карандаша, оставьте хвостик резинки</w:t>
      </w:r>
    </w:p>
    <w:p w:rsidR="00FF0C72" w:rsidRDefault="00FF0C72" w:rsidP="00FF0C7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31"/>
          <w:szCs w:val="31"/>
        </w:rPr>
      </w:pPr>
      <w:r>
        <w:rPr>
          <w:rStyle w:val="tadv-color"/>
          <w:color w:val="313131"/>
          <w:sz w:val="31"/>
          <w:szCs w:val="31"/>
          <w:bdr w:val="none" w:sz="0" w:space="0" w:color="auto" w:frame="1"/>
        </w:rPr>
        <w:t xml:space="preserve">     Попросите ребенка, что бы он просунул руку в резинку, так чтобы резинка оказалась на запястье.</w:t>
      </w:r>
    </w:p>
    <w:p w:rsidR="00FF0C72" w:rsidRDefault="00FF0C72" w:rsidP="00FF0C72">
      <w:pPr>
        <w:spacing w:after="0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3223608" cy="2421467"/>
            <wp:effectExtent l="19050" t="0" r="0" b="0"/>
            <wp:docPr id="7" name="Рисунок 7" descr="https://promany.ru/wp-content/uploads/2019/04/pencil_rubber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many.ru/wp-content/uploads/2019/04/pencil_rubberb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400" cy="242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189793" cy="2396066"/>
            <wp:effectExtent l="19050" t="0" r="0" b="0"/>
            <wp:docPr id="10" name="Рисунок 10" descr="https://promany.ru/wp-content/uploads/2019/04/Pencil_til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many.ru/wp-content/uploads/2019/04/Pencil_til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52" cy="239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72" w:rsidRPr="00FF0C72" w:rsidRDefault="00FF0C72" w:rsidP="00FF0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31"/>
          <w:lang w:eastAsia="ru-RU"/>
        </w:rPr>
        <w:t xml:space="preserve">     </w:t>
      </w:r>
      <w:r w:rsidRPr="00FF0C72">
        <w:rPr>
          <w:rFonts w:ascii="Times New Roman" w:eastAsia="Times New Roman" w:hAnsi="Times New Roman" w:cs="Times New Roman"/>
          <w:color w:val="313131"/>
          <w:sz w:val="31"/>
          <w:lang w:eastAsia="ru-RU"/>
        </w:rPr>
        <w:t>В этом случае карандаш ребенок всегда будет держать под н</w:t>
      </w:r>
      <w:r>
        <w:rPr>
          <w:rFonts w:ascii="Times New Roman" w:eastAsia="Times New Roman" w:hAnsi="Times New Roman" w:cs="Times New Roman"/>
          <w:color w:val="313131"/>
          <w:sz w:val="31"/>
          <w:lang w:eastAsia="ru-RU"/>
        </w:rPr>
        <w:t>аклоном, как надо, так как, по-</w:t>
      </w:r>
      <w:r w:rsidRPr="00FF0C72">
        <w:rPr>
          <w:rFonts w:ascii="Times New Roman" w:eastAsia="Times New Roman" w:hAnsi="Times New Roman" w:cs="Times New Roman"/>
          <w:color w:val="313131"/>
          <w:sz w:val="31"/>
          <w:lang w:eastAsia="ru-RU"/>
        </w:rPr>
        <w:t>другому, резинка не даст поставить карандаш.</w:t>
      </w:r>
    </w:p>
    <w:p w:rsidR="00FF0C72" w:rsidRPr="00FF0C72" w:rsidRDefault="00FF0C72" w:rsidP="00FF0C7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noProof/>
          <w:color w:val="666666"/>
          <w:sz w:val="31"/>
          <w:szCs w:val="31"/>
          <w:lang w:eastAsia="ru-RU"/>
        </w:rPr>
        <w:drawing>
          <wp:inline distT="0" distB="0" distL="0" distR="0">
            <wp:extent cx="1430655" cy="1430655"/>
            <wp:effectExtent l="19050" t="0" r="0" b="0"/>
            <wp:docPr id="13" name="Рисунок 13" descr="https://promany.ru/wp-content/uploads/2019/04/s-l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many.ru/wp-content/uploads/2019/04/s-l1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72" w:rsidRPr="00FF0C72" w:rsidRDefault="00FF0C72" w:rsidP="00FF0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31"/>
          <w:lang w:eastAsia="ru-RU"/>
        </w:rPr>
        <w:t xml:space="preserve">     </w:t>
      </w:r>
      <w:r w:rsidRPr="00FF0C72">
        <w:rPr>
          <w:rFonts w:ascii="Times New Roman" w:eastAsia="Times New Roman" w:hAnsi="Times New Roman" w:cs="Times New Roman"/>
          <w:color w:val="313131"/>
          <w:sz w:val="31"/>
          <w:lang w:eastAsia="ru-RU"/>
        </w:rPr>
        <w:t>2) Если ручку держат более трех пальцев. В этом случае…</w:t>
      </w:r>
    </w:p>
    <w:p w:rsidR="00FF0C72" w:rsidRPr="00FF0C72" w:rsidRDefault="00FF0C72" w:rsidP="00FF0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31"/>
          <w:lang w:eastAsia="ru-RU"/>
        </w:rPr>
        <w:t xml:space="preserve">     </w:t>
      </w:r>
      <w:r w:rsidRPr="00FF0C72">
        <w:rPr>
          <w:rFonts w:ascii="Times New Roman" w:eastAsia="Times New Roman" w:hAnsi="Times New Roman" w:cs="Times New Roman"/>
          <w:color w:val="313131"/>
          <w:sz w:val="31"/>
          <w:lang w:eastAsia="ru-RU"/>
        </w:rPr>
        <w:t xml:space="preserve">К концу резинки надо добавить, какой- либо элемент (брелок, бусина, пуговица и </w:t>
      </w:r>
      <w:proofErr w:type="spellStart"/>
      <w:r w:rsidRPr="00FF0C72">
        <w:rPr>
          <w:rFonts w:ascii="Times New Roman" w:eastAsia="Times New Roman" w:hAnsi="Times New Roman" w:cs="Times New Roman"/>
          <w:color w:val="313131"/>
          <w:sz w:val="31"/>
          <w:lang w:eastAsia="ru-RU"/>
        </w:rPr>
        <w:t>т</w:t>
      </w:r>
      <w:proofErr w:type="gramStart"/>
      <w:r w:rsidRPr="00FF0C72">
        <w:rPr>
          <w:rFonts w:ascii="Times New Roman" w:eastAsia="Times New Roman" w:hAnsi="Times New Roman" w:cs="Times New Roman"/>
          <w:color w:val="313131"/>
          <w:sz w:val="31"/>
          <w:lang w:eastAsia="ru-RU"/>
        </w:rPr>
        <w:t>.п</w:t>
      </w:r>
      <w:proofErr w:type="spellEnd"/>
      <w:proofErr w:type="gramEnd"/>
      <w:r w:rsidRPr="00FF0C72">
        <w:rPr>
          <w:rFonts w:ascii="Times New Roman" w:eastAsia="Times New Roman" w:hAnsi="Times New Roman" w:cs="Times New Roman"/>
          <w:color w:val="313131"/>
          <w:sz w:val="31"/>
          <w:lang w:eastAsia="ru-RU"/>
        </w:rPr>
        <w:t>), чтобы в процессе письма его зажимать мизинцем и безымянным пальцем.</w:t>
      </w:r>
    </w:p>
    <w:p w:rsidR="00FF0C72" w:rsidRPr="00FF0C72" w:rsidRDefault="00FF0C72" w:rsidP="00FF0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31"/>
          <w:lang w:eastAsia="ru-RU"/>
        </w:rPr>
        <w:t xml:space="preserve">     </w:t>
      </w:r>
      <w:r w:rsidRPr="00FF0C72">
        <w:rPr>
          <w:rFonts w:ascii="Times New Roman" w:eastAsia="Times New Roman" w:hAnsi="Times New Roman" w:cs="Times New Roman"/>
          <w:color w:val="313131"/>
          <w:sz w:val="31"/>
          <w:lang w:eastAsia="ru-RU"/>
        </w:rPr>
        <w:t>Например: можно сделать такой тренажер из черной резинки для волос + синяя резинка + бусинка в виде звездочки.</w:t>
      </w:r>
    </w:p>
    <w:p w:rsidR="00FF0C72" w:rsidRDefault="00FF0C72" w:rsidP="00FF0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31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31"/>
          <w:lang w:eastAsia="ru-RU"/>
        </w:rPr>
        <w:t xml:space="preserve">     </w:t>
      </w:r>
      <w:r w:rsidRPr="00FF0C72">
        <w:rPr>
          <w:rFonts w:ascii="Times New Roman" w:eastAsia="Times New Roman" w:hAnsi="Times New Roman" w:cs="Times New Roman"/>
          <w:color w:val="313131"/>
          <w:sz w:val="31"/>
          <w:lang w:eastAsia="ru-RU"/>
        </w:rPr>
        <w:t>Попросите ребенка, чтобы он просунул руку в черную резинку в большую дырочку, а в маленькую дырочку черной резинки вставьте карандаш.</w:t>
      </w:r>
    </w:p>
    <w:p w:rsidR="00FF0C72" w:rsidRPr="00FF0C72" w:rsidRDefault="00FF0C72" w:rsidP="00FF0C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FF0C72">
        <w:rPr>
          <w:rFonts w:ascii="Times New Roman" w:eastAsia="Times New Roman" w:hAnsi="Times New Roman" w:cs="Times New Roman"/>
          <w:color w:val="313131"/>
          <w:sz w:val="31"/>
          <w:lang w:eastAsia="ru-RU"/>
        </w:rPr>
        <w:t>карандаш.</w:t>
      </w:r>
    </w:p>
    <w:p w:rsidR="00FF0C72" w:rsidRPr="00FF0C72" w:rsidRDefault="00FF0C72" w:rsidP="00FF0C72">
      <w:pPr>
        <w:numPr>
          <w:ilvl w:val="0"/>
          <w:numId w:val="1"/>
        </w:numPr>
        <w:shd w:val="clear" w:color="auto" w:fill="FFFFFF"/>
        <w:spacing w:after="213" w:line="240" w:lineRule="auto"/>
        <w:ind w:left="0" w:right="213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31"/>
          <w:szCs w:val="31"/>
          <w:lang w:eastAsia="ru-RU"/>
        </w:rPr>
        <w:lastRenderedPageBreak/>
        <w:drawing>
          <wp:inline distT="0" distB="0" distL="0" distR="0">
            <wp:extent cx="2861945" cy="3827145"/>
            <wp:effectExtent l="19050" t="0" r="0" b="0"/>
            <wp:docPr id="18" name="Рисунок 18" descr="https://promany.ru/wp-content/uploads/2019/04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many.ru/wp-content/uploads/2019/04/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82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  <w:t xml:space="preserve">   </w:t>
      </w:r>
      <w:r w:rsidRPr="00FF0C72"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  <w:drawing>
          <wp:inline distT="0" distB="0" distL="0" distR="0">
            <wp:extent cx="2861945" cy="3827145"/>
            <wp:effectExtent l="19050" t="0" r="0" b="0"/>
            <wp:docPr id="3" name="Рисунок 19" descr="https://promany.ru/wp-content/uploads/2019/04/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many.ru/wp-content/uploads/2019/04/1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82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72" w:rsidRPr="00FF0C72" w:rsidRDefault="00FF0C72" w:rsidP="00FF0C72">
      <w:pPr>
        <w:numPr>
          <w:ilvl w:val="0"/>
          <w:numId w:val="1"/>
        </w:numPr>
        <w:shd w:val="clear" w:color="auto" w:fill="FFFFFF"/>
        <w:spacing w:after="213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FF0C72">
        <w:rPr>
          <w:rFonts w:ascii="Times New Roman" w:hAnsi="Times New Roman" w:cs="Times New Roman"/>
          <w:color w:val="313131"/>
          <w:sz w:val="31"/>
          <w:szCs w:val="31"/>
          <w:shd w:val="clear" w:color="auto" w:fill="FFFFFF"/>
        </w:rPr>
        <w:t xml:space="preserve">     Далее скажите ребенку, что надо зажать звездочку безымянным пальцем и мизинцем.</w:t>
      </w:r>
    </w:p>
    <w:p w:rsidR="00FF0C72" w:rsidRDefault="00FF0C72" w:rsidP="00FF0C72">
      <w:pPr>
        <w:numPr>
          <w:ilvl w:val="0"/>
          <w:numId w:val="1"/>
        </w:numPr>
        <w:shd w:val="clear" w:color="auto" w:fill="FFFFFF"/>
        <w:spacing w:after="213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61945" cy="3827145"/>
            <wp:effectExtent l="19050" t="0" r="0" b="0"/>
            <wp:docPr id="22" name="Рисунок 22" descr="https://promany.ru/wp-content/uploads/2019/04/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many.ru/wp-content/uploads/2019/04/2-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82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861945" cy="3827145"/>
            <wp:effectExtent l="19050" t="0" r="0" b="0"/>
            <wp:docPr id="25" name="Рисунок 25" descr="https://promany.ru/wp-content/uploads/2019/04/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omany.ru/wp-content/uploads/2019/04/3-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82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32CA"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  <w:t xml:space="preserve">   </w:t>
      </w:r>
    </w:p>
    <w:p w:rsidR="007C32CA" w:rsidRPr="007C32CA" w:rsidRDefault="007C32CA" w:rsidP="00FF0C72">
      <w:pPr>
        <w:numPr>
          <w:ilvl w:val="0"/>
          <w:numId w:val="1"/>
        </w:numPr>
        <w:shd w:val="clear" w:color="auto" w:fill="FFFFFF"/>
        <w:spacing w:after="213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>
        <w:rPr>
          <w:rFonts w:ascii="Times New Roman" w:hAnsi="Times New Roman" w:cs="Times New Roman"/>
          <w:color w:val="313131"/>
          <w:sz w:val="31"/>
          <w:szCs w:val="31"/>
          <w:shd w:val="clear" w:color="auto" w:fill="FFFFFF"/>
        </w:rPr>
        <w:t xml:space="preserve">      </w:t>
      </w:r>
      <w:r w:rsidRPr="007C32CA">
        <w:rPr>
          <w:rFonts w:ascii="Times New Roman" w:hAnsi="Times New Roman" w:cs="Times New Roman"/>
          <w:color w:val="313131"/>
          <w:sz w:val="31"/>
          <w:szCs w:val="31"/>
          <w:shd w:val="clear" w:color="auto" w:fill="FFFFFF"/>
        </w:rPr>
        <w:t>А большой и указательный пальцы будут управлять карандашом, а средний пальчик будет поддерживать карандаш.</w:t>
      </w:r>
    </w:p>
    <w:p w:rsidR="007C32CA" w:rsidRPr="007C32CA" w:rsidRDefault="007C32CA" w:rsidP="007C32CA">
      <w:pPr>
        <w:pStyle w:val="4"/>
        <w:shd w:val="clear" w:color="auto" w:fill="FFFFFF"/>
        <w:spacing w:before="0" w:line="312" w:lineRule="atLeast"/>
        <w:textAlignment w:val="baseline"/>
        <w:rPr>
          <w:b w:val="0"/>
          <w:bCs w:val="0"/>
          <w:color w:val="444444"/>
          <w:spacing w:val="-4"/>
          <w:sz w:val="52"/>
          <w:szCs w:val="36"/>
          <w:u w:val="single"/>
        </w:rPr>
      </w:pPr>
      <w:r>
        <w:rPr>
          <w:rStyle w:val="tadv-color"/>
          <w:rFonts w:ascii="inherit" w:hAnsi="inherit"/>
          <w:color w:val="313131"/>
          <w:spacing w:val="-4"/>
          <w:sz w:val="36"/>
          <w:szCs w:val="36"/>
          <w:bdr w:val="none" w:sz="0" w:space="0" w:color="auto" w:frame="1"/>
        </w:rPr>
        <w:lastRenderedPageBreak/>
        <w:t xml:space="preserve">     Третий трюк</w:t>
      </w:r>
      <w:r>
        <w:rPr>
          <w:b w:val="0"/>
          <w:bCs w:val="0"/>
          <w:color w:val="444444"/>
          <w:spacing w:val="-4"/>
          <w:sz w:val="36"/>
          <w:szCs w:val="36"/>
        </w:rPr>
        <w:t> — </w:t>
      </w:r>
      <w:r w:rsidRPr="007C32CA">
        <w:rPr>
          <w:rStyle w:val="a5"/>
          <w:rFonts w:ascii="inherit" w:hAnsi="inherit"/>
          <w:b/>
          <w:bCs/>
          <w:color w:val="CF2E2E"/>
          <w:spacing w:val="-4"/>
          <w:sz w:val="30"/>
          <w:u w:val="single"/>
          <w:bdr w:val="none" w:sz="0" w:space="0" w:color="auto" w:frame="1"/>
        </w:rPr>
        <w:t>Трюк с салфеткой, или ватным шариком, или маленьким ластиком.</w:t>
      </w:r>
    </w:p>
    <w:p w:rsidR="007C32CA" w:rsidRDefault="007C32CA" w:rsidP="007C32C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666666"/>
          <w:sz w:val="31"/>
          <w:szCs w:val="31"/>
        </w:rPr>
      </w:pPr>
      <w:r>
        <w:rPr>
          <w:rStyle w:val="tadv-color"/>
          <w:color w:val="313131"/>
          <w:sz w:val="31"/>
          <w:szCs w:val="31"/>
          <w:bdr w:val="none" w:sz="0" w:space="0" w:color="auto" w:frame="1"/>
        </w:rPr>
        <w:t xml:space="preserve">     Этот вариант отлично подходит для тех деток, кто держит ручку более чем 3 пальцами.</w:t>
      </w:r>
    </w:p>
    <w:p w:rsidR="007C32CA" w:rsidRDefault="007C32CA" w:rsidP="007C32C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666666"/>
          <w:sz w:val="31"/>
          <w:szCs w:val="31"/>
        </w:rPr>
      </w:pPr>
      <w:r>
        <w:rPr>
          <w:rStyle w:val="tadv-color"/>
          <w:color w:val="313131"/>
          <w:sz w:val="31"/>
          <w:szCs w:val="31"/>
          <w:bdr w:val="none" w:sz="0" w:space="0" w:color="auto" w:frame="1"/>
        </w:rPr>
        <w:t xml:space="preserve">     Рассмотрим пример с салфеткой.</w:t>
      </w:r>
    </w:p>
    <w:p w:rsidR="007C32CA" w:rsidRPr="00FF0C72" w:rsidRDefault="007C32CA" w:rsidP="00FF0C72">
      <w:pPr>
        <w:numPr>
          <w:ilvl w:val="0"/>
          <w:numId w:val="1"/>
        </w:numPr>
        <w:shd w:val="clear" w:color="auto" w:fill="FFFFFF"/>
        <w:spacing w:after="213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5587" cy="1462288"/>
            <wp:effectExtent l="19050" t="0" r="0" b="0"/>
            <wp:docPr id="28" name="Рисунок 28" descr="https://promany.ru/wp-content/uploads/2019/04/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romany.ru/wp-content/uploads/2019/04/21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04" cy="14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428750" cy="1500394"/>
            <wp:effectExtent l="19050" t="0" r="0" b="0"/>
            <wp:docPr id="31" name="Рисунок 31" descr="https://promany.ru/wp-content/uploads/2019/04/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romany.ru/wp-content/uploads/2019/04/22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03" cy="15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315173" cy="1497844"/>
            <wp:effectExtent l="19050" t="0" r="0" b="0"/>
            <wp:docPr id="34" name="Рисунок 34" descr="https://promany.ru/wp-content/uploads/2019/04/2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romany.ru/wp-content/uploads/2019/04/24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16" cy="150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826684" cy="1470019"/>
            <wp:effectExtent l="19050" t="0" r="2116" b="0"/>
            <wp:docPr id="37" name="Рисунок 37" descr="https://promany.ru/wp-content/uploads/2019/04/2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romany.ru/wp-content/uploads/2019/04/23-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31" cy="147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  <w:t xml:space="preserve">  </w:t>
      </w:r>
    </w:p>
    <w:p w:rsidR="007C32CA" w:rsidRPr="007C32CA" w:rsidRDefault="007C32CA" w:rsidP="00FF0C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13131"/>
          <w:sz w:val="31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31"/>
          <w:szCs w:val="31"/>
          <w:shd w:val="clear" w:color="auto" w:fill="FFFFFF"/>
        </w:rPr>
        <w:t xml:space="preserve">     </w:t>
      </w:r>
      <w:r w:rsidRPr="007C32CA">
        <w:rPr>
          <w:rFonts w:ascii="Times New Roman" w:hAnsi="Times New Roman" w:cs="Times New Roman"/>
          <w:color w:val="313131"/>
          <w:sz w:val="31"/>
          <w:szCs w:val="31"/>
          <w:shd w:val="clear" w:color="auto" w:fill="FFFFFF"/>
        </w:rPr>
        <w:t>Возьмите салфетку, сложите ее 4 раза, положите на ладонь и зажмите ее безымянным пальцем и мизинцем. А большим, указательным и средним пальцем держите ручку.</w:t>
      </w:r>
    </w:p>
    <w:p w:rsidR="00FF0C72" w:rsidRDefault="007C32CA" w:rsidP="007C32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36278" cy="4691329"/>
            <wp:effectExtent l="19050" t="0" r="0" b="0"/>
            <wp:docPr id="40" name="Рисунок 40" descr="https://promany.ru/wp-content/uploads/2019/04/1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romany.ru/wp-content/uploads/2019/04/11-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135" cy="469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2CA" w:rsidRDefault="007C32CA" w:rsidP="007C32CA">
      <w:pPr>
        <w:pStyle w:val="4"/>
        <w:shd w:val="clear" w:color="auto" w:fill="FFFFFF"/>
        <w:spacing w:before="0" w:line="312" w:lineRule="atLeast"/>
        <w:textAlignment w:val="baseline"/>
        <w:rPr>
          <w:b w:val="0"/>
          <w:bCs w:val="0"/>
          <w:color w:val="444444"/>
          <w:spacing w:val="-4"/>
          <w:sz w:val="36"/>
          <w:szCs w:val="36"/>
        </w:rPr>
      </w:pPr>
      <w:r>
        <w:rPr>
          <w:rStyle w:val="tadv-color"/>
          <w:bCs w:val="0"/>
          <w:color w:val="313131"/>
          <w:spacing w:val="-4"/>
          <w:sz w:val="36"/>
          <w:bdr w:val="none" w:sz="0" w:space="0" w:color="auto" w:frame="1"/>
        </w:rPr>
        <w:t xml:space="preserve">     </w:t>
      </w:r>
      <w:r w:rsidRPr="007C32CA">
        <w:rPr>
          <w:rStyle w:val="tadv-color"/>
          <w:bCs w:val="0"/>
          <w:color w:val="313131"/>
          <w:spacing w:val="-4"/>
          <w:sz w:val="36"/>
          <w:bdr w:val="none" w:sz="0" w:space="0" w:color="auto" w:frame="1"/>
        </w:rPr>
        <w:t>Трюк четвертый</w:t>
      </w:r>
      <w:r w:rsidRPr="007C32CA">
        <w:rPr>
          <w:b w:val="0"/>
          <w:bCs w:val="0"/>
          <w:color w:val="444444"/>
          <w:spacing w:val="-4"/>
          <w:sz w:val="52"/>
          <w:szCs w:val="36"/>
        </w:rPr>
        <w:t> </w:t>
      </w:r>
      <w:r>
        <w:rPr>
          <w:b w:val="0"/>
          <w:bCs w:val="0"/>
          <w:color w:val="444444"/>
          <w:spacing w:val="-4"/>
          <w:sz w:val="36"/>
          <w:szCs w:val="36"/>
        </w:rPr>
        <w:t>— </w:t>
      </w:r>
      <w:r w:rsidRPr="007C32CA">
        <w:rPr>
          <w:rStyle w:val="tadv-color"/>
          <w:bCs w:val="0"/>
          <w:color w:val="CF2E2E"/>
          <w:spacing w:val="-4"/>
          <w:sz w:val="32"/>
          <w:bdr w:val="none" w:sz="0" w:space="0" w:color="auto" w:frame="1"/>
        </w:rPr>
        <w:t>Трюк с носком или варежкой.</w:t>
      </w:r>
    </w:p>
    <w:p w:rsidR="007C32CA" w:rsidRDefault="007C32CA" w:rsidP="007C32C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tadv-color"/>
          <w:color w:val="313131"/>
          <w:sz w:val="31"/>
          <w:szCs w:val="31"/>
          <w:bdr w:val="none" w:sz="0" w:space="0" w:color="auto" w:frame="1"/>
        </w:rPr>
      </w:pPr>
      <w:r>
        <w:rPr>
          <w:rStyle w:val="tadv-color"/>
          <w:color w:val="313131"/>
          <w:sz w:val="31"/>
          <w:szCs w:val="31"/>
          <w:bdr w:val="none" w:sz="0" w:space="0" w:color="auto" w:frame="1"/>
        </w:rPr>
        <w:t xml:space="preserve">     В этом варианте нам понадобится носок.</w:t>
      </w:r>
    </w:p>
    <w:p w:rsidR="007C32CA" w:rsidRDefault="007C32CA" w:rsidP="007C32C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666666"/>
          <w:sz w:val="31"/>
          <w:szCs w:val="31"/>
        </w:rPr>
      </w:pPr>
      <w:r>
        <w:rPr>
          <w:noProof/>
        </w:rPr>
        <w:lastRenderedPageBreak/>
        <w:drawing>
          <wp:inline distT="0" distB="0" distL="0" distR="0">
            <wp:extent cx="1176576" cy="1566333"/>
            <wp:effectExtent l="19050" t="0" r="4524" b="0"/>
            <wp:docPr id="43" name="Рисунок 43" descr="https://promany.ru/wp-content/uploads/2019/04/1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romany.ru/wp-content/uploads/2019/04/111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62" cy="156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666666"/>
          <w:sz w:val="31"/>
          <w:szCs w:val="31"/>
        </w:rPr>
        <w:t xml:space="preserve">  </w:t>
      </w:r>
      <w:r>
        <w:rPr>
          <w:noProof/>
        </w:rPr>
        <w:drawing>
          <wp:inline distT="0" distB="0" distL="0" distR="0">
            <wp:extent cx="1512632" cy="1566333"/>
            <wp:effectExtent l="19050" t="0" r="0" b="0"/>
            <wp:docPr id="46" name="Рисунок 46" descr="https://promany.ru/wp-content/uploads/2019/04/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romany.ru/wp-content/uploads/2019/04/1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13" cy="157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666666"/>
          <w:sz w:val="31"/>
          <w:szCs w:val="31"/>
        </w:rPr>
        <w:t xml:space="preserve"> </w:t>
      </w:r>
      <w:r>
        <w:rPr>
          <w:noProof/>
        </w:rPr>
        <w:drawing>
          <wp:inline distT="0" distB="0" distL="0" distR="0">
            <wp:extent cx="1775883" cy="1555228"/>
            <wp:effectExtent l="19050" t="0" r="0" b="0"/>
            <wp:docPr id="49" name="Рисунок 49" descr="https://promany.ru/wp-content/uploads/2019/04/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romany.ru/wp-content/uploads/2019/04/1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96" cy="156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666666"/>
          <w:sz w:val="31"/>
          <w:szCs w:val="31"/>
        </w:rPr>
        <w:t xml:space="preserve"> </w:t>
      </w:r>
      <w:r>
        <w:rPr>
          <w:noProof/>
        </w:rPr>
        <w:drawing>
          <wp:inline distT="0" distB="0" distL="0" distR="0">
            <wp:extent cx="2078778" cy="1561510"/>
            <wp:effectExtent l="19050" t="0" r="0" b="0"/>
            <wp:docPr id="52" name="Рисунок 52" descr="https://promany.ru/wp-content/uploads/2019/04/430a0f4905ba156533f647a28c5bc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promany.ru/wp-content/uploads/2019/04/430a0f4905ba156533f647a28c5bc1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784" cy="156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2CA" w:rsidRPr="00FF0C72" w:rsidRDefault="007C32CA" w:rsidP="007C32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</w:p>
    <w:p w:rsidR="00FF0C72" w:rsidRDefault="007C32CA" w:rsidP="007C32CA">
      <w:pPr>
        <w:spacing w:after="0"/>
        <w:jc w:val="both"/>
        <w:rPr>
          <w:rFonts w:ascii="Times New Roman" w:hAnsi="Times New Roman" w:cs="Times New Roman"/>
          <w:color w:val="313131"/>
          <w:sz w:val="31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31"/>
          <w:szCs w:val="31"/>
          <w:shd w:val="clear" w:color="auto" w:fill="FFFFFF"/>
        </w:rPr>
        <w:t xml:space="preserve">     </w:t>
      </w:r>
      <w:r w:rsidRPr="007C32CA">
        <w:rPr>
          <w:rFonts w:ascii="Times New Roman" w:hAnsi="Times New Roman" w:cs="Times New Roman"/>
          <w:color w:val="313131"/>
          <w:sz w:val="31"/>
          <w:szCs w:val="31"/>
          <w:shd w:val="clear" w:color="auto" w:fill="FFFFFF"/>
        </w:rPr>
        <w:t>В носке делаем три маленькие прорези для пальчиков: большого, указательного и среднего. Если это варежка то, надо отрезать «большой пальчик», и сделать еще две небольшие дырочки.</w:t>
      </w:r>
    </w:p>
    <w:p w:rsidR="007C32CA" w:rsidRPr="007C32CA" w:rsidRDefault="007C32CA" w:rsidP="007C32CA">
      <w:pPr>
        <w:spacing w:after="0"/>
        <w:jc w:val="both"/>
        <w:rPr>
          <w:sz w:val="28"/>
        </w:rPr>
      </w:pPr>
      <w:hyperlink r:id="rId23" w:history="1">
        <w:r w:rsidRPr="007C32CA">
          <w:rPr>
            <w:rStyle w:val="a3"/>
            <w:sz w:val="28"/>
          </w:rPr>
          <w:t>https://www.youtube.com/watch?time_continue=1&amp;v=R2LfYjME9iw</w:t>
        </w:r>
      </w:hyperlink>
    </w:p>
    <w:p w:rsidR="00185182" w:rsidRDefault="00185182" w:rsidP="00185182">
      <w:pPr>
        <w:spacing w:after="0"/>
        <w:jc w:val="both"/>
        <w:rPr>
          <w:rFonts w:ascii="Times New Roman" w:hAnsi="Times New Roman" w:cs="Times New Roman"/>
          <w:color w:val="313131"/>
          <w:sz w:val="16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31"/>
          <w:szCs w:val="31"/>
          <w:shd w:val="clear" w:color="auto" w:fill="FFFFFF"/>
        </w:rPr>
        <w:t xml:space="preserve">     </w:t>
      </w:r>
      <w:r w:rsidRPr="00185182">
        <w:rPr>
          <w:rFonts w:ascii="Times New Roman" w:hAnsi="Times New Roman" w:cs="Times New Roman"/>
          <w:color w:val="313131"/>
          <w:sz w:val="31"/>
          <w:szCs w:val="31"/>
          <w:shd w:val="clear" w:color="auto" w:fill="FFFFFF"/>
        </w:rPr>
        <w:t>Далее просим малыша засунуть руку в носок и вытащить три пальчика, которыми он и будет держать ручку. А безымянный палец и мизинец останутся в носке, чтобы не мешались. Носок по желанию можно украсить глазками и ушками.</w:t>
      </w:r>
    </w:p>
    <w:p w:rsidR="00185182" w:rsidRDefault="00185182" w:rsidP="007C32CA">
      <w:pPr>
        <w:spacing w:after="0"/>
        <w:jc w:val="both"/>
        <w:rPr>
          <w:rStyle w:val="tadv-color"/>
          <w:rFonts w:ascii="inherit" w:hAnsi="inherit"/>
          <w:color w:val="CF2E2E"/>
          <w:spacing w:val="-4"/>
          <w:sz w:val="36"/>
          <w:szCs w:val="36"/>
          <w:bdr w:val="none" w:sz="0" w:space="0" w:color="auto" w:frame="1"/>
        </w:rPr>
      </w:pPr>
      <w:r>
        <w:rPr>
          <w:rStyle w:val="a5"/>
          <w:rFonts w:ascii="inherit" w:hAnsi="inherit"/>
          <w:bCs w:val="0"/>
          <w:i/>
          <w:color w:val="444444"/>
          <w:spacing w:val="-4"/>
          <w:sz w:val="36"/>
          <w:bdr w:val="none" w:sz="0" w:space="0" w:color="auto" w:frame="1"/>
        </w:rPr>
        <w:t xml:space="preserve">     </w:t>
      </w:r>
      <w:r w:rsidRPr="00185182">
        <w:rPr>
          <w:rStyle w:val="a5"/>
          <w:rFonts w:ascii="inherit" w:hAnsi="inherit"/>
          <w:bCs w:val="0"/>
          <w:i/>
          <w:color w:val="444444"/>
          <w:spacing w:val="-4"/>
          <w:sz w:val="36"/>
          <w:bdr w:val="none" w:sz="0" w:space="0" w:color="auto" w:frame="1"/>
        </w:rPr>
        <w:t>Трюк пятый</w:t>
      </w:r>
      <w:r>
        <w:rPr>
          <w:rStyle w:val="a5"/>
          <w:rFonts w:ascii="inherit" w:hAnsi="inherit"/>
          <w:bCs w:val="0"/>
          <w:i/>
          <w:color w:val="444444"/>
          <w:spacing w:val="-4"/>
          <w:sz w:val="36"/>
          <w:bdr w:val="none" w:sz="0" w:space="0" w:color="auto" w:frame="1"/>
        </w:rPr>
        <w:t xml:space="preserve"> – </w:t>
      </w:r>
      <w:r w:rsidRPr="00185182">
        <w:rPr>
          <w:rStyle w:val="tadv-color"/>
          <w:rFonts w:ascii="Times New Roman" w:hAnsi="Times New Roman" w:cs="Times New Roman"/>
          <w:b/>
          <w:i/>
          <w:color w:val="CF2E2E"/>
          <w:spacing w:val="-4"/>
          <w:sz w:val="32"/>
          <w:szCs w:val="32"/>
          <w:u w:val="single"/>
          <w:bdr w:val="none" w:sz="0" w:space="0" w:color="auto" w:frame="1"/>
        </w:rPr>
        <w:t>Трюк с канцелярской скрепкой</w:t>
      </w:r>
      <w:r>
        <w:rPr>
          <w:rStyle w:val="tadv-color"/>
          <w:rFonts w:ascii="inherit" w:hAnsi="inherit"/>
          <w:color w:val="CF2E2E"/>
          <w:spacing w:val="-4"/>
          <w:sz w:val="36"/>
          <w:szCs w:val="36"/>
          <w:bdr w:val="none" w:sz="0" w:space="0" w:color="auto" w:frame="1"/>
        </w:rPr>
        <w:t>.</w:t>
      </w:r>
    </w:p>
    <w:p w:rsidR="00185182" w:rsidRDefault="00185182" w:rsidP="00185182">
      <w:pPr>
        <w:spacing w:after="0"/>
        <w:jc w:val="center"/>
        <w:rPr>
          <w:rFonts w:ascii="Times New Roman" w:hAnsi="Times New Roman" w:cs="Times New Roman"/>
          <w:color w:val="313131"/>
          <w:sz w:val="31"/>
          <w:szCs w:val="3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748617" cy="3348391"/>
            <wp:effectExtent l="19050" t="0" r="4233" b="0"/>
            <wp:docPr id="55" name="Рисунок 55" descr="https://promany.ru/wp-content/uploads/2019/04/%D1%81%D0%BA%D1%80%D0%B5%D0%BF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promany.ru/wp-content/uploads/2019/04/%D1%81%D0%BA%D1%80%D0%B5%D0%BF%D0%BA%D0%B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30" cy="334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182" w:rsidRDefault="00185182" w:rsidP="00185182">
      <w:pPr>
        <w:spacing w:after="0"/>
        <w:jc w:val="both"/>
        <w:rPr>
          <w:rFonts w:ascii="Times New Roman" w:hAnsi="Times New Roman" w:cs="Times New Roman"/>
          <w:color w:val="313131"/>
          <w:sz w:val="31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31"/>
          <w:szCs w:val="31"/>
          <w:shd w:val="clear" w:color="auto" w:fill="FFFFFF"/>
        </w:rPr>
        <w:t xml:space="preserve">     </w:t>
      </w:r>
      <w:r w:rsidRPr="00185182">
        <w:rPr>
          <w:rFonts w:ascii="Times New Roman" w:hAnsi="Times New Roman" w:cs="Times New Roman"/>
          <w:color w:val="313131"/>
          <w:sz w:val="31"/>
          <w:szCs w:val="31"/>
          <w:shd w:val="clear" w:color="auto" w:fill="FFFFFF"/>
        </w:rPr>
        <w:t>Прикрепите скрепку на ручку или карандаш. Перед тем как ребенок начнет пользоваться таким тренажером, скажите ему, что указательный пальчик должен лежать между железными «ушками».  </w:t>
      </w:r>
    </w:p>
    <w:p w:rsidR="00185182" w:rsidRPr="00185182" w:rsidRDefault="00185182" w:rsidP="00185182">
      <w:pPr>
        <w:spacing w:after="0"/>
        <w:jc w:val="both"/>
        <w:rPr>
          <w:rFonts w:ascii="Times New Roman" w:hAnsi="Times New Roman" w:cs="Times New Roman"/>
          <w:color w:val="313131"/>
          <w:sz w:val="31"/>
          <w:szCs w:val="31"/>
          <w:shd w:val="clear" w:color="auto" w:fill="FFFFFF"/>
        </w:rPr>
      </w:pPr>
    </w:p>
    <w:sectPr w:rsidR="00185182" w:rsidRPr="00185182" w:rsidSect="007C32CA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D74"/>
    <w:multiLevelType w:val="multilevel"/>
    <w:tmpl w:val="938E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C72"/>
    <w:rsid w:val="000037DF"/>
    <w:rsid w:val="00004FF7"/>
    <w:rsid w:val="00015A34"/>
    <w:rsid w:val="00015EE1"/>
    <w:rsid w:val="00016A5A"/>
    <w:rsid w:val="00016C4D"/>
    <w:rsid w:val="000173E5"/>
    <w:rsid w:val="00024872"/>
    <w:rsid w:val="00030EEC"/>
    <w:rsid w:val="00042682"/>
    <w:rsid w:val="00044C7D"/>
    <w:rsid w:val="00045D09"/>
    <w:rsid w:val="00047703"/>
    <w:rsid w:val="0006008C"/>
    <w:rsid w:val="00064852"/>
    <w:rsid w:val="00065741"/>
    <w:rsid w:val="0007080F"/>
    <w:rsid w:val="000763C7"/>
    <w:rsid w:val="00076BDE"/>
    <w:rsid w:val="0008094D"/>
    <w:rsid w:val="00086F89"/>
    <w:rsid w:val="00087099"/>
    <w:rsid w:val="00093437"/>
    <w:rsid w:val="00093B9C"/>
    <w:rsid w:val="00093D59"/>
    <w:rsid w:val="00097C4C"/>
    <w:rsid w:val="000A05CC"/>
    <w:rsid w:val="000A265A"/>
    <w:rsid w:val="000A7874"/>
    <w:rsid w:val="000B2267"/>
    <w:rsid w:val="000B4809"/>
    <w:rsid w:val="000B5587"/>
    <w:rsid w:val="000C071D"/>
    <w:rsid w:val="000C09BC"/>
    <w:rsid w:val="000C2097"/>
    <w:rsid w:val="000C446B"/>
    <w:rsid w:val="000C6510"/>
    <w:rsid w:val="000C65FA"/>
    <w:rsid w:val="000D3534"/>
    <w:rsid w:val="000E1AB2"/>
    <w:rsid w:val="000E38A6"/>
    <w:rsid w:val="000E5010"/>
    <w:rsid w:val="000F21FE"/>
    <w:rsid w:val="000F25CA"/>
    <w:rsid w:val="000F4277"/>
    <w:rsid w:val="0010050C"/>
    <w:rsid w:val="00102767"/>
    <w:rsid w:val="00102A80"/>
    <w:rsid w:val="001054C2"/>
    <w:rsid w:val="001058FD"/>
    <w:rsid w:val="00111167"/>
    <w:rsid w:val="00112695"/>
    <w:rsid w:val="00113748"/>
    <w:rsid w:val="00116242"/>
    <w:rsid w:val="00132899"/>
    <w:rsid w:val="00155A38"/>
    <w:rsid w:val="0016189C"/>
    <w:rsid w:val="00171B9D"/>
    <w:rsid w:val="00175DAF"/>
    <w:rsid w:val="00176121"/>
    <w:rsid w:val="00180E4D"/>
    <w:rsid w:val="00185182"/>
    <w:rsid w:val="00192DDA"/>
    <w:rsid w:val="001A265C"/>
    <w:rsid w:val="001A3F69"/>
    <w:rsid w:val="001B3F74"/>
    <w:rsid w:val="001B5F5C"/>
    <w:rsid w:val="001C22B6"/>
    <w:rsid w:val="001C3368"/>
    <w:rsid w:val="001D265D"/>
    <w:rsid w:val="001D35CC"/>
    <w:rsid w:val="001D7967"/>
    <w:rsid w:val="001D7C79"/>
    <w:rsid w:val="001E1B96"/>
    <w:rsid w:val="001E5FA0"/>
    <w:rsid w:val="001E63DE"/>
    <w:rsid w:val="001F29D0"/>
    <w:rsid w:val="001F3733"/>
    <w:rsid w:val="001F551F"/>
    <w:rsid w:val="001F7BB7"/>
    <w:rsid w:val="00203669"/>
    <w:rsid w:val="002100EF"/>
    <w:rsid w:val="00211C38"/>
    <w:rsid w:val="00212081"/>
    <w:rsid w:val="00216500"/>
    <w:rsid w:val="0022018C"/>
    <w:rsid w:val="00230B59"/>
    <w:rsid w:val="00232C90"/>
    <w:rsid w:val="00235A42"/>
    <w:rsid w:val="002364A6"/>
    <w:rsid w:val="002411DB"/>
    <w:rsid w:val="00243ACF"/>
    <w:rsid w:val="002471AD"/>
    <w:rsid w:val="00262E0D"/>
    <w:rsid w:val="00266CCD"/>
    <w:rsid w:val="0027082C"/>
    <w:rsid w:val="00273A1C"/>
    <w:rsid w:val="00275F8E"/>
    <w:rsid w:val="002773D8"/>
    <w:rsid w:val="00277B87"/>
    <w:rsid w:val="00277D3F"/>
    <w:rsid w:val="002920BD"/>
    <w:rsid w:val="002B5175"/>
    <w:rsid w:val="002B5DF4"/>
    <w:rsid w:val="002C11D0"/>
    <w:rsid w:val="002C5DC6"/>
    <w:rsid w:val="002D0536"/>
    <w:rsid w:val="002D0E17"/>
    <w:rsid w:val="002D3C0D"/>
    <w:rsid w:val="002E4757"/>
    <w:rsid w:val="002E4C56"/>
    <w:rsid w:val="002F182B"/>
    <w:rsid w:val="003010E6"/>
    <w:rsid w:val="00305F20"/>
    <w:rsid w:val="00321164"/>
    <w:rsid w:val="0032296A"/>
    <w:rsid w:val="00323A82"/>
    <w:rsid w:val="00325010"/>
    <w:rsid w:val="0033627C"/>
    <w:rsid w:val="0033652E"/>
    <w:rsid w:val="003371B4"/>
    <w:rsid w:val="003470CF"/>
    <w:rsid w:val="00350E1D"/>
    <w:rsid w:val="00351D04"/>
    <w:rsid w:val="0035701D"/>
    <w:rsid w:val="00357E27"/>
    <w:rsid w:val="003612EA"/>
    <w:rsid w:val="003619BA"/>
    <w:rsid w:val="00364AF1"/>
    <w:rsid w:val="00367AC5"/>
    <w:rsid w:val="003743F7"/>
    <w:rsid w:val="003744D1"/>
    <w:rsid w:val="00375859"/>
    <w:rsid w:val="00380F91"/>
    <w:rsid w:val="00391D95"/>
    <w:rsid w:val="00392F6F"/>
    <w:rsid w:val="00394C90"/>
    <w:rsid w:val="00395178"/>
    <w:rsid w:val="00395393"/>
    <w:rsid w:val="003A1906"/>
    <w:rsid w:val="003B28C1"/>
    <w:rsid w:val="003B302B"/>
    <w:rsid w:val="003B488C"/>
    <w:rsid w:val="003B58A1"/>
    <w:rsid w:val="003B5C6F"/>
    <w:rsid w:val="003C04DF"/>
    <w:rsid w:val="003C51FC"/>
    <w:rsid w:val="003D17B2"/>
    <w:rsid w:val="003D1CFE"/>
    <w:rsid w:val="003D31A4"/>
    <w:rsid w:val="003E1E81"/>
    <w:rsid w:val="003E391F"/>
    <w:rsid w:val="003E509D"/>
    <w:rsid w:val="003E6EBD"/>
    <w:rsid w:val="003E71D3"/>
    <w:rsid w:val="003F6B2F"/>
    <w:rsid w:val="0040097D"/>
    <w:rsid w:val="00402F51"/>
    <w:rsid w:val="0040418B"/>
    <w:rsid w:val="00410B4B"/>
    <w:rsid w:val="004115F7"/>
    <w:rsid w:val="00412AF9"/>
    <w:rsid w:val="00415BBB"/>
    <w:rsid w:val="00417DE1"/>
    <w:rsid w:val="00434523"/>
    <w:rsid w:val="004406EF"/>
    <w:rsid w:val="0044312B"/>
    <w:rsid w:val="00454697"/>
    <w:rsid w:val="0045747D"/>
    <w:rsid w:val="00470828"/>
    <w:rsid w:val="004865CC"/>
    <w:rsid w:val="00490C4F"/>
    <w:rsid w:val="004977E2"/>
    <w:rsid w:val="004A0F7B"/>
    <w:rsid w:val="004B03AF"/>
    <w:rsid w:val="004B1F2A"/>
    <w:rsid w:val="004D0F22"/>
    <w:rsid w:val="004D32AD"/>
    <w:rsid w:val="004D5574"/>
    <w:rsid w:val="004D580F"/>
    <w:rsid w:val="004E411C"/>
    <w:rsid w:val="004E56C5"/>
    <w:rsid w:val="004F29EE"/>
    <w:rsid w:val="00500FFE"/>
    <w:rsid w:val="005069F7"/>
    <w:rsid w:val="00510DAB"/>
    <w:rsid w:val="0051393B"/>
    <w:rsid w:val="00514EDA"/>
    <w:rsid w:val="00515867"/>
    <w:rsid w:val="00523070"/>
    <w:rsid w:val="00530596"/>
    <w:rsid w:val="005504D1"/>
    <w:rsid w:val="005661F8"/>
    <w:rsid w:val="00582CBE"/>
    <w:rsid w:val="00593AEA"/>
    <w:rsid w:val="005A1F63"/>
    <w:rsid w:val="005B0016"/>
    <w:rsid w:val="005B2D7C"/>
    <w:rsid w:val="005C6059"/>
    <w:rsid w:val="005C6415"/>
    <w:rsid w:val="005C76A8"/>
    <w:rsid w:val="005D1E09"/>
    <w:rsid w:val="005D2C9B"/>
    <w:rsid w:val="005D5E97"/>
    <w:rsid w:val="005E18C7"/>
    <w:rsid w:val="005E7840"/>
    <w:rsid w:val="00600CDF"/>
    <w:rsid w:val="00601636"/>
    <w:rsid w:val="006025BD"/>
    <w:rsid w:val="00610AC7"/>
    <w:rsid w:val="006235D4"/>
    <w:rsid w:val="006277BE"/>
    <w:rsid w:val="006312CD"/>
    <w:rsid w:val="00632A2C"/>
    <w:rsid w:val="006364D7"/>
    <w:rsid w:val="00640A40"/>
    <w:rsid w:val="0064303E"/>
    <w:rsid w:val="006435DE"/>
    <w:rsid w:val="00644EF2"/>
    <w:rsid w:val="006453AB"/>
    <w:rsid w:val="00650258"/>
    <w:rsid w:val="00662EEA"/>
    <w:rsid w:val="00667F51"/>
    <w:rsid w:val="00673320"/>
    <w:rsid w:val="00674A72"/>
    <w:rsid w:val="00676E14"/>
    <w:rsid w:val="00677D9D"/>
    <w:rsid w:val="00694EDE"/>
    <w:rsid w:val="006A6CBB"/>
    <w:rsid w:val="006B1833"/>
    <w:rsid w:val="006B2BD7"/>
    <w:rsid w:val="006B66FC"/>
    <w:rsid w:val="006B7E3F"/>
    <w:rsid w:val="006C4465"/>
    <w:rsid w:val="006D074C"/>
    <w:rsid w:val="006D1BE9"/>
    <w:rsid w:val="006D3683"/>
    <w:rsid w:val="006D5A77"/>
    <w:rsid w:val="006D761C"/>
    <w:rsid w:val="006D7D98"/>
    <w:rsid w:val="006E172D"/>
    <w:rsid w:val="006E1796"/>
    <w:rsid w:val="006E2D88"/>
    <w:rsid w:val="006F15DD"/>
    <w:rsid w:val="00703BD3"/>
    <w:rsid w:val="0070791D"/>
    <w:rsid w:val="00734EB7"/>
    <w:rsid w:val="00742DC6"/>
    <w:rsid w:val="00755C80"/>
    <w:rsid w:val="0076634F"/>
    <w:rsid w:val="00777212"/>
    <w:rsid w:val="00777DEF"/>
    <w:rsid w:val="007801C1"/>
    <w:rsid w:val="007816E3"/>
    <w:rsid w:val="00781AC1"/>
    <w:rsid w:val="0078291F"/>
    <w:rsid w:val="0078465B"/>
    <w:rsid w:val="00792C3C"/>
    <w:rsid w:val="007972E9"/>
    <w:rsid w:val="007A009E"/>
    <w:rsid w:val="007A0389"/>
    <w:rsid w:val="007A34BD"/>
    <w:rsid w:val="007A4756"/>
    <w:rsid w:val="007A773E"/>
    <w:rsid w:val="007C32CA"/>
    <w:rsid w:val="007C356D"/>
    <w:rsid w:val="007C578C"/>
    <w:rsid w:val="007D041F"/>
    <w:rsid w:val="007D56AF"/>
    <w:rsid w:val="007D6436"/>
    <w:rsid w:val="007E340B"/>
    <w:rsid w:val="007E3755"/>
    <w:rsid w:val="007F1B92"/>
    <w:rsid w:val="007F4862"/>
    <w:rsid w:val="007F5916"/>
    <w:rsid w:val="00801A4B"/>
    <w:rsid w:val="0081053D"/>
    <w:rsid w:val="0081392C"/>
    <w:rsid w:val="0083117D"/>
    <w:rsid w:val="008316BB"/>
    <w:rsid w:val="008325F7"/>
    <w:rsid w:val="00833EA2"/>
    <w:rsid w:val="00834B42"/>
    <w:rsid w:val="00835768"/>
    <w:rsid w:val="00837284"/>
    <w:rsid w:val="00837863"/>
    <w:rsid w:val="00840A9A"/>
    <w:rsid w:val="00842411"/>
    <w:rsid w:val="00843206"/>
    <w:rsid w:val="008462EE"/>
    <w:rsid w:val="008521B3"/>
    <w:rsid w:val="00852CB7"/>
    <w:rsid w:val="00854102"/>
    <w:rsid w:val="00854AB1"/>
    <w:rsid w:val="00861D15"/>
    <w:rsid w:val="0086543A"/>
    <w:rsid w:val="00876B65"/>
    <w:rsid w:val="00877639"/>
    <w:rsid w:val="008852AF"/>
    <w:rsid w:val="008923D0"/>
    <w:rsid w:val="008943C0"/>
    <w:rsid w:val="008A1D0F"/>
    <w:rsid w:val="008A6717"/>
    <w:rsid w:val="008A6D6C"/>
    <w:rsid w:val="008B26A2"/>
    <w:rsid w:val="008C14B3"/>
    <w:rsid w:val="008C719D"/>
    <w:rsid w:val="008D0D6B"/>
    <w:rsid w:val="008D63CF"/>
    <w:rsid w:val="008E014C"/>
    <w:rsid w:val="008E2167"/>
    <w:rsid w:val="008F4156"/>
    <w:rsid w:val="008F4C42"/>
    <w:rsid w:val="0090427F"/>
    <w:rsid w:val="009063EB"/>
    <w:rsid w:val="00906898"/>
    <w:rsid w:val="00907095"/>
    <w:rsid w:val="009315EE"/>
    <w:rsid w:val="00931EC4"/>
    <w:rsid w:val="00942729"/>
    <w:rsid w:val="009437B4"/>
    <w:rsid w:val="00946928"/>
    <w:rsid w:val="00955C5C"/>
    <w:rsid w:val="0096318C"/>
    <w:rsid w:val="00964BD3"/>
    <w:rsid w:val="00964CE9"/>
    <w:rsid w:val="00967B06"/>
    <w:rsid w:val="0097077A"/>
    <w:rsid w:val="00981A54"/>
    <w:rsid w:val="0099198F"/>
    <w:rsid w:val="009926A9"/>
    <w:rsid w:val="009A2877"/>
    <w:rsid w:val="009A4DBA"/>
    <w:rsid w:val="009B0D2A"/>
    <w:rsid w:val="009B6382"/>
    <w:rsid w:val="009C6704"/>
    <w:rsid w:val="009D49B0"/>
    <w:rsid w:val="009D7365"/>
    <w:rsid w:val="009D7E1C"/>
    <w:rsid w:val="009F0ED0"/>
    <w:rsid w:val="009F158F"/>
    <w:rsid w:val="009F287E"/>
    <w:rsid w:val="00A0219A"/>
    <w:rsid w:val="00A062B1"/>
    <w:rsid w:val="00A131DB"/>
    <w:rsid w:val="00A13EE5"/>
    <w:rsid w:val="00A155C4"/>
    <w:rsid w:val="00A26AA5"/>
    <w:rsid w:val="00A30452"/>
    <w:rsid w:val="00A32B27"/>
    <w:rsid w:val="00A4054A"/>
    <w:rsid w:val="00A50CA6"/>
    <w:rsid w:val="00A52EA6"/>
    <w:rsid w:val="00A53AA5"/>
    <w:rsid w:val="00A57FAB"/>
    <w:rsid w:val="00A71C86"/>
    <w:rsid w:val="00A72E19"/>
    <w:rsid w:val="00A74560"/>
    <w:rsid w:val="00A83992"/>
    <w:rsid w:val="00A83E28"/>
    <w:rsid w:val="00A85E8A"/>
    <w:rsid w:val="00A867F5"/>
    <w:rsid w:val="00A9127F"/>
    <w:rsid w:val="00A93A91"/>
    <w:rsid w:val="00A97308"/>
    <w:rsid w:val="00AA4B1B"/>
    <w:rsid w:val="00AA734E"/>
    <w:rsid w:val="00AB24C5"/>
    <w:rsid w:val="00AB3EEE"/>
    <w:rsid w:val="00AB755E"/>
    <w:rsid w:val="00AB77D7"/>
    <w:rsid w:val="00AB7C81"/>
    <w:rsid w:val="00AC3F98"/>
    <w:rsid w:val="00AC4003"/>
    <w:rsid w:val="00AC6763"/>
    <w:rsid w:val="00AD0500"/>
    <w:rsid w:val="00AD5750"/>
    <w:rsid w:val="00AE0908"/>
    <w:rsid w:val="00AE54C1"/>
    <w:rsid w:val="00AE63F9"/>
    <w:rsid w:val="00AF3710"/>
    <w:rsid w:val="00AF66A8"/>
    <w:rsid w:val="00B057F4"/>
    <w:rsid w:val="00B1197C"/>
    <w:rsid w:val="00B13912"/>
    <w:rsid w:val="00B13FD9"/>
    <w:rsid w:val="00B14F55"/>
    <w:rsid w:val="00B277D0"/>
    <w:rsid w:val="00B308C1"/>
    <w:rsid w:val="00B33F3C"/>
    <w:rsid w:val="00B41535"/>
    <w:rsid w:val="00B43AF0"/>
    <w:rsid w:val="00B53F4B"/>
    <w:rsid w:val="00B614F2"/>
    <w:rsid w:val="00B63A8E"/>
    <w:rsid w:val="00B674E2"/>
    <w:rsid w:val="00B74AC2"/>
    <w:rsid w:val="00B756E6"/>
    <w:rsid w:val="00B80659"/>
    <w:rsid w:val="00B84B6C"/>
    <w:rsid w:val="00B87AF9"/>
    <w:rsid w:val="00B954BA"/>
    <w:rsid w:val="00B97B96"/>
    <w:rsid w:val="00BA0905"/>
    <w:rsid w:val="00BA0B1B"/>
    <w:rsid w:val="00BA1392"/>
    <w:rsid w:val="00BA13AC"/>
    <w:rsid w:val="00BA3892"/>
    <w:rsid w:val="00BA4D02"/>
    <w:rsid w:val="00BB13E3"/>
    <w:rsid w:val="00BB7CD5"/>
    <w:rsid w:val="00BB7D74"/>
    <w:rsid w:val="00BC3506"/>
    <w:rsid w:val="00BC3DAA"/>
    <w:rsid w:val="00BD1632"/>
    <w:rsid w:val="00BD2761"/>
    <w:rsid w:val="00BD606D"/>
    <w:rsid w:val="00BD6659"/>
    <w:rsid w:val="00BE135C"/>
    <w:rsid w:val="00BE3611"/>
    <w:rsid w:val="00BF6F9A"/>
    <w:rsid w:val="00C00C97"/>
    <w:rsid w:val="00C057F6"/>
    <w:rsid w:val="00C126D3"/>
    <w:rsid w:val="00C12990"/>
    <w:rsid w:val="00C20593"/>
    <w:rsid w:val="00C20ABD"/>
    <w:rsid w:val="00C20E4D"/>
    <w:rsid w:val="00C21D1E"/>
    <w:rsid w:val="00C27943"/>
    <w:rsid w:val="00C3446B"/>
    <w:rsid w:val="00C41666"/>
    <w:rsid w:val="00C43E60"/>
    <w:rsid w:val="00C5447B"/>
    <w:rsid w:val="00C5631E"/>
    <w:rsid w:val="00C56773"/>
    <w:rsid w:val="00C63169"/>
    <w:rsid w:val="00C71063"/>
    <w:rsid w:val="00C71E89"/>
    <w:rsid w:val="00C77BBE"/>
    <w:rsid w:val="00C91B67"/>
    <w:rsid w:val="00C91D73"/>
    <w:rsid w:val="00C920DA"/>
    <w:rsid w:val="00CA1DB2"/>
    <w:rsid w:val="00CA6BD7"/>
    <w:rsid w:val="00CA7665"/>
    <w:rsid w:val="00CB0D1F"/>
    <w:rsid w:val="00CB0F38"/>
    <w:rsid w:val="00CB558B"/>
    <w:rsid w:val="00CE27A2"/>
    <w:rsid w:val="00CE2F0C"/>
    <w:rsid w:val="00CE4740"/>
    <w:rsid w:val="00CE5088"/>
    <w:rsid w:val="00CE514D"/>
    <w:rsid w:val="00CF0E7B"/>
    <w:rsid w:val="00CF4252"/>
    <w:rsid w:val="00CF48A8"/>
    <w:rsid w:val="00CF6027"/>
    <w:rsid w:val="00CF6771"/>
    <w:rsid w:val="00D03509"/>
    <w:rsid w:val="00D05648"/>
    <w:rsid w:val="00D100AD"/>
    <w:rsid w:val="00D12445"/>
    <w:rsid w:val="00D12ACE"/>
    <w:rsid w:val="00D14AC1"/>
    <w:rsid w:val="00D2131F"/>
    <w:rsid w:val="00D304F1"/>
    <w:rsid w:val="00D3384D"/>
    <w:rsid w:val="00D40E3D"/>
    <w:rsid w:val="00D5232E"/>
    <w:rsid w:val="00D55106"/>
    <w:rsid w:val="00D57DF7"/>
    <w:rsid w:val="00D628CB"/>
    <w:rsid w:val="00D666B4"/>
    <w:rsid w:val="00D67E77"/>
    <w:rsid w:val="00D71613"/>
    <w:rsid w:val="00D71754"/>
    <w:rsid w:val="00D75DFE"/>
    <w:rsid w:val="00D77685"/>
    <w:rsid w:val="00D8551B"/>
    <w:rsid w:val="00D94A86"/>
    <w:rsid w:val="00DB0AAF"/>
    <w:rsid w:val="00DB51CF"/>
    <w:rsid w:val="00DC025E"/>
    <w:rsid w:val="00DC3552"/>
    <w:rsid w:val="00DD3A5D"/>
    <w:rsid w:val="00DD7BAC"/>
    <w:rsid w:val="00DF0FE4"/>
    <w:rsid w:val="00DF16AC"/>
    <w:rsid w:val="00DF471D"/>
    <w:rsid w:val="00DF7BF1"/>
    <w:rsid w:val="00E11645"/>
    <w:rsid w:val="00E11C9E"/>
    <w:rsid w:val="00E12DDF"/>
    <w:rsid w:val="00E136D6"/>
    <w:rsid w:val="00E14E2D"/>
    <w:rsid w:val="00E17AB3"/>
    <w:rsid w:val="00E17DE9"/>
    <w:rsid w:val="00E2192A"/>
    <w:rsid w:val="00E22A2B"/>
    <w:rsid w:val="00E22D7E"/>
    <w:rsid w:val="00E24FDA"/>
    <w:rsid w:val="00E33CDA"/>
    <w:rsid w:val="00E37E1B"/>
    <w:rsid w:val="00E62791"/>
    <w:rsid w:val="00E809ED"/>
    <w:rsid w:val="00E80D7E"/>
    <w:rsid w:val="00E83715"/>
    <w:rsid w:val="00E95A5B"/>
    <w:rsid w:val="00EA38A2"/>
    <w:rsid w:val="00EB4363"/>
    <w:rsid w:val="00EB4E2B"/>
    <w:rsid w:val="00EB7A35"/>
    <w:rsid w:val="00ED1440"/>
    <w:rsid w:val="00ED50AC"/>
    <w:rsid w:val="00ED522D"/>
    <w:rsid w:val="00ED7643"/>
    <w:rsid w:val="00ED7C08"/>
    <w:rsid w:val="00EE2649"/>
    <w:rsid w:val="00EE2DDB"/>
    <w:rsid w:val="00EE44BE"/>
    <w:rsid w:val="00EE683A"/>
    <w:rsid w:val="00EF05F8"/>
    <w:rsid w:val="00EF65A1"/>
    <w:rsid w:val="00EF6724"/>
    <w:rsid w:val="00F02821"/>
    <w:rsid w:val="00F07758"/>
    <w:rsid w:val="00F13EBE"/>
    <w:rsid w:val="00F173D2"/>
    <w:rsid w:val="00F203CD"/>
    <w:rsid w:val="00F23F3F"/>
    <w:rsid w:val="00F24ED6"/>
    <w:rsid w:val="00F30D4F"/>
    <w:rsid w:val="00F31DD6"/>
    <w:rsid w:val="00F42EC3"/>
    <w:rsid w:val="00F46E3B"/>
    <w:rsid w:val="00F51527"/>
    <w:rsid w:val="00F54D76"/>
    <w:rsid w:val="00F612EB"/>
    <w:rsid w:val="00F62C00"/>
    <w:rsid w:val="00F675D8"/>
    <w:rsid w:val="00F71853"/>
    <w:rsid w:val="00F71DBE"/>
    <w:rsid w:val="00F7595C"/>
    <w:rsid w:val="00F76AC0"/>
    <w:rsid w:val="00F77C1E"/>
    <w:rsid w:val="00F77DEF"/>
    <w:rsid w:val="00F84417"/>
    <w:rsid w:val="00F95744"/>
    <w:rsid w:val="00F96EFD"/>
    <w:rsid w:val="00FA42C9"/>
    <w:rsid w:val="00FA441A"/>
    <w:rsid w:val="00FA4A79"/>
    <w:rsid w:val="00FB0864"/>
    <w:rsid w:val="00FB22EC"/>
    <w:rsid w:val="00FB2574"/>
    <w:rsid w:val="00FB727F"/>
    <w:rsid w:val="00FC154E"/>
    <w:rsid w:val="00FC20A2"/>
    <w:rsid w:val="00FC3E31"/>
    <w:rsid w:val="00FC4FB5"/>
    <w:rsid w:val="00FD3127"/>
    <w:rsid w:val="00FE6781"/>
    <w:rsid w:val="00FF0C72"/>
    <w:rsid w:val="00FF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D6"/>
  </w:style>
  <w:style w:type="paragraph" w:styleId="1">
    <w:name w:val="heading 1"/>
    <w:basedOn w:val="a"/>
    <w:link w:val="10"/>
    <w:uiPriority w:val="9"/>
    <w:qFormat/>
    <w:rsid w:val="00FF0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0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0C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byline">
    <w:name w:val="post-byline"/>
    <w:basedOn w:val="a"/>
    <w:rsid w:val="00FF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FF0C72"/>
  </w:style>
  <w:style w:type="character" w:customStyle="1" w:styleId="fn">
    <w:name w:val="fn"/>
    <w:basedOn w:val="a0"/>
    <w:rsid w:val="00FF0C72"/>
  </w:style>
  <w:style w:type="character" w:styleId="a3">
    <w:name w:val="Hyperlink"/>
    <w:basedOn w:val="a0"/>
    <w:uiPriority w:val="99"/>
    <w:semiHidden/>
    <w:unhideWhenUsed/>
    <w:rsid w:val="00FF0C72"/>
    <w:rPr>
      <w:color w:val="0000FF"/>
      <w:u w:val="single"/>
    </w:rPr>
  </w:style>
  <w:style w:type="character" w:customStyle="1" w:styleId="published">
    <w:name w:val="published"/>
    <w:basedOn w:val="a0"/>
    <w:rsid w:val="00FF0C72"/>
  </w:style>
  <w:style w:type="paragraph" w:styleId="a4">
    <w:name w:val="Normal (Web)"/>
    <w:basedOn w:val="a"/>
    <w:uiPriority w:val="99"/>
    <w:semiHidden/>
    <w:unhideWhenUsed/>
    <w:rsid w:val="00FF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dv-color">
    <w:name w:val="tadv-color"/>
    <w:basedOn w:val="a0"/>
    <w:rsid w:val="00FF0C72"/>
  </w:style>
  <w:style w:type="character" w:customStyle="1" w:styleId="30">
    <w:name w:val="Заголовок 3 Знак"/>
    <w:basedOn w:val="a0"/>
    <w:link w:val="3"/>
    <w:uiPriority w:val="9"/>
    <w:semiHidden/>
    <w:rsid w:val="00FF0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0C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FF0C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3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www.youtube.com/watch?time_continue=1&amp;v=R2LfYjME9iw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2019-10-22T13:58:00Z</dcterms:created>
  <dcterms:modified xsi:type="dcterms:W3CDTF">2019-10-22T14:23:00Z</dcterms:modified>
</cp:coreProperties>
</file>