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E6" w:rsidRPr="00737FE6" w:rsidRDefault="00737FE6" w:rsidP="00737FE6">
      <w:pPr>
        <w:ind w:left="-851"/>
        <w:jc w:val="center"/>
        <w:rPr>
          <w:rFonts w:ascii="Times New Roman" w:hAnsi="Times New Roman" w:cs="Times New Roman"/>
          <w:b/>
          <w:color w:val="282828"/>
          <w:sz w:val="32"/>
          <w:szCs w:val="32"/>
          <w:shd w:val="clear" w:color="auto" w:fill="FFFFFF"/>
        </w:rPr>
      </w:pPr>
      <w:r w:rsidRPr="00737FE6">
        <w:rPr>
          <w:rFonts w:ascii="Times New Roman" w:hAnsi="Times New Roman" w:cs="Times New Roman"/>
          <w:b/>
          <w:color w:val="282828"/>
          <w:sz w:val="32"/>
          <w:szCs w:val="32"/>
          <w:shd w:val="clear" w:color="auto" w:fill="FFFFFF"/>
        </w:rPr>
        <w:t>Рекомендации родителям: «Угроза выпадения ребенка из окна»</w:t>
      </w:r>
    </w:p>
    <w:p w:rsidR="001D26D7" w:rsidRPr="00737FE6" w:rsidRDefault="00737FE6" w:rsidP="00737FE6">
      <w:pPr>
        <w:ind w:left="-851" w:firstLine="1560"/>
        <w:rPr>
          <w:rFonts w:ascii="Times New Roman" w:hAnsi="Times New Roman" w:cs="Times New Roman"/>
          <w:sz w:val="32"/>
          <w:szCs w:val="32"/>
        </w:rPr>
      </w:pP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Не оставлять ребенка без присмотра, особенно играющего возле окон и стеклянных дверей.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Не ставить мебель поблизости окон, чтобы ребёнок не взобрался на подоконник и не упал вниз.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Не следует позволять детям прыгать на кровати или другой мебели, расположенной вблизи окон.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Преподавать детям уроки безопасности. Учить старших детей присматривать за младшими.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737FE6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737FE6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•    Установить на окна блокираторы или оконные ручки-замки с ключом препятствующие открытию окна ребёнком самостоятельно.</w:t>
      </w:r>
    </w:p>
    <w:sectPr w:rsidR="001D26D7" w:rsidRPr="00737FE6" w:rsidSect="001D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7FE6"/>
    <w:rsid w:val="001D26D7"/>
    <w:rsid w:val="0073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2020-05-22T05:46:00Z</dcterms:created>
  <dcterms:modified xsi:type="dcterms:W3CDTF">2020-05-22T05:47:00Z</dcterms:modified>
</cp:coreProperties>
</file>