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8" w:rsidRDefault="00A42278" w:rsidP="00A42278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42278" w:rsidRDefault="00A42278" w:rsidP="00A42278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A42278" w:rsidRDefault="00A42278" w:rsidP="00A42278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46»</w:t>
      </w:r>
    </w:p>
    <w:p w:rsidR="00A42278" w:rsidRDefault="00A42278" w:rsidP="00A42278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20" w:rsidRDefault="00941C20"/>
    <w:p w:rsidR="00A42278" w:rsidRDefault="00A42278"/>
    <w:p w:rsidR="00A42278" w:rsidRDefault="00A42278"/>
    <w:p w:rsidR="00A42278" w:rsidRDefault="00A42278"/>
    <w:p w:rsidR="00A42278" w:rsidRDefault="00A42278" w:rsidP="00A4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8">
        <w:rPr>
          <w:rFonts w:ascii="Times New Roman" w:hAnsi="Times New Roman" w:cs="Times New Roman"/>
          <w:b/>
          <w:sz w:val="24"/>
          <w:szCs w:val="24"/>
        </w:rPr>
        <w:t>Выступление на педагогическом совете № 3</w:t>
      </w:r>
    </w:p>
    <w:p w:rsidR="00A42278" w:rsidRPr="00A42278" w:rsidRDefault="00A42278" w:rsidP="00A42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278">
        <w:rPr>
          <w:rFonts w:ascii="Times New Roman" w:hAnsi="Times New Roman" w:cs="Times New Roman"/>
          <w:sz w:val="28"/>
          <w:szCs w:val="28"/>
        </w:rPr>
        <w:t>Тема: «Методика проведения игр педагогом на прогулке с детьми»</w:t>
      </w:r>
    </w:p>
    <w:p w:rsidR="00A42278" w:rsidRDefault="00A42278" w:rsidP="00A42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278">
        <w:rPr>
          <w:rFonts w:ascii="Times New Roman" w:hAnsi="Times New Roman" w:cs="Times New Roman"/>
          <w:sz w:val="28"/>
          <w:szCs w:val="28"/>
        </w:rPr>
        <w:t>(для педагогического коллектива МАДОУ «Центр развития ребенка – детский сад № 46»)</w:t>
      </w:r>
    </w:p>
    <w:p w:rsidR="00A42278" w:rsidRDefault="00A42278" w:rsidP="00A4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278" w:rsidRDefault="00A42278" w:rsidP="00A4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278" w:rsidRDefault="00A42278" w:rsidP="00A4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278" w:rsidRDefault="00A42278" w:rsidP="00A4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278" w:rsidRP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  <w:r w:rsidRPr="00A42278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A42278" w:rsidRP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  <w:r w:rsidRPr="00A4227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  <w:r w:rsidRPr="00A42278">
        <w:rPr>
          <w:rFonts w:ascii="Times New Roman" w:hAnsi="Times New Roman" w:cs="Times New Roman"/>
          <w:sz w:val="24"/>
          <w:szCs w:val="24"/>
        </w:rPr>
        <w:t>Васина Н.А.</w:t>
      </w:r>
    </w:p>
    <w:p w:rsid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2278" w:rsidRDefault="00A42278" w:rsidP="00A42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2278" w:rsidRDefault="00A42278" w:rsidP="00A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278" w:rsidRDefault="00A42278" w:rsidP="00A42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Саранск, 2018 г.</w:t>
      </w:r>
    </w:p>
    <w:p w:rsidR="000E099E" w:rsidRDefault="000E099E" w:rsidP="00A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Пребывание детей на свежем воздухе имеет большое значение для физического развития дошкольника.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первым и наиболее доступным средством закаливания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организма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 дети играют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более подвижными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способствует умственному развитию, так как дети получают много новых впечатлений и знаний об окружающем мире.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Требования к продолжительности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Режим длительности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проведения прогулок на улице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Режим дня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сада предусматривает ежедневное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проведение дневной 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после занятий и вечерней - после полдника. Время, отведенное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должно строго соблюдаться. Общая продолжительность её составляет 4 – 4,5 часа.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зимний период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на воздухе проводятся 2 раза в день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первую половину дня – до обеда, во вторую половину дня – перед уходом детей домой. В целях недопущения переохлаждения участков тела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(лицо, руки, ноги)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холодную погоду, рекомендуется отправлять детей в помещение, отапливаемый тамбур на обогрев, не более чем на 5-7 минут. Зимние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в детском саду для детей до 4 лет проводятся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 температуре до -15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°С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для детей 5-7 лет при температуре до -20°С.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-Время выхода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каждой возрастной группы определяется режимом воспитания и обучения. Запретом для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прогулок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сила ветра более 15 м/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Требования к оборудованию и санитарному состоянию участка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 для проведения прогулок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этом участке выделяются места для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подвижных игр и развития движений детей (ровная площадка, для игр с песком, водой, строительным материалом, для творческих игр и игр с различными игрушками.</w:t>
      </w:r>
      <w:proofErr w:type="gramEnd"/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участке должно быть оборудование для развития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движений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заборчики для лазанья (трехгранные, четырехгранные и шестигранные, бревно для упражнения в равновесии, горка, инвентарь для упражнений в прыжках, метании.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это должно иметь привлекательный вид, быть прочным, хорошо 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Помимо игровых площадок на участке необходимо иметь закрытые беседки для защиты от дождя и солнца. При сухой и жаркой погоде полив участка, песка производится не менее 2-х раз в день. Уборка территории участка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проводится воспитателями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помощниками воспитателя и младшими воспитателями, дворником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ежедневно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(если позволяют условия)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Подготовка к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выходом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 воспитатель организовывает с детьми проведение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гигиенических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процедур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чистку носа, посещение туалетной комнаты.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Одевание детей нужно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организовать так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банкеток</w:t>
      </w:r>
      <w:proofErr w:type="spell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стульчиков или скамеечек, чтобы ребенку было удобно сесть,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надеть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рейтузы или обувь и не мешать при этом другим детям.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Одевать и раздевать детей при подготовке и возвращении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по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подгруппам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помощник воспитателя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гигиенические процедуры со второй подгруппой и выводит детей в приемную;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воспитатель выходит с первой подгруппой детей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помощник воспитателя заканчивает одевание второй подгруппы 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провожает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на участок к воспитателю;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детей с ослабленным здоровьем рекомендуется одевать и выводить на улицу со второй подгруппой, а заводить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с первой подгруппой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(застегнуть пуговицу, завязать шарф и т. п.)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летний период после возвращения детей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необходимо организовать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гигиеническую процедуру – мытье ног.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Требования к одежде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Порядок хранения одежды в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шкафчике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 верхней полке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кладется шапка и шарф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Выходя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дети сами выносят игрушки и материал для игр и занятий на воздухе.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Содержание детей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зависит от времени года, погоды, предшествующих занятий, интересов и возраста.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дети охотно собирались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заранее продумывает ее содержание, вызывает у малышей интерес к ней с помощью игрушек или рассказа о том, чем они будут заниматься. Если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содержательны и интересны, дети, как правило, идут гулять с большой охотой.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организованные и продуманные 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помогают осуществлять задачи всестороннего развития детей.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Структура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Наблюдение.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Подвижные игры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2-3 игры большой подвижности, 2-3 игры малой и средней подвижности, игры на выбор детей, дидактические игры.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Индивидуальная работа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развитию движений, физических качеств.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Труд детей на участке.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Самостоятельная игровая деятельность.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Последовательность структурных компонентов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целесообразно провести подвижные игры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пробежки, затем – наблюдения. Если до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было физкультурное или музыкальное занятие,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начинается с наблюдения или спокойной игры. Каждый из обязательных компонентов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длится от 7 до 15 минут и осуществляется на фоне самостоятельной деятельности детей.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Наблюдение.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Большое место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прогулках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отводится наблюдениям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(заранее планируемым)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 природными явлениями и общественной жизнью. Наблюдения можно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целой группой детей, с подгруппами, а также с отдельными малышами.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 их надо ежедневно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каждый раз детям должны предлагаться разные объекты для рассмотрения.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Объектами наблюдений могут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быть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Живая природа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растения и животные;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Неживая природа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сезонные изменения и различные явления природы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(дождь, снег, текущие ручьи)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Труд взрослых.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Наблюдения за трудом взрослых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(дворника, шофера, строителя и т. д.</w:t>
      </w:r>
      <w:proofErr w:type="gramStart"/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рганизуются 1-2 раза в квартал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наблюдения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Кратковременные наблюдения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организуются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 д.</w:t>
      </w:r>
      <w:proofErr w:type="gramEnd"/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Длительные наблюдения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организуются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Организуя наблюдения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должен всегда соблюдать данную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последовательность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устанавливаются факты;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формируются связи между частями объекта;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идет накопление представлений у детей;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проводятся сопоставления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делаются выводы и устанавливаются связи между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проводимым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сейчас наблюдением 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проведенным ранее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Окружающая жизнь и природа дают возможность для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интересных и разнообразных наблюдений.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Подвижные игры.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Ведущее место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 отводится играм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Выбор игры зависит от времени года, погоды, температуры воздуха. В холодные дни целесообразно начинать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 игр большей подвижности, связанных с бегом, метанием, прыжками. Веселые и увлекательные игры 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помогают детям лучше переносить холодную погоду. В сырую, дождливую погоду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(особенно весной и осенью</w:t>
      </w:r>
      <w:proofErr w:type="gramStart"/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ледует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организовать малоподвижные игры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не требуют большого пространства.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 с прыжками, бегом, метанием, упражнениями в равновесии следует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также в теплые весенние, летние дни и ранней осенью.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время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прогулок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могут быть широко использованы бессюжетные народные игры с предметами, такие, как бабки, </w:t>
      </w:r>
      <w:proofErr w:type="spell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кольцеброс</w:t>
      </w:r>
      <w:proofErr w:type="spell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кегли, а в старших группах - элементы спортивных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волейбол, баскетбол, городки, бадминтон, настольный теннис, футбол, хоккей.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жаркую погоду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проводятся игры с водой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Время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подвижных игр и физических упражнений на утренней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младших группах – 6 – 10 минут, в средних – 10-15 минут, в старших и подготовительных – 20-25 минут.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вечерней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младших и средних группах – 10-15 минут, в старших и подготовительных – 12 -15 минут.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Каждый месяц разучивание 2-3 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/и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(повтор в течение месяца и закрепление 3-4 раза в год)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младшем возрасте рекомендуются игры с текстом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(подражание действиям воспитателя)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средней группе воспитатель распределяет роли среди детей (роль водящего выполняет ребенок, который может справиться с этой задачей).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старшей и подготовительной группе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проводятся игры-эстафеты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спортивные игры, игры с элементами соревнования.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допускается длительное нахождение детей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 без движений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Особого внимания требуют дети со сниженной подвижностью, малоинициативные, которых следует вовлекать в подвижные игры.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время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прогулок воспитатель проводит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индивидуальную работу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для одних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организует игру с мячом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 с высоким уровнем интенсивности движений не следует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 в конце утренней 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Помимо подвижных игр и отдельных упражнений в основных движениях,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 организуются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спортивные развлечения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(упражнения)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Примерно за полчаса до окончания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воспитатель организует спокойные игры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Затем дети собирают игрушки, оборудование. Перед входом в помещение они вытирают ноги. Раздеваются дети тихо, без шума, аккуратно 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складывают и убирают вещи в шкафчики. Переобуваются, приводят костюм и прическу в порядок и идут в группу.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Особенности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двигательной активности в зимний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период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 низких температурах воздуха нецелесообразно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организовывать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игры большой подвижности, так как они приводят к форсированию дыхания, когда дети начинают дышать ртом. Не следует также в этих условиях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 игры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требующие произнесения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полный голос четверостиший, припевок, какого – либо текста.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Дидактические игры и упражнения.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Являются одним из структурных компонентов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Они непродолжительны, занимают по времени в младшем возрасте 3-4 минуты, 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старшем 5-6 минут.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Каждая дидактическая игра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состоит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из дидактической задачи, содержания, правил, игровых ситуаций.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использовании д/игры воспитатель должен следовать педагогическим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принципам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опираться на уже имеющиеся у детей знания;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задача должна быть 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достаточна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трудна, но и в то же время доступна детям;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постепенно усложнять дидактическую задачу и игровые действия;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конкретно и четко объяснять правила;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дидактических игр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Игры с предметами (игрушками или природным материалом,</w:t>
      </w:r>
      <w:proofErr w:type="gramEnd"/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Словесные игры.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Приемом стимуляции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активности являются различные дидактические упражнения. Они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проводятся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несколько раз в течение одной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Дидактическое упражнение может быть предложено детям в начале, в конце, а может вплетаться в ход наблюдения, например,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«Принеси желтый листик»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по листу дерево»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дерево или кустарник по описанию»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д.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Проводят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их со всей группой либо с частью ее.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прогулках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осуществляется работа и по развитию речи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ребенка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разучивание </w:t>
      </w:r>
      <w:proofErr w:type="spell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потешки</w:t>
      </w:r>
      <w:proofErr w:type="spell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слова и мелодию песни, которую разучивали на музыкальном занятии.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творч</w:t>
      </w:r>
      <w:proofErr w:type="spellEnd"/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игры)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играм развивается у детей с 3-4 лет. </w:t>
      </w: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Расцвет ролевой игры начинается с 4-лет и наивысшего развития она достигает в середине дошкольного возраста (5-6 лет, а затем постепенно заменяется играми с правилами, возникающими после семи лет.</w:t>
      </w:r>
      <w:proofErr w:type="gramEnd"/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время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Трудовая деятельность детей на участке.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Большое воспитательное значение имеет трудовая деятельность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Формами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труда детей 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являются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Индивидуальные трудовые поручения;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Работа в группах;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Коллективный труд.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Индивидуальные трудовые поручения применяются во всех возрастных группах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Примерно за полчаса до окончания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воспитатель организует спокойные игры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Целевые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Воспитатель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организует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наблюдения детей за общественной жизнью и явлениями природы и за пределами участка. С этой целью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организуются целевые 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младшей группе целевые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 проводятся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раз в неделю на небольшое расстояние, по улице, где находится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 старшими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 такие прогулки проводятся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два раза е неделю и на более далекие расстояния.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Детям младшей группы воспитатель показывает дома, транспорт, пешеходов, средней - здания общественного назначения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(школа, Дом культуры, театр и т. п.)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 старшими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 проводятся целевые прогулки на другие улицы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ближайший парк или лес. Дети знакомятся с правилами поведения в общественных местах и правилами уличного движения.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целевых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прогулках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требует от детей определенной выдержки,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организованности и выносливости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ФГТ к структуре основной общеобразовательной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дошкольного образования предусматривает решение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программных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образовательных задач не только в рамках НОД, но и при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 режимных моментов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таких как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ходе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возможна интеграция различных образовательных областей, таких как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«Физическая культура»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«Здоровье»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«Социализация»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«Познание»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«Коммуникация»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 образовательных областей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«Физическая культура»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«Здоровье»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решаются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ходе подвижных игр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развития основных движений и составляют одно направление – физическое развитие.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 образовательных областей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«Социализация»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«Труд»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решаются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ходе трудовых поручений, ознакомления с трудом взрослых, наблюдений, самостоятельной игровой деятельности, дидактических игр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составляют одно направление – социально-личностное развитие.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 образовательных областей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«Познание»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«Коммуникация»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решаются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через подвижные игры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трудовые поручения, ознакомление с трудом взрослых, наблюдений, экспериментирования с предметами окружающего мира, целевых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прогулок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самостоятельной игровой деятельности, дидактических игр с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составляют одно направление – познавательно-речевое развитие.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Содержательные связи между разными разделами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позволяют воспитателю интегрировать образовательное содержание при решении </w:t>
      </w:r>
      <w:proofErr w:type="spellStart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воспитательно</w:t>
      </w:r>
      <w:proofErr w:type="spellEnd"/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Интегративный подход к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проведению прогулок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дает возможность развивать в единстве познавательную, эмоциональную и практическую сферы личности ребенка.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Требования безопасности при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организации прогулок на участке детского сада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Перед выходом детей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выходом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случае усиления ветра до недопустимых параметров, ухудшения погодных условий </w:t>
      </w:r>
      <w:r w:rsidRPr="000E09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(дождь, метель и др.)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 время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должен немедленно завести детей в помещение.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 прогулки воспитатель следит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дети не уходили за пределы участка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случае самовольного ухода ребенка немедленно сообщать о случившемся руководителю ДОУ, который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организует поиски ребенка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ставит в известность Управление образования, милицию, родителей в соответствии со схемой оповещения.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процессе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воспитатель должен обучать навыкам безопасного поведения, правилам безопасного обращения с различными предметами.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Запрещается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099E" w:rsidRPr="000E099E" w:rsidRDefault="000E099E" w:rsidP="000E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Оставлять детей одних, без присмотра работников Учреждения;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Использовать в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детских играх острые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колющие, режущие предметы, сломанные игрушки.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организовать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доставку ребенка в отделение скорой помощи.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Инструкция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проведения прогулок в ДОУ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Разработку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начните с календарного планирования. Ее цели и задачи должны соответствовать текущим планам на данный период времени. Включите в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 прогулки воспитательные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обучающие и развивающие задачи.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Подготовьте все необходимое оборудование для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организации деятельности детей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Обратите внимание на выносной материал. Он должен соответствовать содержанию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отвечать требованиям безопасности. Кроме того, выносной материал должен быть подобран в соответствии с возрастом детей. Обязательно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проверьте количество игрушек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Их должно хватить для всех детей. Недопустимо, чтобы кто-то из дошкольников испытал недостаток оборудования для игры.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Составьте краткий план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зафиксируйте его на карточке. Это позволит планомерно осуществить намеченные задачи. Кроме того, это облегчит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проведение 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4. Обязательно настройте воспитанников на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Подготовьте участок для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проведения 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 нем не должно быть ядовитых или колючих растений, 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При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 прогулки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обязательно чередуйте виды деятельности дошкольников.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начните с наблюдения. Это могут быть наблюдение за объектами живой и неживой природы, людьми разных профессий.</w:t>
      </w:r>
    </w:p>
    <w:p w:rsidR="000E099E" w:rsidRPr="000E099E" w:rsidRDefault="000E099E" w:rsidP="000E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Включите в </w:t>
      </w:r>
      <w:r w:rsidRPr="000E09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0E0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трудовую деятельность. Это может быть помощь ребят в расчистке участка от снега, осенью – листьев и т. д.</w:t>
      </w:r>
    </w:p>
    <w:p w:rsidR="000E099E" w:rsidRPr="000E099E" w:rsidRDefault="000E099E" w:rsidP="000E09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E099E" w:rsidRPr="000E099E" w:rsidRDefault="000E099E" w:rsidP="00A4227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099E" w:rsidRPr="000E099E" w:rsidRDefault="000E099E" w:rsidP="00A42278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0E099E" w:rsidRPr="000E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73"/>
    <w:rsid w:val="000E099E"/>
    <w:rsid w:val="00941C20"/>
    <w:rsid w:val="00A42278"/>
    <w:rsid w:val="00A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5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3487</Words>
  <Characters>19877</Characters>
  <Application>Microsoft Office Word</Application>
  <DocSecurity>0</DocSecurity>
  <Lines>165</Lines>
  <Paragraphs>46</Paragraphs>
  <ScaleCrop>false</ScaleCrop>
  <Company>Krokoz™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2018-10-31T14:55:00Z</dcterms:created>
  <dcterms:modified xsi:type="dcterms:W3CDTF">2018-10-31T15:11:00Z</dcterms:modified>
</cp:coreProperties>
</file>